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CFE" w:rsidRDefault="00545CFE" w:rsidP="00545CFE">
      <w:pPr>
        <w:widowControl/>
        <w:jc w:val="left"/>
        <w:rPr>
          <w:rFonts w:ascii="ＭＳ ゴシック" w:eastAsia="ＭＳ ゴシック" w:hAnsi="ＭＳ ゴシック"/>
          <w:sz w:val="44"/>
          <w:szCs w:val="44"/>
        </w:rPr>
      </w:pPr>
    </w:p>
    <w:p w:rsidR="00FA1184" w:rsidRPr="00545CFE" w:rsidRDefault="00FA1184" w:rsidP="00545CFE">
      <w:pPr>
        <w:widowControl/>
        <w:jc w:val="left"/>
        <w:rPr>
          <w:rFonts w:ascii="ＭＳ ゴシック" w:eastAsia="ＭＳ ゴシック" w:hAnsi="ＭＳ ゴシック" w:hint="eastAsia"/>
          <w:sz w:val="44"/>
          <w:szCs w:val="44"/>
        </w:rPr>
      </w:pPr>
      <w:bookmarkStart w:id="0" w:name="_GoBack"/>
      <w:bookmarkEnd w:id="0"/>
    </w:p>
    <w:p w:rsidR="00545CFE" w:rsidRPr="00545CFE" w:rsidRDefault="00545CFE" w:rsidP="00545CFE">
      <w:pPr>
        <w:autoSpaceDE w:val="0"/>
        <w:autoSpaceDN w:val="0"/>
        <w:adjustRightInd w:val="0"/>
        <w:jc w:val="left"/>
        <w:rPr>
          <w:rFonts w:ascii="ＭＳ ゴシック" w:eastAsia="ＭＳ ゴシック" w:hAnsi="ＭＳ ゴシック" w:cs="ＭＳ ゴシック"/>
          <w:color w:val="000000"/>
          <w:kern w:val="0"/>
          <w:sz w:val="44"/>
          <w:szCs w:val="44"/>
        </w:rPr>
      </w:pPr>
    </w:p>
    <w:p w:rsidR="00545CFE" w:rsidRPr="001B495A" w:rsidRDefault="00911632" w:rsidP="000C176B">
      <w:pPr>
        <w:tabs>
          <w:tab w:val="left" w:pos="284"/>
          <w:tab w:val="left" w:pos="426"/>
        </w:tabs>
        <w:jc w:val="center"/>
        <w:rPr>
          <w:rFonts w:ascii="ＭＳ ゴシック" w:eastAsia="ＭＳ ゴシック" w:hAnsi="ＭＳ ゴシック"/>
          <w:sz w:val="44"/>
        </w:rPr>
      </w:pPr>
      <w:r w:rsidRPr="002478F0">
        <w:rPr>
          <w:rFonts w:ascii="ＭＳ ゴシック" w:eastAsia="ＭＳ ゴシック" w:hAnsi="ＭＳ ゴシック" w:hint="eastAsia"/>
          <w:sz w:val="44"/>
        </w:rPr>
        <w:t>川崎町</w:t>
      </w:r>
      <w:r w:rsidR="00545CFE" w:rsidRPr="002478F0">
        <w:rPr>
          <w:rFonts w:ascii="ＭＳ ゴシック" w:eastAsia="ＭＳ ゴシック" w:hAnsi="ＭＳ ゴシック"/>
          <w:sz w:val="44"/>
        </w:rPr>
        <w:t>新</w:t>
      </w:r>
      <w:r w:rsidR="00545CFE" w:rsidRPr="001B495A">
        <w:rPr>
          <w:rFonts w:ascii="ＭＳ ゴシック" w:eastAsia="ＭＳ ゴシック" w:hAnsi="ＭＳ ゴシック"/>
          <w:sz w:val="44"/>
        </w:rPr>
        <w:t>型インフルエンザ等対策行動計画</w:t>
      </w:r>
    </w:p>
    <w:p w:rsidR="00545CFE" w:rsidRPr="00613A87" w:rsidRDefault="00545CFE" w:rsidP="00545CFE">
      <w:pPr>
        <w:jc w:val="center"/>
        <w:rPr>
          <w:rFonts w:ascii="ＭＳ ゴシック" w:eastAsia="ＭＳ ゴシック" w:hAnsi="ＭＳ ゴシック"/>
          <w:sz w:val="44"/>
        </w:rPr>
      </w:pPr>
    </w:p>
    <w:p w:rsidR="00545CFE" w:rsidRPr="002F214C" w:rsidRDefault="00545CFE" w:rsidP="00545CFE">
      <w:pPr>
        <w:jc w:val="center"/>
        <w:rPr>
          <w:rFonts w:ascii="ＭＳ ゴシック" w:eastAsia="ＭＳ ゴシック" w:hAnsi="ＭＳ ゴシック"/>
          <w:sz w:val="44"/>
        </w:rPr>
      </w:pPr>
    </w:p>
    <w:p w:rsidR="00545CFE" w:rsidRPr="001B495A" w:rsidRDefault="00545CFE" w:rsidP="00545CFE">
      <w:pPr>
        <w:rPr>
          <w:rFonts w:ascii="ＭＳ ゴシック" w:eastAsia="ＭＳ ゴシック" w:hAnsi="ＭＳ ゴシック"/>
          <w:sz w:val="44"/>
        </w:rPr>
      </w:pPr>
    </w:p>
    <w:p w:rsidR="00545CFE" w:rsidRPr="001B495A" w:rsidRDefault="00545CFE" w:rsidP="00545CFE">
      <w:pPr>
        <w:rPr>
          <w:rFonts w:ascii="ＭＳ ゴシック" w:eastAsia="ＭＳ ゴシック" w:hAnsi="ＭＳ ゴシック"/>
          <w:sz w:val="44"/>
        </w:rPr>
      </w:pPr>
    </w:p>
    <w:p w:rsidR="00545CFE" w:rsidRPr="00BB51D4" w:rsidRDefault="00545CFE" w:rsidP="00545CFE">
      <w:pPr>
        <w:rPr>
          <w:rFonts w:ascii="ＭＳ ゴシック" w:eastAsia="ＭＳ ゴシック" w:hAnsi="ＭＳ ゴシック"/>
          <w:sz w:val="44"/>
        </w:rPr>
      </w:pPr>
    </w:p>
    <w:p w:rsidR="00545CFE" w:rsidRPr="001B495A" w:rsidRDefault="00545CFE" w:rsidP="00545CFE">
      <w:pPr>
        <w:rPr>
          <w:rFonts w:ascii="ＭＳ ゴシック" w:eastAsia="ＭＳ ゴシック" w:hAnsi="ＭＳ ゴシック"/>
          <w:sz w:val="44"/>
        </w:rPr>
      </w:pPr>
    </w:p>
    <w:p w:rsidR="00545CFE" w:rsidRPr="001B495A" w:rsidRDefault="00545CFE" w:rsidP="00545CFE">
      <w:pPr>
        <w:rPr>
          <w:rFonts w:ascii="ＭＳ ゴシック" w:eastAsia="ＭＳ ゴシック" w:hAnsi="ＭＳ ゴシック"/>
          <w:sz w:val="44"/>
        </w:rPr>
      </w:pPr>
    </w:p>
    <w:p w:rsidR="00545CFE" w:rsidRPr="001B495A" w:rsidRDefault="00545CFE" w:rsidP="00545CFE">
      <w:pPr>
        <w:rPr>
          <w:rFonts w:ascii="ＭＳ ゴシック" w:eastAsia="ＭＳ ゴシック" w:hAnsi="ＭＳ ゴシック"/>
          <w:sz w:val="44"/>
        </w:rPr>
      </w:pPr>
    </w:p>
    <w:p w:rsidR="00545CFE" w:rsidRPr="001B495A" w:rsidRDefault="00545CFE" w:rsidP="00545CFE">
      <w:pPr>
        <w:rPr>
          <w:rFonts w:ascii="ＭＳ ゴシック" w:eastAsia="ＭＳ ゴシック" w:hAnsi="ＭＳ ゴシック"/>
          <w:sz w:val="44"/>
        </w:rPr>
      </w:pPr>
    </w:p>
    <w:p w:rsidR="00545CFE" w:rsidRPr="00610979" w:rsidRDefault="000825BE" w:rsidP="00545CFE">
      <w:pPr>
        <w:jc w:val="center"/>
        <w:rPr>
          <w:rFonts w:ascii="ＭＳ ゴシック" w:eastAsia="ＭＳ ゴシック" w:hAnsi="ＭＳ ゴシック"/>
          <w:sz w:val="44"/>
        </w:rPr>
      </w:pPr>
      <w:r w:rsidRPr="001B495A">
        <w:rPr>
          <w:rFonts w:ascii="ＭＳ ゴシック" w:eastAsia="ＭＳ ゴシック" w:hAnsi="ＭＳ ゴシック" w:hint="eastAsia"/>
          <w:sz w:val="44"/>
        </w:rPr>
        <w:t>令和</w:t>
      </w:r>
      <w:r w:rsidR="00911632" w:rsidRPr="001D2841">
        <w:rPr>
          <w:rFonts w:ascii="ＭＳ ゴシック" w:eastAsia="ＭＳ ゴシック" w:hAnsi="ＭＳ ゴシック" w:hint="eastAsia"/>
          <w:sz w:val="44"/>
        </w:rPr>
        <w:t>８</w:t>
      </w:r>
      <w:r w:rsidR="001D2841">
        <w:rPr>
          <w:rFonts w:ascii="ＭＳ ゴシック" w:eastAsia="ＭＳ ゴシック" w:hAnsi="ＭＳ ゴシック" w:hint="eastAsia"/>
          <w:sz w:val="44"/>
        </w:rPr>
        <w:t>年</w:t>
      </w:r>
      <w:r w:rsidR="007519C5">
        <w:rPr>
          <w:rFonts w:ascii="ＭＳ ゴシック" w:eastAsia="ＭＳ ゴシック" w:hAnsi="ＭＳ ゴシック" w:hint="eastAsia"/>
          <w:sz w:val="44"/>
        </w:rPr>
        <w:t>６</w:t>
      </w:r>
      <w:r w:rsidR="00545CFE" w:rsidRPr="001B495A">
        <w:rPr>
          <w:rFonts w:ascii="ＭＳ ゴシック" w:eastAsia="ＭＳ ゴシック" w:hAnsi="ＭＳ ゴシック" w:hint="eastAsia"/>
          <w:sz w:val="44"/>
        </w:rPr>
        <w:t>月</w:t>
      </w:r>
    </w:p>
    <w:p w:rsidR="007746D0" w:rsidRPr="00610979" w:rsidRDefault="007746D0" w:rsidP="007746D0">
      <w:pPr>
        <w:jc w:val="center"/>
        <w:rPr>
          <w:rFonts w:ascii="ＭＳ ゴシック" w:eastAsia="ＭＳ ゴシック" w:hAnsi="ＭＳ ゴシック"/>
          <w:sz w:val="44"/>
        </w:rPr>
      </w:pPr>
    </w:p>
    <w:p w:rsidR="00545CFE" w:rsidRPr="00610979" w:rsidRDefault="00545CFE" w:rsidP="00545CFE">
      <w:pPr>
        <w:jc w:val="center"/>
        <w:rPr>
          <w:rFonts w:ascii="ＭＳ ゴシック" w:eastAsia="ＭＳ ゴシック" w:hAnsi="ＭＳ ゴシック"/>
          <w:sz w:val="44"/>
        </w:rPr>
      </w:pPr>
    </w:p>
    <w:p w:rsidR="00545CFE" w:rsidRPr="00610979" w:rsidRDefault="00911632" w:rsidP="00545CFE">
      <w:pPr>
        <w:jc w:val="center"/>
        <w:rPr>
          <w:rFonts w:ascii="ＭＳ ゴシック" w:eastAsia="ＭＳ ゴシック" w:hAnsi="ＭＳ ゴシック"/>
          <w:sz w:val="44"/>
        </w:rPr>
      </w:pPr>
      <w:r w:rsidRPr="002478F0">
        <w:rPr>
          <w:rFonts w:ascii="ＭＳ ゴシック" w:eastAsia="ＭＳ ゴシック" w:hAnsi="ＭＳ ゴシック" w:hint="eastAsia"/>
          <w:sz w:val="44"/>
        </w:rPr>
        <w:t>川　崎　町</w:t>
      </w:r>
    </w:p>
    <w:p w:rsidR="00545CFE" w:rsidRPr="00610979" w:rsidRDefault="00545CFE" w:rsidP="00545CFE">
      <w:pPr>
        <w:widowControl/>
        <w:jc w:val="left"/>
        <w:rPr>
          <w:rFonts w:ascii="ＭＳ ゴシック" w:eastAsia="ＭＳ ゴシック" w:hAnsi="ＭＳ ゴシック"/>
          <w:sz w:val="44"/>
        </w:rPr>
      </w:pPr>
      <w:r w:rsidRPr="00610979">
        <w:rPr>
          <w:rFonts w:ascii="ＭＳ ゴシック" w:eastAsia="ＭＳ ゴシック" w:hAnsi="ＭＳ ゴシック"/>
          <w:sz w:val="44"/>
        </w:rPr>
        <w:br w:type="page"/>
      </w:r>
    </w:p>
    <w:p w:rsidR="00A503B9" w:rsidRPr="00610979" w:rsidRDefault="00A503B9" w:rsidP="00944C7A">
      <w:pPr>
        <w:widowControl/>
        <w:jc w:val="center"/>
        <w:rPr>
          <w:rFonts w:ascii="ＭＳ ゴシック" w:eastAsia="ＭＳ ゴシック" w:hAnsi="ＭＳ ゴシック"/>
          <w:sz w:val="32"/>
        </w:rPr>
        <w:sectPr w:rsidR="00A503B9" w:rsidRPr="00610979" w:rsidSect="0002573C">
          <w:headerReference w:type="even" r:id="rId8"/>
          <w:footerReference w:type="default" r:id="rId9"/>
          <w:pgSz w:w="11906" w:h="16838"/>
          <w:pgMar w:top="1985" w:right="1701" w:bottom="1701" w:left="1701" w:header="851" w:footer="992" w:gutter="0"/>
          <w:cols w:space="425"/>
          <w:docGrid w:type="lines" w:linePitch="360"/>
        </w:sectPr>
      </w:pPr>
    </w:p>
    <w:p w:rsidR="00944C7A" w:rsidRPr="00035481" w:rsidRDefault="00944C7A" w:rsidP="00944C7A">
      <w:pPr>
        <w:widowControl/>
        <w:jc w:val="center"/>
        <w:rPr>
          <w:rFonts w:ascii="ＭＳ ゴシック" w:eastAsia="ＭＳ ゴシック" w:hAnsi="ＭＳ ゴシック"/>
          <w:sz w:val="24"/>
        </w:rPr>
      </w:pPr>
      <w:r w:rsidRPr="00035481">
        <w:rPr>
          <w:rFonts w:ascii="ＭＳ ゴシック" w:eastAsia="ＭＳ ゴシック" w:hAnsi="ＭＳ ゴシック" w:hint="eastAsia"/>
          <w:sz w:val="32"/>
        </w:rPr>
        <w:lastRenderedPageBreak/>
        <w:t>概要</w:t>
      </w:r>
    </w:p>
    <w:p w:rsidR="00944C7A" w:rsidRPr="00035481" w:rsidRDefault="00944C7A" w:rsidP="0044592B">
      <w:pPr>
        <w:widowControl/>
        <w:rPr>
          <w:rFonts w:ascii="ＭＳ ゴシック" w:eastAsia="ＭＳ ゴシック" w:hAnsi="ＭＳ ゴシック"/>
          <w:b/>
          <w:sz w:val="24"/>
        </w:rPr>
      </w:pPr>
      <w:r w:rsidRPr="00035481">
        <w:rPr>
          <w:rFonts w:ascii="ＭＳ ゴシック" w:eastAsia="ＭＳ ゴシック" w:hAnsi="ＭＳ ゴシック" w:hint="eastAsia"/>
          <w:b/>
          <w:sz w:val="24"/>
        </w:rPr>
        <w:t>はじめに</w:t>
      </w:r>
    </w:p>
    <w:p w:rsidR="00944C7A" w:rsidRPr="00035481" w:rsidRDefault="00944C7A" w:rsidP="0044592B">
      <w:pPr>
        <w:widowControl/>
        <w:rPr>
          <w:rFonts w:ascii="ＭＳ ゴシック" w:eastAsia="ＭＳ ゴシック" w:hAnsi="ＭＳ ゴシック"/>
          <w:sz w:val="24"/>
        </w:rPr>
      </w:pPr>
      <w:r w:rsidRPr="00035481">
        <w:rPr>
          <w:rFonts w:ascii="ＭＳ ゴシック" w:eastAsia="ＭＳ ゴシック" w:hAnsi="ＭＳ ゴシック" w:hint="eastAsia"/>
          <w:b/>
          <w:sz w:val="24"/>
        </w:rPr>
        <w:t>【今般の新型インフルエンザ等対策行動計画改定の目的】</w:t>
      </w:r>
    </w:p>
    <w:p w:rsidR="00944C7A" w:rsidRDefault="00944C7A" w:rsidP="0044592B">
      <w:pPr>
        <w:widowControl/>
        <w:ind w:leftChars="100" w:left="210" w:firstLineChars="100" w:firstLine="240"/>
        <w:rPr>
          <w:rFonts w:ascii="ＭＳ ゴシック" w:eastAsia="ＭＳ ゴシック" w:hAnsi="ＭＳ ゴシック"/>
          <w:sz w:val="24"/>
        </w:rPr>
      </w:pPr>
      <w:r w:rsidRPr="00035481">
        <w:rPr>
          <w:rFonts w:ascii="ＭＳ ゴシック" w:eastAsia="ＭＳ ゴシック" w:hAnsi="ＭＳ ゴシック"/>
          <w:sz w:val="24"/>
        </w:rPr>
        <w:t>2020年１月に我が国で最初の新型コロナウイルス感染症（COVID-19）</w:t>
      </w:r>
      <w:r w:rsidR="00A24E12" w:rsidRPr="00035481">
        <w:rPr>
          <w:rStyle w:val="af8"/>
          <w:rFonts w:ascii="ＭＳ ゴシック" w:eastAsia="ＭＳ ゴシック" w:hAnsi="ＭＳ ゴシック"/>
          <w:sz w:val="24"/>
        </w:rPr>
        <w:footnoteReference w:id="1"/>
      </w:r>
      <w:r w:rsidRPr="00035481">
        <w:rPr>
          <w:rFonts w:ascii="ＭＳ ゴシック" w:eastAsia="ＭＳ ゴシック" w:hAnsi="ＭＳ ゴシック"/>
          <w:sz w:val="24"/>
        </w:rPr>
        <w:t>（以下「新型コロナ」という。）の感染者が確認されて以降、新型コロナの感染が拡大する中で、我が国の国民の生命及び健康が脅かされ、国民生活及び社会経済活動は大きく影響を受けることとなった。この未曽有の感染症危機において、次々と変化する事象に対し、国民はもとより、政治、行政、医療関係者、事業者等、国を挙げての取組が進められてきた。</w:t>
      </w:r>
    </w:p>
    <w:p w:rsidR="00911632" w:rsidRPr="00035481" w:rsidRDefault="00911632" w:rsidP="0044592B">
      <w:pPr>
        <w:widowControl/>
        <w:ind w:leftChars="100" w:left="210" w:firstLineChars="100" w:firstLine="240"/>
        <w:rPr>
          <w:rFonts w:ascii="ＭＳ ゴシック" w:eastAsia="ＭＳ ゴシック" w:hAnsi="ＭＳ ゴシック"/>
          <w:sz w:val="24"/>
        </w:rPr>
      </w:pPr>
    </w:p>
    <w:p w:rsidR="00944C7A" w:rsidRPr="00035481" w:rsidRDefault="00944C7A" w:rsidP="0044592B">
      <w:pPr>
        <w:widowControl/>
        <w:ind w:leftChars="100" w:left="21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今般、新型コロナへの対応（以下「新型コロナ対応」という。）で明らかとなった課題や、これまでの関連する法改正等も</w:t>
      </w:r>
      <w:r w:rsidR="00F03964" w:rsidRPr="00035481">
        <w:rPr>
          <w:rFonts w:ascii="ＭＳ ゴシック" w:eastAsia="ＭＳ ゴシック" w:hAnsi="ＭＳ ゴシック" w:hint="eastAsia"/>
          <w:sz w:val="24"/>
        </w:rPr>
        <w:t>踏まえ、新型インフルエンザや新型コロナ</w:t>
      </w:r>
      <w:r w:rsidRPr="00035481">
        <w:rPr>
          <w:rFonts w:ascii="ＭＳ ゴシック" w:eastAsia="ＭＳ ゴシック" w:hAnsi="ＭＳ ゴシック" w:hint="eastAsia"/>
          <w:sz w:val="24"/>
        </w:rPr>
        <w:t>等以外も含めた幅広い感染症による危機に対応できる社会を目指すものとして、新型インフルエンザ等対策政府行動計画（以下「政府行動計画」という。）、</w:t>
      </w:r>
      <w:r w:rsidRPr="003A23B7">
        <w:rPr>
          <w:rFonts w:ascii="ＭＳ ゴシック" w:eastAsia="ＭＳ ゴシック" w:hAnsi="ＭＳ ゴシック" w:hint="eastAsia"/>
          <w:sz w:val="24"/>
        </w:rPr>
        <w:t>宮城県新型インフルエンザ等対策行動計画（以下「県行動計画」という。）</w:t>
      </w:r>
      <w:r w:rsidR="00911632" w:rsidRPr="003A23B7">
        <w:rPr>
          <w:rFonts w:ascii="ＭＳ ゴシック" w:eastAsia="ＭＳ ゴシック" w:hAnsi="ＭＳ ゴシック" w:hint="eastAsia"/>
          <w:sz w:val="24"/>
        </w:rPr>
        <w:t>が</w:t>
      </w:r>
      <w:r w:rsidRPr="003A23B7">
        <w:rPr>
          <w:rFonts w:ascii="ＭＳ ゴシック" w:eastAsia="ＭＳ ゴシック" w:hAnsi="ＭＳ ゴシック" w:hint="eastAsia"/>
          <w:sz w:val="24"/>
        </w:rPr>
        <w:t>改定</w:t>
      </w:r>
      <w:r w:rsidR="00911632" w:rsidRPr="003A23B7">
        <w:rPr>
          <w:rFonts w:ascii="ＭＳ ゴシック" w:eastAsia="ＭＳ ゴシック" w:hAnsi="ＭＳ ゴシック" w:hint="eastAsia"/>
          <w:sz w:val="24"/>
        </w:rPr>
        <w:t>されたことに伴い、</w:t>
      </w:r>
      <w:r w:rsidR="00A227B1">
        <w:rPr>
          <w:rFonts w:ascii="ＭＳ ゴシック" w:eastAsia="ＭＳ ゴシック" w:hAnsi="ＭＳ ゴシック" w:hint="eastAsia"/>
          <w:sz w:val="24"/>
        </w:rPr>
        <w:t>本</w:t>
      </w:r>
      <w:r w:rsidR="00911632" w:rsidRPr="003A23B7">
        <w:rPr>
          <w:rFonts w:ascii="ＭＳ ゴシック" w:eastAsia="ＭＳ ゴシック" w:hAnsi="ＭＳ ゴシック" w:hint="eastAsia"/>
          <w:sz w:val="24"/>
        </w:rPr>
        <w:t>町としても川崎町新型インフルエンザ等行動計画（以下「町行動計画」という。）を改定</w:t>
      </w:r>
      <w:r w:rsidRPr="003A23B7">
        <w:rPr>
          <w:rFonts w:ascii="ＭＳ ゴシック" w:eastAsia="ＭＳ ゴシック" w:hAnsi="ＭＳ ゴシック" w:hint="eastAsia"/>
          <w:sz w:val="24"/>
        </w:rPr>
        <w:t>し、感染</w:t>
      </w:r>
      <w:r w:rsidRPr="00035481">
        <w:rPr>
          <w:rFonts w:ascii="ＭＳ ゴシック" w:eastAsia="ＭＳ ゴシック" w:hAnsi="ＭＳ ゴシック" w:hint="eastAsia"/>
          <w:sz w:val="24"/>
        </w:rPr>
        <w:t>症危機に対する平時の備えに万全を期すとともに、有事には、感染症の特徴や科学的知見を踏まえ、迅速かつ着実に必要な対策を実施していく。</w:t>
      </w:r>
    </w:p>
    <w:p w:rsidR="00944C7A" w:rsidRPr="00035481" w:rsidRDefault="00944C7A" w:rsidP="0044592B">
      <w:pPr>
        <w:widowControl/>
        <w:rPr>
          <w:rFonts w:ascii="ＭＳ ゴシック" w:eastAsia="ＭＳ ゴシック" w:hAnsi="ＭＳ ゴシック"/>
          <w:sz w:val="24"/>
        </w:rPr>
      </w:pPr>
    </w:p>
    <w:p w:rsidR="00944C7A" w:rsidRPr="003A23B7" w:rsidRDefault="00911632" w:rsidP="0044592B">
      <w:pPr>
        <w:widowControl/>
        <w:rPr>
          <w:rFonts w:ascii="ＭＳ ゴシック" w:eastAsia="ＭＳ ゴシック" w:hAnsi="ＭＳ ゴシック"/>
          <w:b/>
          <w:sz w:val="24"/>
        </w:rPr>
      </w:pPr>
      <w:r>
        <w:rPr>
          <w:rFonts w:ascii="ＭＳ ゴシック" w:eastAsia="ＭＳ ゴシック" w:hAnsi="ＭＳ ゴシック" w:hint="eastAsia"/>
          <w:b/>
          <w:sz w:val="24"/>
        </w:rPr>
        <w:t>【</w:t>
      </w:r>
      <w:r w:rsidRPr="003A23B7">
        <w:rPr>
          <w:rFonts w:ascii="ＭＳ ゴシック" w:eastAsia="ＭＳ ゴシック" w:hAnsi="ＭＳ ゴシック" w:hint="eastAsia"/>
          <w:b/>
          <w:sz w:val="24"/>
        </w:rPr>
        <w:t>町</w:t>
      </w:r>
      <w:r w:rsidR="00944C7A" w:rsidRPr="003A23B7">
        <w:rPr>
          <w:rFonts w:ascii="ＭＳ ゴシック" w:eastAsia="ＭＳ ゴシック" w:hAnsi="ＭＳ ゴシック" w:hint="eastAsia"/>
          <w:b/>
          <w:sz w:val="24"/>
        </w:rPr>
        <w:t>行動計画の改定概要】</w:t>
      </w:r>
    </w:p>
    <w:p w:rsidR="00944C7A" w:rsidRDefault="00911632" w:rsidP="0044592B">
      <w:pPr>
        <w:widowControl/>
        <w:ind w:leftChars="100" w:left="210" w:firstLineChars="100" w:firstLine="240"/>
        <w:rPr>
          <w:rFonts w:ascii="ＭＳ ゴシック" w:eastAsia="ＭＳ ゴシック" w:hAnsi="ＭＳ ゴシック"/>
          <w:sz w:val="24"/>
        </w:rPr>
      </w:pPr>
      <w:r w:rsidRPr="003A23B7">
        <w:rPr>
          <w:rFonts w:ascii="ＭＳ ゴシック" w:eastAsia="ＭＳ ゴシック" w:hAnsi="ＭＳ ゴシック" w:hint="eastAsia"/>
          <w:sz w:val="24"/>
        </w:rPr>
        <w:t>町</w:t>
      </w:r>
      <w:r w:rsidR="00944C7A" w:rsidRPr="00035481">
        <w:rPr>
          <w:rFonts w:ascii="ＭＳ ゴシック" w:eastAsia="ＭＳ ゴシック" w:hAnsi="ＭＳ ゴシック" w:hint="eastAsia"/>
          <w:sz w:val="24"/>
        </w:rPr>
        <w:t>行動計画は、感染症有事に際して迅速に対処を行うため、あらかじめ有事の際の対応策を整理し、平時の備えの充実を図るものである。有事に際しては、国が作成する基本的対処方針（新型インフルエンザ等対策特別措置法（平成</w:t>
      </w:r>
      <w:r w:rsidR="00944C7A" w:rsidRPr="00035481">
        <w:rPr>
          <w:rFonts w:ascii="ＭＳ ゴシック" w:eastAsia="ＭＳ ゴシック" w:hAnsi="ＭＳ ゴシック"/>
          <w:sz w:val="24"/>
        </w:rPr>
        <w:t>24年法律第31号。以下「特措法」という。）第18条第１項に規定する基本的対処方針をいう。以下同じ。）を踏まえ、対応を行っていくこととなる。</w:t>
      </w:r>
    </w:p>
    <w:p w:rsidR="00526F7B" w:rsidRPr="00035481" w:rsidRDefault="00526F7B" w:rsidP="0044592B">
      <w:pPr>
        <w:widowControl/>
        <w:ind w:leftChars="100" w:left="210" w:firstLineChars="100" w:firstLine="240"/>
        <w:rPr>
          <w:rFonts w:ascii="ＭＳ ゴシック" w:eastAsia="ＭＳ ゴシック" w:hAnsi="ＭＳ ゴシック"/>
          <w:sz w:val="24"/>
        </w:rPr>
      </w:pPr>
    </w:p>
    <w:p w:rsidR="00944C7A" w:rsidRPr="00035481" w:rsidRDefault="00944C7A" w:rsidP="0044592B">
      <w:pPr>
        <w:widowControl/>
        <w:ind w:leftChars="100" w:left="21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従前</w:t>
      </w:r>
      <w:r w:rsidRPr="003A23B7">
        <w:rPr>
          <w:rFonts w:ascii="ＭＳ ゴシック" w:eastAsia="ＭＳ ゴシック" w:hAnsi="ＭＳ ゴシック" w:hint="eastAsia"/>
          <w:sz w:val="24"/>
        </w:rPr>
        <w:t>の</w:t>
      </w:r>
      <w:r w:rsidR="00526F7B" w:rsidRPr="003A23B7">
        <w:rPr>
          <w:rFonts w:ascii="ＭＳ ゴシック" w:eastAsia="ＭＳ ゴシック" w:hAnsi="ＭＳ ゴシック" w:hint="eastAsia"/>
          <w:sz w:val="24"/>
        </w:rPr>
        <w:t>町</w:t>
      </w:r>
      <w:r w:rsidRPr="003A23B7">
        <w:rPr>
          <w:rFonts w:ascii="ＭＳ ゴシック" w:eastAsia="ＭＳ ゴシック" w:hAnsi="ＭＳ ゴシック" w:hint="eastAsia"/>
          <w:sz w:val="24"/>
        </w:rPr>
        <w:t>行</w:t>
      </w:r>
      <w:r w:rsidRPr="00035481">
        <w:rPr>
          <w:rFonts w:ascii="ＭＳ ゴシック" w:eastAsia="ＭＳ ゴシック" w:hAnsi="ＭＳ ゴシック" w:hint="eastAsia"/>
          <w:sz w:val="24"/>
        </w:rPr>
        <w:t>動計画は、</w:t>
      </w:r>
      <w:r w:rsidRPr="00035481">
        <w:rPr>
          <w:rFonts w:ascii="ＭＳ ゴシック" w:eastAsia="ＭＳ ゴシック" w:hAnsi="ＭＳ ゴシック"/>
          <w:sz w:val="24"/>
        </w:rPr>
        <w:t>2014年に策定されたものであるが、今般、政府行動計画の改定内容を踏まえ抜本改正を行う。</w:t>
      </w:r>
    </w:p>
    <w:p w:rsidR="00944C7A" w:rsidRPr="00035481" w:rsidRDefault="00944C7A" w:rsidP="0044592B">
      <w:pPr>
        <w:widowControl/>
        <w:ind w:leftChars="100" w:left="21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具体的には、対象とする疾患を、新型イン</w:t>
      </w:r>
      <w:r w:rsidR="00F03964" w:rsidRPr="00035481">
        <w:rPr>
          <w:rFonts w:ascii="ＭＳ ゴシック" w:eastAsia="ＭＳ ゴシック" w:hAnsi="ＭＳ ゴシック" w:hint="eastAsia"/>
          <w:sz w:val="24"/>
        </w:rPr>
        <w:t>フルエンザや新型コロナ</w:t>
      </w:r>
      <w:r w:rsidRPr="00035481">
        <w:rPr>
          <w:rFonts w:ascii="ＭＳ ゴシック" w:eastAsia="ＭＳ ゴシック" w:hAnsi="ＭＳ ゴシック" w:hint="eastAsia"/>
          <w:sz w:val="24"/>
        </w:rPr>
        <w:t>等だけでなくその他の幅広い呼吸器感染症をも念頭に置くこととした上で、記載を３期（準備期、初動期及び対応期）に分け、特に準備期の取組を充実させている。</w:t>
      </w:r>
    </w:p>
    <w:p w:rsidR="00944C7A" w:rsidRPr="003A23B7" w:rsidRDefault="00944C7A" w:rsidP="0044592B">
      <w:pPr>
        <w:widowControl/>
        <w:ind w:leftChars="100" w:left="210" w:firstLineChars="100" w:firstLine="240"/>
        <w:rPr>
          <w:rFonts w:ascii="ＭＳ ゴシック" w:eastAsia="ＭＳ ゴシック" w:hAnsi="ＭＳ ゴシック"/>
          <w:sz w:val="24"/>
        </w:rPr>
      </w:pPr>
      <w:r w:rsidRPr="00035481">
        <w:rPr>
          <w:rFonts w:ascii="ＭＳ ゴシック" w:eastAsia="ＭＳ ゴシック" w:hAnsi="ＭＳ ゴシック"/>
          <w:sz w:val="24"/>
        </w:rPr>
        <w:lastRenderedPageBreak/>
        <w:t>感染が長期化する可能性も踏まえ、複数の感染拡大の波への</w:t>
      </w:r>
      <w:r w:rsidRPr="003A23B7">
        <w:rPr>
          <w:rFonts w:ascii="ＭＳ ゴシック" w:eastAsia="ＭＳ ゴシック" w:hAnsi="ＭＳ ゴシック"/>
          <w:sz w:val="24"/>
        </w:rPr>
        <w:t>対応や、ワクチンや治療薬の普及等に応じた対策の機動的な切替えについても</w:t>
      </w:r>
      <w:r w:rsidR="0023762A" w:rsidRPr="003A23B7">
        <w:rPr>
          <w:rFonts w:ascii="ＭＳ ゴシック" w:eastAsia="ＭＳ ゴシック" w:hAnsi="ＭＳ ゴシック" w:hint="eastAsia"/>
          <w:sz w:val="24"/>
        </w:rPr>
        <w:t>国や県の取り組みに関する留意事項を参考と</w:t>
      </w:r>
      <w:r w:rsidRPr="003A23B7">
        <w:rPr>
          <w:rFonts w:ascii="ＭＳ ゴシック" w:eastAsia="ＭＳ ゴシック" w:hAnsi="ＭＳ ゴシック"/>
          <w:sz w:val="24"/>
        </w:rPr>
        <w:t>する。</w:t>
      </w:r>
    </w:p>
    <w:p w:rsidR="00944C7A" w:rsidRPr="00035481" w:rsidRDefault="00944C7A" w:rsidP="0044592B">
      <w:pPr>
        <w:widowControl/>
        <w:rPr>
          <w:rFonts w:ascii="ＭＳ ゴシック" w:eastAsia="ＭＳ ゴシック" w:hAnsi="ＭＳ ゴシック"/>
          <w:sz w:val="24"/>
        </w:rPr>
      </w:pPr>
    </w:p>
    <w:p w:rsidR="00944C7A" w:rsidRPr="003A23B7" w:rsidRDefault="0023762A" w:rsidP="0044592B">
      <w:pPr>
        <w:widowControl/>
        <w:rPr>
          <w:rFonts w:ascii="ＭＳ ゴシック" w:eastAsia="ＭＳ ゴシック" w:hAnsi="ＭＳ ゴシック"/>
          <w:b/>
          <w:sz w:val="24"/>
        </w:rPr>
      </w:pPr>
      <w:r w:rsidRPr="003A23B7">
        <w:rPr>
          <w:rFonts w:ascii="ＭＳ ゴシック" w:eastAsia="ＭＳ ゴシック" w:hAnsi="ＭＳ ゴシック" w:hint="eastAsia"/>
          <w:b/>
          <w:sz w:val="24"/>
        </w:rPr>
        <w:t>町</w:t>
      </w:r>
      <w:r w:rsidR="00944C7A" w:rsidRPr="003A23B7">
        <w:rPr>
          <w:rFonts w:ascii="ＭＳ ゴシック" w:eastAsia="ＭＳ ゴシック" w:hAnsi="ＭＳ ゴシック" w:hint="eastAsia"/>
          <w:b/>
          <w:sz w:val="24"/>
        </w:rPr>
        <w:t>行動計画の構成と主な内容</w:t>
      </w:r>
    </w:p>
    <w:p w:rsidR="00944C7A" w:rsidRPr="003A23B7" w:rsidRDefault="0023762A" w:rsidP="0044592B">
      <w:pPr>
        <w:widowControl/>
        <w:rPr>
          <w:rFonts w:ascii="ＭＳ ゴシック" w:eastAsia="ＭＳ ゴシック" w:hAnsi="ＭＳ ゴシック"/>
          <w:sz w:val="24"/>
        </w:rPr>
      </w:pPr>
      <w:r w:rsidRPr="003A23B7">
        <w:rPr>
          <w:rFonts w:ascii="ＭＳ ゴシック" w:eastAsia="ＭＳ ゴシック" w:hAnsi="ＭＳ ゴシック" w:hint="eastAsia"/>
          <w:b/>
          <w:sz w:val="24"/>
        </w:rPr>
        <w:t>【町</w:t>
      </w:r>
      <w:r w:rsidR="00944C7A" w:rsidRPr="003A23B7">
        <w:rPr>
          <w:rFonts w:ascii="ＭＳ ゴシック" w:eastAsia="ＭＳ ゴシック" w:hAnsi="ＭＳ ゴシック" w:hint="eastAsia"/>
          <w:b/>
          <w:sz w:val="24"/>
        </w:rPr>
        <w:t>行動計画全体の構成】</w:t>
      </w:r>
    </w:p>
    <w:p w:rsidR="00944C7A" w:rsidRPr="003A23B7" w:rsidRDefault="0023762A" w:rsidP="0044592B">
      <w:pPr>
        <w:widowControl/>
        <w:ind w:firstLineChars="200" w:firstLine="480"/>
        <w:rPr>
          <w:rFonts w:ascii="ＭＳ ゴシック" w:eastAsia="ＭＳ ゴシック" w:hAnsi="ＭＳ ゴシック"/>
          <w:sz w:val="24"/>
        </w:rPr>
      </w:pPr>
      <w:r w:rsidRPr="003A23B7">
        <w:rPr>
          <w:rFonts w:ascii="ＭＳ ゴシック" w:eastAsia="ＭＳ ゴシック" w:hAnsi="ＭＳ ゴシック" w:hint="eastAsia"/>
          <w:sz w:val="24"/>
        </w:rPr>
        <w:t>町</w:t>
      </w:r>
      <w:r w:rsidR="00944C7A" w:rsidRPr="003A23B7">
        <w:rPr>
          <w:rFonts w:ascii="ＭＳ ゴシック" w:eastAsia="ＭＳ ゴシック" w:hAnsi="ＭＳ ゴシック" w:hint="eastAsia"/>
          <w:sz w:val="24"/>
        </w:rPr>
        <w:t>行動計画の基本的な構成は以下のとおりである。</w:t>
      </w:r>
    </w:p>
    <w:p w:rsidR="00944C7A" w:rsidRPr="003A23B7" w:rsidRDefault="00944C7A" w:rsidP="0044592B">
      <w:pPr>
        <w:widowControl/>
        <w:ind w:leftChars="100" w:left="450" w:hangingChars="100" w:hanging="240"/>
        <w:rPr>
          <w:rFonts w:ascii="ＭＳ ゴシック" w:eastAsia="ＭＳ ゴシック" w:hAnsi="ＭＳ ゴシック"/>
          <w:sz w:val="24"/>
        </w:rPr>
      </w:pPr>
      <w:r w:rsidRPr="003A23B7">
        <w:rPr>
          <w:rFonts w:ascii="ＭＳ ゴシック" w:eastAsia="ＭＳ ゴシック" w:hAnsi="ＭＳ ゴシック" w:hint="eastAsia"/>
          <w:sz w:val="24"/>
        </w:rPr>
        <w:t>・　第１部</w:t>
      </w:r>
      <w:r w:rsidRPr="00035481">
        <w:rPr>
          <w:rFonts w:ascii="ＭＳ ゴシック" w:eastAsia="ＭＳ ゴシック" w:hAnsi="ＭＳ ゴシック" w:hint="eastAsia"/>
          <w:sz w:val="24"/>
        </w:rPr>
        <w:t>として、感染症危機の経緯と状況認識や特措法の考え方、</w:t>
      </w:r>
      <w:r w:rsidR="0023762A" w:rsidRPr="003A23B7">
        <w:rPr>
          <w:rFonts w:ascii="ＭＳ ゴシック" w:eastAsia="ＭＳ ゴシック" w:hAnsi="ＭＳ ゴシック" w:hint="eastAsia"/>
          <w:sz w:val="24"/>
        </w:rPr>
        <w:t>町</w:t>
      </w:r>
      <w:r w:rsidRPr="003A23B7">
        <w:rPr>
          <w:rFonts w:ascii="ＭＳ ゴシック" w:eastAsia="ＭＳ ゴシック" w:hAnsi="ＭＳ ゴシック" w:hint="eastAsia"/>
          <w:sz w:val="24"/>
        </w:rPr>
        <w:t>行動計画の位置付け等を記載する「新型インフルエンザ等対策特別措置法と</w:t>
      </w:r>
      <w:r w:rsidR="0023762A" w:rsidRPr="003A23B7">
        <w:rPr>
          <w:rFonts w:ascii="ＭＳ ゴシック" w:eastAsia="ＭＳ ゴシック" w:hAnsi="ＭＳ ゴシック" w:hint="eastAsia"/>
          <w:sz w:val="24"/>
        </w:rPr>
        <w:t>町</w:t>
      </w:r>
      <w:r w:rsidRPr="003A23B7">
        <w:rPr>
          <w:rFonts w:ascii="ＭＳ ゴシック" w:eastAsia="ＭＳ ゴシック" w:hAnsi="ＭＳ ゴシック" w:hint="eastAsia"/>
          <w:sz w:val="24"/>
        </w:rPr>
        <w:t>行動計画」</w:t>
      </w:r>
      <w:r w:rsidR="00346804" w:rsidRPr="003A23B7">
        <w:rPr>
          <w:rFonts w:ascii="ＭＳ ゴシック" w:eastAsia="ＭＳ ゴシック" w:hAnsi="ＭＳ ゴシック" w:hint="eastAsia"/>
          <w:sz w:val="24"/>
        </w:rPr>
        <w:t>、新型インフルエンザ等対策の総論的な考え方や留意事項を示す「新型インフルエンザ等対策の実施に関する基本的な方針」</w:t>
      </w:r>
      <w:r w:rsidR="00936F5A">
        <w:rPr>
          <w:rFonts w:ascii="ＭＳ ゴシック" w:eastAsia="ＭＳ ゴシック" w:hAnsi="ＭＳ ゴシック" w:hint="eastAsia"/>
          <w:sz w:val="24"/>
        </w:rPr>
        <w:t>とする。</w:t>
      </w:r>
    </w:p>
    <w:p w:rsidR="00944C7A" w:rsidRPr="003A23B7" w:rsidRDefault="00944C7A" w:rsidP="0044592B">
      <w:pPr>
        <w:widowControl/>
        <w:ind w:leftChars="100" w:left="450" w:hangingChars="100" w:hanging="240"/>
        <w:rPr>
          <w:rFonts w:ascii="ＭＳ ゴシック" w:eastAsia="ＭＳ ゴシック" w:hAnsi="ＭＳ ゴシック"/>
          <w:sz w:val="24"/>
        </w:rPr>
      </w:pPr>
      <w:r w:rsidRPr="003A23B7">
        <w:rPr>
          <w:rFonts w:ascii="ＭＳ ゴシック" w:eastAsia="ＭＳ ゴシック" w:hAnsi="ＭＳ ゴシック" w:hint="eastAsia"/>
          <w:sz w:val="24"/>
        </w:rPr>
        <w:t>・　第２部として、新型インフルエンザ等対策における各対策項目の考え方や具体的な取組内容を示した「新型インフルエンザ等対策の各対策項目の考え方及び取組</w:t>
      </w:r>
      <w:r w:rsidR="00936F5A">
        <w:rPr>
          <w:rFonts w:ascii="ＭＳ ゴシック" w:eastAsia="ＭＳ ゴシック" w:hAnsi="ＭＳ ゴシック" w:hint="eastAsia"/>
          <w:sz w:val="24"/>
        </w:rPr>
        <w:t>み</w:t>
      </w:r>
      <w:r w:rsidRPr="003A23B7">
        <w:rPr>
          <w:rFonts w:ascii="ＭＳ ゴシック" w:eastAsia="ＭＳ ゴシック" w:hAnsi="ＭＳ ゴシック" w:hint="eastAsia"/>
          <w:sz w:val="24"/>
        </w:rPr>
        <w:t>」</w:t>
      </w:r>
      <w:r w:rsidR="00936F5A">
        <w:rPr>
          <w:rFonts w:ascii="ＭＳ ゴシック" w:eastAsia="ＭＳ ゴシック" w:hAnsi="ＭＳ ゴシック" w:hint="eastAsia"/>
          <w:sz w:val="24"/>
        </w:rPr>
        <w:t>とする。</w:t>
      </w:r>
    </w:p>
    <w:p w:rsidR="00944C7A" w:rsidRPr="003A23B7" w:rsidRDefault="00944C7A" w:rsidP="0044592B">
      <w:pPr>
        <w:widowControl/>
        <w:rPr>
          <w:rFonts w:ascii="ＭＳ ゴシック" w:eastAsia="ＭＳ ゴシック" w:hAnsi="ＭＳ ゴシック"/>
          <w:sz w:val="24"/>
        </w:rPr>
      </w:pPr>
    </w:p>
    <w:p w:rsidR="00944C7A" w:rsidRPr="003A23B7" w:rsidRDefault="00944C7A" w:rsidP="0044592B">
      <w:pPr>
        <w:widowControl/>
        <w:rPr>
          <w:rFonts w:ascii="ＭＳ ゴシック" w:eastAsia="ＭＳ ゴシック" w:hAnsi="ＭＳ ゴシック"/>
          <w:b/>
          <w:sz w:val="24"/>
        </w:rPr>
      </w:pPr>
      <w:r w:rsidRPr="003A23B7">
        <w:rPr>
          <w:rFonts w:ascii="ＭＳ ゴシック" w:eastAsia="ＭＳ ゴシック" w:hAnsi="ＭＳ ゴシック" w:hint="eastAsia"/>
          <w:b/>
          <w:sz w:val="24"/>
        </w:rPr>
        <w:t xml:space="preserve">【第１部　</w:t>
      </w:r>
      <w:r w:rsidR="00977344" w:rsidRPr="003A23B7">
        <w:rPr>
          <w:rFonts w:ascii="ＭＳ ゴシック" w:eastAsia="ＭＳ ゴシック" w:hAnsi="ＭＳ ゴシック" w:hint="eastAsia"/>
          <w:b/>
          <w:sz w:val="24"/>
        </w:rPr>
        <w:t>新型インフルエンザ等対策特別措置法と</w:t>
      </w:r>
      <w:r w:rsidR="0023762A" w:rsidRPr="003A23B7">
        <w:rPr>
          <w:rFonts w:ascii="ＭＳ ゴシック" w:eastAsia="ＭＳ ゴシック" w:hAnsi="ＭＳ ゴシック" w:hint="eastAsia"/>
          <w:b/>
          <w:sz w:val="24"/>
        </w:rPr>
        <w:t>町</w:t>
      </w:r>
      <w:r w:rsidR="00977344" w:rsidRPr="003A23B7">
        <w:rPr>
          <w:rFonts w:ascii="ＭＳ ゴシック" w:eastAsia="ＭＳ ゴシック" w:hAnsi="ＭＳ ゴシック" w:hint="eastAsia"/>
          <w:b/>
          <w:sz w:val="24"/>
        </w:rPr>
        <w:t>行動計画</w:t>
      </w:r>
      <w:r w:rsidRPr="003A23B7">
        <w:rPr>
          <w:rFonts w:ascii="ＭＳ ゴシック" w:eastAsia="ＭＳ ゴシック" w:hAnsi="ＭＳ ゴシック" w:hint="eastAsia"/>
          <w:b/>
          <w:sz w:val="24"/>
        </w:rPr>
        <w:t>】</w:t>
      </w:r>
    </w:p>
    <w:p w:rsidR="00944C7A" w:rsidRPr="003A23B7" w:rsidRDefault="00944C7A" w:rsidP="0044592B">
      <w:pPr>
        <w:widowControl/>
        <w:ind w:leftChars="100" w:left="210"/>
        <w:rPr>
          <w:rFonts w:ascii="ＭＳ ゴシック" w:eastAsia="ＭＳ ゴシック" w:hAnsi="ＭＳ ゴシック"/>
          <w:sz w:val="24"/>
        </w:rPr>
      </w:pPr>
      <w:r w:rsidRPr="003A23B7">
        <w:rPr>
          <w:rFonts w:ascii="ＭＳ ゴシック" w:eastAsia="ＭＳ ゴシック" w:hAnsi="ＭＳ ゴシック" w:hint="eastAsia"/>
          <w:sz w:val="24"/>
        </w:rPr>
        <w:t xml:space="preserve">　第１部では、我が国における感染症危機の経験や現在の感染症危機を取り巻く状況を整理しつつ、これまでに行ってきた新型インフルエンザ等対策の制度的枠組みの改善という観点から概観している。その上で、</w:t>
      </w:r>
      <w:r w:rsidR="0023762A" w:rsidRPr="003A23B7">
        <w:rPr>
          <w:rFonts w:ascii="ＭＳ ゴシック" w:eastAsia="ＭＳ ゴシック" w:hAnsi="ＭＳ ゴシック" w:hint="eastAsia"/>
          <w:sz w:val="24"/>
        </w:rPr>
        <w:t>町</w:t>
      </w:r>
      <w:r w:rsidRPr="003A23B7">
        <w:rPr>
          <w:rFonts w:ascii="ＭＳ ゴシック" w:eastAsia="ＭＳ ゴシック" w:hAnsi="ＭＳ ゴシック" w:hint="eastAsia"/>
          <w:sz w:val="24"/>
        </w:rPr>
        <w:t>行動計画の</w:t>
      </w:r>
      <w:r w:rsidR="0023762A" w:rsidRPr="003A23B7">
        <w:rPr>
          <w:rFonts w:ascii="ＭＳ ゴシック" w:eastAsia="ＭＳ ゴシック" w:hAnsi="ＭＳ ゴシック" w:hint="eastAsia"/>
          <w:sz w:val="24"/>
        </w:rPr>
        <w:t>改定を通じて、「感染症危機に対応できる平時からの体制作り」、「町</w:t>
      </w:r>
      <w:r w:rsidRPr="003A23B7">
        <w:rPr>
          <w:rFonts w:ascii="ＭＳ ゴシック" w:eastAsia="ＭＳ ゴシック" w:hAnsi="ＭＳ ゴシック" w:hint="eastAsia"/>
          <w:sz w:val="24"/>
        </w:rPr>
        <w:t>民生活及び社会経済活動への影響の軽減」、「基本的人権の尊重」といった目標を実現し、感染症危機に強くてしなやかに対応できる社会を目指す。</w:t>
      </w:r>
    </w:p>
    <w:p w:rsidR="000A7F81" w:rsidRPr="003A23B7" w:rsidRDefault="000A7F81" w:rsidP="0044592B">
      <w:pPr>
        <w:widowControl/>
        <w:rPr>
          <w:rFonts w:ascii="ＭＳ ゴシック" w:eastAsia="ＭＳ ゴシック" w:hAnsi="ＭＳ ゴシック"/>
          <w:sz w:val="24"/>
        </w:rPr>
      </w:pPr>
    </w:p>
    <w:p w:rsidR="00944C7A" w:rsidRPr="003A23B7" w:rsidRDefault="00944C7A" w:rsidP="0044592B">
      <w:pPr>
        <w:widowControl/>
        <w:rPr>
          <w:rFonts w:ascii="ＭＳ ゴシック" w:eastAsia="ＭＳ ゴシック" w:hAnsi="ＭＳ ゴシック"/>
          <w:b/>
          <w:sz w:val="24"/>
        </w:rPr>
      </w:pPr>
      <w:r w:rsidRPr="003A23B7">
        <w:rPr>
          <w:rFonts w:ascii="ＭＳ ゴシック" w:eastAsia="ＭＳ ゴシック" w:hAnsi="ＭＳ ゴシック" w:hint="eastAsia"/>
          <w:b/>
          <w:sz w:val="24"/>
        </w:rPr>
        <w:t>【第</w:t>
      </w:r>
      <w:r w:rsidR="00B27897" w:rsidRPr="003A23B7">
        <w:rPr>
          <w:rFonts w:ascii="ＭＳ ゴシック" w:eastAsia="ＭＳ ゴシック" w:hAnsi="ＭＳ ゴシック" w:hint="eastAsia"/>
          <w:b/>
          <w:sz w:val="24"/>
        </w:rPr>
        <w:t>２</w:t>
      </w:r>
      <w:r w:rsidRPr="003A23B7">
        <w:rPr>
          <w:rFonts w:ascii="ＭＳ ゴシック" w:eastAsia="ＭＳ ゴシック" w:hAnsi="ＭＳ ゴシック" w:hint="eastAsia"/>
          <w:b/>
          <w:sz w:val="24"/>
        </w:rPr>
        <w:t>部　新型インフルエンザ等対策の</w:t>
      </w:r>
      <w:r w:rsidR="005A15F2" w:rsidRPr="003A23B7">
        <w:rPr>
          <w:rFonts w:ascii="ＭＳ ゴシック" w:eastAsia="ＭＳ ゴシック" w:hAnsi="ＭＳ ゴシック" w:hint="eastAsia"/>
          <w:b/>
          <w:sz w:val="24"/>
        </w:rPr>
        <w:t>各</w:t>
      </w:r>
      <w:r w:rsidRPr="003A23B7">
        <w:rPr>
          <w:rFonts w:ascii="ＭＳ ゴシック" w:eastAsia="ＭＳ ゴシック" w:hAnsi="ＭＳ ゴシック"/>
          <w:b/>
          <w:sz w:val="24"/>
        </w:rPr>
        <w:t>対策項目の考え方及び取組</w:t>
      </w:r>
      <w:r w:rsidR="00936F5A">
        <w:rPr>
          <w:rFonts w:ascii="ＭＳ ゴシック" w:eastAsia="ＭＳ ゴシック" w:hAnsi="ＭＳ ゴシック" w:hint="eastAsia"/>
          <w:b/>
          <w:sz w:val="24"/>
        </w:rPr>
        <w:t>み</w:t>
      </w:r>
      <w:r w:rsidRPr="003A23B7">
        <w:rPr>
          <w:rFonts w:ascii="ＭＳ ゴシック" w:eastAsia="ＭＳ ゴシック" w:hAnsi="ＭＳ ゴシック"/>
          <w:b/>
          <w:sz w:val="24"/>
        </w:rPr>
        <w:t>】</w:t>
      </w:r>
    </w:p>
    <w:p w:rsidR="00944C7A" w:rsidRPr="003A23B7" w:rsidRDefault="00944C7A" w:rsidP="0044592B">
      <w:pPr>
        <w:widowControl/>
        <w:ind w:leftChars="100" w:left="210" w:firstLineChars="100" w:firstLine="240"/>
        <w:rPr>
          <w:rFonts w:ascii="ＭＳ ゴシック" w:eastAsia="ＭＳ ゴシック" w:hAnsi="ＭＳ ゴシック"/>
          <w:sz w:val="24"/>
        </w:rPr>
      </w:pPr>
      <w:r w:rsidRPr="003A23B7">
        <w:rPr>
          <w:rFonts w:ascii="ＭＳ ゴシック" w:eastAsia="ＭＳ ゴシック" w:hAnsi="ＭＳ ゴシック" w:hint="eastAsia"/>
          <w:sz w:val="24"/>
        </w:rPr>
        <w:t>第</w:t>
      </w:r>
      <w:r w:rsidR="00B27897" w:rsidRPr="003A23B7">
        <w:rPr>
          <w:rFonts w:ascii="ＭＳ ゴシック" w:eastAsia="ＭＳ ゴシック" w:hAnsi="ＭＳ ゴシック" w:hint="eastAsia"/>
          <w:sz w:val="24"/>
        </w:rPr>
        <w:t>２</w:t>
      </w:r>
      <w:r w:rsidRPr="003A23B7">
        <w:rPr>
          <w:rFonts w:ascii="ＭＳ ゴシック" w:eastAsia="ＭＳ ゴシック" w:hAnsi="ＭＳ ゴシック" w:hint="eastAsia"/>
          <w:sz w:val="24"/>
        </w:rPr>
        <w:t>部では</w:t>
      </w:r>
      <w:r w:rsidRPr="003A23B7">
        <w:rPr>
          <w:rFonts w:ascii="ＭＳ ゴシック" w:eastAsia="ＭＳ ゴシック" w:hAnsi="ＭＳ ゴシック"/>
          <w:sz w:val="24"/>
        </w:rPr>
        <w:t>具体的な取組</w:t>
      </w:r>
      <w:r w:rsidR="00936F5A">
        <w:rPr>
          <w:rFonts w:ascii="ＭＳ ゴシック" w:eastAsia="ＭＳ ゴシック" w:hAnsi="ＭＳ ゴシック" w:hint="eastAsia"/>
          <w:sz w:val="24"/>
        </w:rPr>
        <w:t>み</w:t>
      </w:r>
      <w:r w:rsidRPr="003A23B7">
        <w:rPr>
          <w:rFonts w:ascii="ＭＳ ゴシック" w:eastAsia="ＭＳ ゴシック" w:hAnsi="ＭＳ ゴシック"/>
          <w:sz w:val="24"/>
        </w:rPr>
        <w:t>について、</w:t>
      </w:r>
      <w:r w:rsidR="00936F5A">
        <w:rPr>
          <w:rFonts w:ascii="ＭＳ ゴシック" w:eastAsia="ＭＳ ゴシック" w:hAnsi="ＭＳ ゴシック" w:hint="eastAsia"/>
          <w:sz w:val="24"/>
        </w:rPr>
        <w:t>次のように章立てとし、</w:t>
      </w:r>
      <w:r w:rsidRPr="003A23B7">
        <w:rPr>
          <w:rFonts w:ascii="ＭＳ ゴシック" w:eastAsia="ＭＳ ゴシック" w:hAnsi="ＭＳ ゴシック"/>
          <w:sz w:val="24"/>
        </w:rPr>
        <w:t>準備期、初動期及び対応期に分けて記載している。</w:t>
      </w:r>
    </w:p>
    <w:p w:rsidR="00944C7A" w:rsidRPr="003A23B7" w:rsidRDefault="00944C7A" w:rsidP="0044592B">
      <w:pPr>
        <w:widowControl/>
        <w:rPr>
          <w:rFonts w:ascii="ＭＳ ゴシック" w:eastAsia="ＭＳ ゴシック" w:hAnsi="ＭＳ ゴシック"/>
          <w:sz w:val="24"/>
        </w:rPr>
      </w:pPr>
    </w:p>
    <w:p w:rsidR="00944C7A" w:rsidRPr="003A23B7" w:rsidRDefault="00944C7A" w:rsidP="00936F5A">
      <w:pPr>
        <w:widowControl/>
        <w:ind w:firstLineChars="100" w:firstLine="241"/>
        <w:rPr>
          <w:rFonts w:ascii="ＭＳ ゴシック" w:eastAsia="ＭＳ ゴシック" w:hAnsi="ＭＳ ゴシック"/>
          <w:b/>
          <w:sz w:val="24"/>
        </w:rPr>
      </w:pPr>
      <w:r w:rsidRPr="003A23B7">
        <w:rPr>
          <w:rFonts w:ascii="ＭＳ ゴシック" w:eastAsia="ＭＳ ゴシック" w:hAnsi="ＭＳ ゴシック" w:hint="eastAsia"/>
          <w:b/>
          <w:sz w:val="24"/>
        </w:rPr>
        <w:t>（第１章　実施体制）</w:t>
      </w:r>
    </w:p>
    <w:p w:rsidR="00944C7A" w:rsidRPr="00035481" w:rsidRDefault="00691F9A" w:rsidP="0044592B">
      <w:pPr>
        <w:widowControl/>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準備期から、国や</w:t>
      </w:r>
      <w:r w:rsidR="004F1DC2">
        <w:rPr>
          <w:rFonts w:ascii="ＭＳ ゴシック" w:eastAsia="ＭＳ ゴシック" w:hAnsi="ＭＳ ゴシック" w:hint="eastAsia"/>
          <w:sz w:val="24"/>
        </w:rPr>
        <w:t>県、</w:t>
      </w:r>
      <w:r w:rsidR="006B751A">
        <w:rPr>
          <w:rFonts w:ascii="ＭＳ ゴシック" w:eastAsia="ＭＳ ゴシック" w:hAnsi="ＭＳ ゴシック" w:hint="eastAsia"/>
          <w:sz w:val="24"/>
        </w:rPr>
        <w:t>近隣市町村</w:t>
      </w:r>
      <w:r w:rsidR="00944C7A" w:rsidRPr="003A23B7">
        <w:rPr>
          <w:rFonts w:ascii="ＭＳ ゴシック" w:eastAsia="ＭＳ ゴシック" w:hAnsi="ＭＳ ゴシック" w:hint="eastAsia"/>
          <w:sz w:val="24"/>
        </w:rPr>
        <w:t>、医療機関等の多様な主体が相互に連携することにより、実効的な対策を講ずる体制を確保する。また、平時における人材確保・育成や実践的な訓練による対応力強化、有事には</w:t>
      </w:r>
      <w:r w:rsidR="00AC740B" w:rsidRPr="003A23B7">
        <w:rPr>
          <w:rFonts w:ascii="ＭＳ ゴシック" w:eastAsia="ＭＳ ゴシック" w:hAnsi="ＭＳ ゴシック" w:hint="eastAsia"/>
          <w:sz w:val="24"/>
        </w:rPr>
        <w:t>町</w:t>
      </w:r>
      <w:r w:rsidR="00583F90" w:rsidRPr="00035481">
        <w:rPr>
          <w:rFonts w:ascii="ＭＳ ゴシック" w:eastAsia="ＭＳ ゴシック" w:hAnsi="ＭＳ ゴシック" w:hint="eastAsia"/>
          <w:sz w:val="24"/>
        </w:rPr>
        <w:t>新型インフルエンザ等対策本部</w:t>
      </w:r>
      <w:r w:rsidR="00944C7A" w:rsidRPr="00035481">
        <w:rPr>
          <w:rFonts w:ascii="ＭＳ ゴシック" w:eastAsia="ＭＳ ゴシック" w:hAnsi="ＭＳ ゴシック" w:hint="eastAsia"/>
          <w:sz w:val="24"/>
        </w:rPr>
        <w:t>を中心に基本的対処方針に基づき的確な政策判断を行う。</w:t>
      </w:r>
    </w:p>
    <w:p w:rsidR="00944C7A" w:rsidRDefault="00944C7A" w:rsidP="0044592B">
      <w:pPr>
        <w:widowControl/>
        <w:rPr>
          <w:rFonts w:ascii="ＭＳ ゴシック" w:eastAsia="ＭＳ ゴシック" w:hAnsi="ＭＳ ゴシック"/>
          <w:sz w:val="24"/>
        </w:rPr>
      </w:pPr>
    </w:p>
    <w:p w:rsidR="000A7F81" w:rsidRDefault="000A7F81" w:rsidP="0044592B">
      <w:pPr>
        <w:widowControl/>
        <w:rPr>
          <w:rFonts w:ascii="ＭＳ ゴシック" w:eastAsia="ＭＳ ゴシック" w:hAnsi="ＭＳ ゴシック"/>
          <w:sz w:val="24"/>
        </w:rPr>
      </w:pPr>
    </w:p>
    <w:p w:rsidR="000A7F81" w:rsidRPr="00035481" w:rsidRDefault="000A7F81" w:rsidP="0044592B">
      <w:pPr>
        <w:widowControl/>
        <w:rPr>
          <w:rFonts w:ascii="ＭＳ ゴシック" w:eastAsia="ＭＳ ゴシック" w:hAnsi="ＭＳ ゴシック"/>
          <w:sz w:val="24"/>
        </w:rPr>
      </w:pPr>
    </w:p>
    <w:p w:rsidR="00944C7A" w:rsidRPr="003A23B7" w:rsidRDefault="00944C7A" w:rsidP="00936F5A">
      <w:pPr>
        <w:widowControl/>
        <w:ind w:firstLineChars="100" w:firstLine="241"/>
        <w:rPr>
          <w:rFonts w:ascii="ＭＳ ゴシック" w:eastAsia="ＭＳ ゴシック" w:hAnsi="ＭＳ ゴシック"/>
          <w:b/>
          <w:sz w:val="24"/>
        </w:rPr>
      </w:pPr>
      <w:r w:rsidRPr="00035481">
        <w:rPr>
          <w:rFonts w:ascii="ＭＳ ゴシック" w:eastAsia="ＭＳ ゴシック" w:hAnsi="ＭＳ ゴシック" w:hint="eastAsia"/>
          <w:b/>
          <w:sz w:val="24"/>
        </w:rPr>
        <w:lastRenderedPageBreak/>
        <w:t>（第</w:t>
      </w:r>
      <w:r w:rsidR="00B27897" w:rsidRPr="003A23B7">
        <w:rPr>
          <w:rFonts w:ascii="ＭＳ ゴシック" w:eastAsia="ＭＳ ゴシック" w:hAnsi="ＭＳ ゴシック" w:hint="eastAsia"/>
          <w:b/>
          <w:sz w:val="24"/>
        </w:rPr>
        <w:t>２</w:t>
      </w:r>
      <w:r w:rsidRPr="003A23B7">
        <w:rPr>
          <w:rFonts w:ascii="ＭＳ ゴシック" w:eastAsia="ＭＳ ゴシック" w:hAnsi="ＭＳ ゴシック" w:hint="eastAsia"/>
          <w:b/>
          <w:sz w:val="24"/>
        </w:rPr>
        <w:t>章　情報提供・共有、リスクコミュニケーション</w:t>
      </w:r>
      <w:r w:rsidR="00C56E60" w:rsidRPr="003A23B7">
        <w:rPr>
          <w:rStyle w:val="af8"/>
          <w:rFonts w:ascii="ＭＳ ゴシック" w:eastAsia="ＭＳ ゴシック" w:hAnsi="ＭＳ ゴシック"/>
          <w:b/>
          <w:sz w:val="24"/>
        </w:rPr>
        <w:footnoteReference w:id="2"/>
      </w:r>
      <w:r w:rsidRPr="003A23B7">
        <w:rPr>
          <w:rFonts w:ascii="ＭＳ ゴシック" w:eastAsia="ＭＳ ゴシック" w:hAnsi="ＭＳ ゴシック" w:hint="eastAsia"/>
          <w:b/>
          <w:sz w:val="24"/>
        </w:rPr>
        <w:t>）</w:t>
      </w:r>
    </w:p>
    <w:p w:rsidR="00944C7A" w:rsidRPr="003A23B7" w:rsidRDefault="00944C7A" w:rsidP="0044592B">
      <w:pPr>
        <w:widowControl/>
        <w:ind w:leftChars="100" w:left="210" w:firstLineChars="100" w:firstLine="240"/>
        <w:rPr>
          <w:rFonts w:ascii="ＭＳ ゴシック" w:eastAsia="ＭＳ ゴシック" w:hAnsi="ＭＳ ゴシック"/>
          <w:sz w:val="24"/>
        </w:rPr>
      </w:pPr>
      <w:r w:rsidRPr="003A23B7">
        <w:rPr>
          <w:rFonts w:ascii="ＭＳ ゴシック" w:eastAsia="ＭＳ ゴシック" w:hAnsi="ＭＳ ゴシック" w:hint="eastAsia"/>
          <w:sz w:val="24"/>
        </w:rPr>
        <w:t>感染症危機において、情報の錯綜</w:t>
      </w:r>
      <w:r w:rsidRPr="003A23B7">
        <w:rPr>
          <w:rFonts w:ascii="ＭＳ ゴシック" w:eastAsia="ＭＳ ゴシック" w:hAnsi="ＭＳ ゴシック"/>
          <w:sz w:val="24"/>
        </w:rPr>
        <w:t>(さくそう)、偏見・差別等の発生、いわゆるフェイクニュースや真偽不明の誤った情報等（以下「偽・誤情報」という。）の流布のおそれがあることから、感染症対策を効果的に行うため、可能な限り双方向のコミュニケーションを通じて、リスク情報とその見方の共有等を進めることで、</w:t>
      </w:r>
      <w:r w:rsidR="004F1DC2">
        <w:rPr>
          <w:rFonts w:ascii="ＭＳ ゴシック" w:eastAsia="ＭＳ ゴシック" w:hAnsi="ＭＳ ゴシック" w:hint="eastAsia"/>
          <w:sz w:val="24"/>
        </w:rPr>
        <w:t>町民</w:t>
      </w:r>
      <w:r w:rsidRPr="003A23B7">
        <w:rPr>
          <w:rFonts w:ascii="ＭＳ ゴシック" w:eastAsia="ＭＳ ゴシック" w:hAnsi="ＭＳ ゴシック"/>
          <w:sz w:val="24"/>
        </w:rPr>
        <w:t>等が適切に判断し行動できるようにすることが重要である。このため、平時から、感染症等に関する普及啓発、リスクコミュニケーション体制の整備、情報提供・共有の方法の整理等を実施する。</w:t>
      </w:r>
    </w:p>
    <w:p w:rsidR="00944C7A" w:rsidRPr="003A23B7" w:rsidRDefault="00944C7A" w:rsidP="0044592B">
      <w:pPr>
        <w:widowControl/>
        <w:rPr>
          <w:rFonts w:ascii="ＭＳ ゴシック" w:eastAsia="ＭＳ ゴシック" w:hAnsi="ＭＳ ゴシック"/>
          <w:sz w:val="24"/>
        </w:rPr>
      </w:pPr>
    </w:p>
    <w:p w:rsidR="00944C7A" w:rsidRPr="003A23B7" w:rsidRDefault="00944C7A" w:rsidP="00936F5A">
      <w:pPr>
        <w:widowControl/>
        <w:tabs>
          <w:tab w:val="left" w:pos="426"/>
        </w:tabs>
        <w:ind w:firstLineChars="100" w:firstLine="241"/>
        <w:rPr>
          <w:rFonts w:ascii="ＭＳ ゴシック" w:eastAsia="ＭＳ ゴシック" w:hAnsi="ＭＳ ゴシック"/>
          <w:b/>
          <w:sz w:val="24"/>
        </w:rPr>
      </w:pPr>
      <w:r w:rsidRPr="003A23B7">
        <w:rPr>
          <w:rFonts w:ascii="ＭＳ ゴシック" w:eastAsia="ＭＳ ゴシック" w:hAnsi="ＭＳ ゴシック" w:hint="eastAsia"/>
          <w:b/>
          <w:sz w:val="24"/>
        </w:rPr>
        <w:t>（第</w:t>
      </w:r>
      <w:r w:rsidR="00B27897" w:rsidRPr="003A23B7">
        <w:rPr>
          <w:rFonts w:ascii="ＭＳ ゴシック" w:eastAsia="ＭＳ ゴシック" w:hAnsi="ＭＳ ゴシック" w:hint="eastAsia"/>
          <w:b/>
          <w:sz w:val="24"/>
        </w:rPr>
        <w:t>３</w:t>
      </w:r>
      <w:r w:rsidRPr="003A23B7">
        <w:rPr>
          <w:rFonts w:ascii="ＭＳ ゴシック" w:eastAsia="ＭＳ ゴシック" w:hAnsi="ＭＳ ゴシック" w:hint="eastAsia"/>
          <w:b/>
          <w:sz w:val="24"/>
        </w:rPr>
        <w:t>章　まん延防止）</w:t>
      </w:r>
    </w:p>
    <w:p w:rsidR="00944C7A" w:rsidRPr="00035481" w:rsidRDefault="00944C7A" w:rsidP="0044592B">
      <w:pPr>
        <w:widowControl/>
        <w:ind w:leftChars="100" w:left="210" w:firstLineChars="100" w:firstLine="240"/>
        <w:rPr>
          <w:rFonts w:ascii="ＭＳ ゴシック" w:eastAsia="ＭＳ ゴシック" w:hAnsi="ＭＳ ゴシック"/>
          <w:sz w:val="24"/>
        </w:rPr>
      </w:pPr>
      <w:r w:rsidRPr="003A23B7">
        <w:rPr>
          <w:rFonts w:ascii="ＭＳ ゴシック" w:eastAsia="ＭＳ ゴシック" w:hAnsi="ＭＳ ゴシック" w:hint="eastAsia"/>
          <w:sz w:val="24"/>
        </w:rPr>
        <w:t>医療</w:t>
      </w:r>
      <w:r w:rsidRPr="00035481">
        <w:rPr>
          <w:rFonts w:ascii="ＭＳ ゴシック" w:eastAsia="ＭＳ ゴシック" w:hAnsi="ＭＳ ゴシック" w:hint="eastAsia"/>
          <w:sz w:val="24"/>
        </w:rPr>
        <w:t>提供体制を拡充しつつ、治療を要する患者数をその範囲内に収めるため、まん延防止対策により感染拡大のスピードやピークを抑制することが重要である。このため、医療のひっ迫時には、リスク評価に基づき総合的に判断し、必要に応じて、特措法に基づく新型インフルエンザ等まん延防止等重点措置（以下「まん延防止等重点措置」という。）、新型インフルエンザ等緊急事態措置（以下「緊急事態措置」という。）等を含め、強度の高い措置を講ずる。これらの対策の実施に係る参考指標等の整理を進めるとともに、</w:t>
      </w:r>
      <w:r w:rsidR="00886374">
        <w:rPr>
          <w:rFonts w:ascii="ＭＳ ゴシック" w:eastAsia="ＭＳ ゴシック" w:hAnsi="ＭＳ ゴシック" w:hint="eastAsia"/>
          <w:sz w:val="24"/>
        </w:rPr>
        <w:t>状況の変化に応じて柔軟かつ機動的に対策を切り替えていくことで、</w:t>
      </w:r>
      <w:r w:rsidR="004F1DC2">
        <w:rPr>
          <w:rFonts w:ascii="ＭＳ ゴシック" w:eastAsia="ＭＳ ゴシック" w:hAnsi="ＭＳ ゴシック" w:hint="eastAsia"/>
          <w:sz w:val="24"/>
        </w:rPr>
        <w:t>町</w:t>
      </w:r>
      <w:r w:rsidRPr="00035481">
        <w:rPr>
          <w:rFonts w:ascii="ＭＳ ゴシック" w:eastAsia="ＭＳ ゴシック" w:hAnsi="ＭＳ ゴシック" w:hint="eastAsia"/>
          <w:sz w:val="24"/>
        </w:rPr>
        <w:t>民生活及び社会経済活動への影響の軽減を図る。</w:t>
      </w:r>
    </w:p>
    <w:p w:rsidR="00C56E60" w:rsidRPr="00035481" w:rsidRDefault="00C56E60" w:rsidP="0044592B">
      <w:pPr>
        <w:widowControl/>
        <w:rPr>
          <w:rFonts w:ascii="ＭＳ ゴシック" w:eastAsia="ＭＳ ゴシック" w:hAnsi="ＭＳ ゴシック"/>
          <w:sz w:val="24"/>
        </w:rPr>
      </w:pPr>
    </w:p>
    <w:p w:rsidR="00944C7A" w:rsidRPr="003A23B7" w:rsidRDefault="00944C7A" w:rsidP="00936F5A">
      <w:pPr>
        <w:widowControl/>
        <w:ind w:firstLineChars="100" w:firstLine="241"/>
        <w:rPr>
          <w:rFonts w:ascii="ＭＳ ゴシック" w:eastAsia="ＭＳ ゴシック" w:hAnsi="ＭＳ ゴシック"/>
          <w:b/>
          <w:sz w:val="24"/>
        </w:rPr>
      </w:pPr>
      <w:r w:rsidRPr="00035481">
        <w:rPr>
          <w:rFonts w:ascii="ＭＳ ゴシック" w:eastAsia="ＭＳ ゴシック" w:hAnsi="ＭＳ ゴシック" w:hint="eastAsia"/>
          <w:b/>
          <w:sz w:val="24"/>
        </w:rPr>
        <w:t>（第</w:t>
      </w:r>
      <w:r w:rsidR="00B27897" w:rsidRPr="003A23B7">
        <w:rPr>
          <w:rFonts w:ascii="ＭＳ ゴシック" w:eastAsia="ＭＳ ゴシック" w:hAnsi="ＭＳ ゴシック" w:hint="eastAsia"/>
          <w:b/>
          <w:sz w:val="24"/>
        </w:rPr>
        <w:t>４</w:t>
      </w:r>
      <w:r w:rsidRPr="003A23B7">
        <w:rPr>
          <w:rFonts w:ascii="ＭＳ ゴシック" w:eastAsia="ＭＳ ゴシック" w:hAnsi="ＭＳ ゴシック" w:hint="eastAsia"/>
          <w:b/>
          <w:sz w:val="24"/>
        </w:rPr>
        <w:t>章　ワクチン）</w:t>
      </w:r>
    </w:p>
    <w:p w:rsidR="00944C7A" w:rsidRPr="00035481" w:rsidRDefault="004F1DC2" w:rsidP="0044592B">
      <w:pPr>
        <w:widowControl/>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町</w:t>
      </w:r>
      <w:r w:rsidR="002479DE" w:rsidRPr="003A23B7">
        <w:rPr>
          <w:rFonts w:ascii="ＭＳ ゴシック" w:eastAsia="ＭＳ ゴシック" w:hAnsi="ＭＳ ゴシック" w:hint="eastAsia"/>
          <w:sz w:val="24"/>
        </w:rPr>
        <w:t>民</w:t>
      </w:r>
      <w:r w:rsidR="002479DE" w:rsidRPr="006B0215">
        <w:rPr>
          <w:rFonts w:ascii="ＭＳ ゴシック" w:eastAsia="ＭＳ ゴシック" w:hAnsi="ＭＳ ゴシック" w:hint="eastAsia"/>
          <w:sz w:val="24"/>
        </w:rPr>
        <w:t>の生命及び健康を保護し、</w:t>
      </w:r>
      <w:r>
        <w:rPr>
          <w:rFonts w:ascii="ＭＳ ゴシック" w:eastAsia="ＭＳ ゴシック" w:hAnsi="ＭＳ ゴシック" w:hint="eastAsia"/>
          <w:sz w:val="24"/>
        </w:rPr>
        <w:t>町民</w:t>
      </w:r>
      <w:r w:rsidR="002479DE" w:rsidRPr="006B0215">
        <w:rPr>
          <w:rFonts w:ascii="ＭＳ ゴシック" w:eastAsia="ＭＳ ゴシック" w:hAnsi="ＭＳ ゴシック" w:hint="eastAsia"/>
          <w:sz w:val="24"/>
        </w:rPr>
        <w:t>生活及び</w:t>
      </w:r>
      <w:r w:rsidR="00F34BB4">
        <w:rPr>
          <w:rFonts w:ascii="ＭＳ ゴシック" w:eastAsia="ＭＳ ゴシック" w:hAnsi="ＭＳ ゴシック" w:hint="eastAsia"/>
          <w:sz w:val="24"/>
        </w:rPr>
        <w:t>地域経済</w:t>
      </w:r>
      <w:r w:rsidR="002479DE" w:rsidRPr="00035481">
        <w:rPr>
          <w:rFonts w:ascii="ＭＳ ゴシック" w:eastAsia="ＭＳ ゴシック" w:hAnsi="ＭＳ ゴシック" w:hint="eastAsia"/>
          <w:sz w:val="24"/>
        </w:rPr>
        <w:t>に</w:t>
      </w:r>
      <w:r w:rsidR="002479DE" w:rsidRPr="00365BE8">
        <w:rPr>
          <w:rFonts w:ascii="ＭＳ ゴシック" w:eastAsia="ＭＳ ゴシック" w:hAnsi="ＭＳ ゴシック" w:hint="eastAsia"/>
          <w:sz w:val="24"/>
        </w:rPr>
        <w:t>及ぼす影響が最小となるように、迅速に接種を進めるための接種体制整備のため、国、</w:t>
      </w:r>
      <w:r w:rsidR="00886374" w:rsidRPr="00365BE8">
        <w:rPr>
          <w:rFonts w:ascii="ＭＳ ゴシック" w:eastAsia="ＭＳ ゴシック" w:hAnsi="ＭＳ ゴシック" w:hint="eastAsia"/>
          <w:sz w:val="24"/>
        </w:rPr>
        <w:t>県</w:t>
      </w:r>
      <w:r w:rsidR="002479DE" w:rsidRPr="00365BE8">
        <w:rPr>
          <w:rFonts w:ascii="ＭＳ ゴシック" w:eastAsia="ＭＳ ゴシック" w:hAnsi="ＭＳ ゴシック" w:hint="eastAsia"/>
          <w:sz w:val="24"/>
        </w:rPr>
        <w:t>、医療機関及び医師会と連携し平時から準備を進める。また、国、</w:t>
      </w:r>
      <w:r w:rsidR="00886374" w:rsidRPr="00365BE8">
        <w:rPr>
          <w:rFonts w:ascii="ＭＳ ゴシック" w:eastAsia="ＭＳ ゴシック" w:hAnsi="ＭＳ ゴシック" w:hint="eastAsia"/>
          <w:sz w:val="24"/>
        </w:rPr>
        <w:t>県</w:t>
      </w:r>
      <w:r w:rsidR="002479DE" w:rsidRPr="00365BE8">
        <w:rPr>
          <w:rFonts w:ascii="ＭＳ ゴシック" w:eastAsia="ＭＳ ゴシック" w:hAnsi="ＭＳ ゴシック" w:hint="eastAsia"/>
          <w:sz w:val="24"/>
        </w:rPr>
        <w:t>と連携</w:t>
      </w:r>
      <w:r w:rsidR="002479DE" w:rsidRPr="00035481">
        <w:rPr>
          <w:rFonts w:ascii="ＭＳ ゴシック" w:eastAsia="ＭＳ ゴシック" w:hAnsi="ＭＳ ゴシック" w:hint="eastAsia"/>
          <w:sz w:val="24"/>
        </w:rPr>
        <w:t>し予防接種事務のデジタル化やリスクコミュニケーションを推進する。</w:t>
      </w:r>
    </w:p>
    <w:p w:rsidR="00944C7A" w:rsidRPr="00035481" w:rsidRDefault="00944C7A" w:rsidP="0044592B">
      <w:pPr>
        <w:widowControl/>
        <w:rPr>
          <w:rFonts w:ascii="ＭＳ ゴシック" w:eastAsia="ＭＳ ゴシック" w:hAnsi="ＭＳ ゴシック"/>
          <w:sz w:val="24"/>
        </w:rPr>
      </w:pPr>
    </w:p>
    <w:p w:rsidR="00944C7A" w:rsidRPr="00035481" w:rsidRDefault="00944C7A" w:rsidP="00936F5A">
      <w:pPr>
        <w:widowControl/>
        <w:tabs>
          <w:tab w:val="left" w:pos="426"/>
        </w:tabs>
        <w:ind w:firstLineChars="100" w:firstLine="241"/>
        <w:rPr>
          <w:rFonts w:ascii="ＭＳ ゴシック" w:eastAsia="ＭＳ ゴシック" w:hAnsi="ＭＳ ゴシック"/>
          <w:b/>
          <w:sz w:val="24"/>
        </w:rPr>
      </w:pPr>
      <w:r w:rsidRPr="00035481">
        <w:rPr>
          <w:rFonts w:ascii="ＭＳ ゴシック" w:eastAsia="ＭＳ ゴシック" w:hAnsi="ＭＳ ゴシック" w:hint="eastAsia"/>
          <w:b/>
          <w:sz w:val="24"/>
        </w:rPr>
        <w:t>（</w:t>
      </w:r>
      <w:r w:rsidRPr="00365BE8">
        <w:rPr>
          <w:rFonts w:ascii="ＭＳ ゴシック" w:eastAsia="ＭＳ ゴシック" w:hAnsi="ＭＳ ゴシック" w:hint="eastAsia"/>
          <w:b/>
          <w:sz w:val="24"/>
        </w:rPr>
        <w:t>第</w:t>
      </w:r>
      <w:r w:rsidR="00B27897" w:rsidRPr="00365BE8">
        <w:rPr>
          <w:rFonts w:ascii="ＭＳ ゴシック" w:eastAsia="ＭＳ ゴシック" w:hAnsi="ＭＳ ゴシック" w:hint="eastAsia"/>
          <w:b/>
          <w:sz w:val="24"/>
        </w:rPr>
        <w:t>５</w:t>
      </w:r>
      <w:r w:rsidRPr="00365BE8">
        <w:rPr>
          <w:rFonts w:ascii="ＭＳ ゴシック" w:eastAsia="ＭＳ ゴシック" w:hAnsi="ＭＳ ゴシック"/>
          <w:b/>
          <w:sz w:val="24"/>
        </w:rPr>
        <w:t>章　保</w:t>
      </w:r>
      <w:r w:rsidRPr="00035481">
        <w:rPr>
          <w:rFonts w:ascii="ＭＳ ゴシック" w:eastAsia="ＭＳ ゴシック" w:hAnsi="ＭＳ ゴシック"/>
          <w:b/>
          <w:sz w:val="24"/>
        </w:rPr>
        <w:t>健）</w:t>
      </w:r>
    </w:p>
    <w:p w:rsidR="00C56E60" w:rsidRPr="00035481" w:rsidRDefault="00922713" w:rsidP="0044592B">
      <w:pPr>
        <w:widowControl/>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町が効果的な新型インフルエンザ等対策を実施するため、県や保健所等は</w:t>
      </w:r>
      <w:r w:rsidR="00A5544B" w:rsidRPr="00365BE8">
        <w:rPr>
          <w:rFonts w:ascii="ＭＳ ゴシック" w:eastAsia="ＭＳ ゴシック" w:hAnsi="ＭＳ ゴシック" w:hint="eastAsia"/>
          <w:sz w:val="24"/>
        </w:rPr>
        <w:t>検査、サーベイランス、積極的疫学調査、就業制限、入院勧告・措置、入院調整、自宅・宿泊療養の調整、移送、健康観察、生活支援、情報提供・共有、リスクコミュニケーション等を行う</w:t>
      </w:r>
      <w:r w:rsidR="00365BE8">
        <w:rPr>
          <w:rFonts w:ascii="ＭＳ ゴシック" w:eastAsia="ＭＳ ゴシック" w:hAnsi="ＭＳ ゴシック" w:hint="eastAsia"/>
          <w:sz w:val="24"/>
        </w:rPr>
        <w:t>。町は保健所や県から情報を得て</w:t>
      </w:r>
      <w:r w:rsidR="00A5544B" w:rsidRPr="00365BE8">
        <w:rPr>
          <w:rFonts w:ascii="ＭＳ ゴシック" w:eastAsia="ＭＳ ゴシック" w:hAnsi="ＭＳ ゴシック" w:hint="eastAsia"/>
          <w:sz w:val="24"/>
        </w:rPr>
        <w:t>、平時からの体制構築、有事に優先的に取り組むべき業務の整理、</w:t>
      </w:r>
      <w:r w:rsidR="00A5544B" w:rsidRPr="00365BE8">
        <w:rPr>
          <w:rFonts w:ascii="ＭＳ ゴシック" w:eastAsia="ＭＳ ゴシック" w:hAnsi="ＭＳ ゴシック"/>
          <w:sz w:val="24"/>
        </w:rPr>
        <w:t>ICT</w:t>
      </w:r>
      <w:r>
        <w:rPr>
          <w:rFonts w:ascii="ＭＳ ゴシック" w:eastAsia="ＭＳ ゴシック" w:hAnsi="ＭＳ ゴシック"/>
          <w:sz w:val="24"/>
        </w:rPr>
        <w:t>の活用等を通じた業務</w:t>
      </w:r>
      <w:r>
        <w:rPr>
          <w:rFonts w:ascii="ＭＳ ゴシック" w:eastAsia="ＭＳ ゴシック" w:hAnsi="ＭＳ ゴシック"/>
          <w:sz w:val="24"/>
        </w:rPr>
        <w:lastRenderedPageBreak/>
        <w:t>効率化・省力化等を</w:t>
      </w:r>
      <w:r>
        <w:rPr>
          <w:rFonts w:ascii="ＭＳ ゴシック" w:eastAsia="ＭＳ ゴシック" w:hAnsi="ＭＳ ゴシック" w:hint="eastAsia"/>
          <w:sz w:val="24"/>
        </w:rPr>
        <w:t>図りながら、地域における新型インフルエンザ等対策を推進する</w:t>
      </w:r>
      <w:r w:rsidR="00A5544B" w:rsidRPr="00365BE8">
        <w:rPr>
          <w:rFonts w:ascii="ＭＳ ゴシック" w:eastAsia="ＭＳ ゴシック" w:hAnsi="ＭＳ ゴシック"/>
          <w:sz w:val="24"/>
        </w:rPr>
        <w:t>。</w:t>
      </w:r>
    </w:p>
    <w:p w:rsidR="00944C7A" w:rsidRPr="00035481" w:rsidRDefault="00944C7A" w:rsidP="006736B9">
      <w:pPr>
        <w:widowControl/>
        <w:ind w:leftChars="100" w:left="210" w:firstLineChars="100" w:firstLine="240"/>
        <w:rPr>
          <w:rFonts w:ascii="ＭＳ ゴシック" w:eastAsia="ＭＳ ゴシック" w:hAnsi="ＭＳ ゴシック"/>
          <w:sz w:val="24"/>
        </w:rPr>
      </w:pPr>
    </w:p>
    <w:p w:rsidR="00944C7A" w:rsidRPr="003A23B7" w:rsidRDefault="00944C7A" w:rsidP="00936F5A">
      <w:pPr>
        <w:widowControl/>
        <w:ind w:firstLineChars="100" w:firstLine="241"/>
        <w:rPr>
          <w:rFonts w:ascii="ＭＳ ゴシック" w:eastAsia="ＭＳ ゴシック" w:hAnsi="ＭＳ ゴシック"/>
          <w:b/>
          <w:sz w:val="24"/>
        </w:rPr>
      </w:pPr>
      <w:r w:rsidRPr="00035481">
        <w:rPr>
          <w:rFonts w:ascii="ＭＳ ゴシック" w:eastAsia="ＭＳ ゴシック" w:hAnsi="ＭＳ ゴシック" w:hint="eastAsia"/>
          <w:b/>
          <w:sz w:val="24"/>
        </w:rPr>
        <w:t>（第</w:t>
      </w:r>
      <w:r w:rsidR="00B27897" w:rsidRPr="003A23B7">
        <w:rPr>
          <w:rFonts w:ascii="ＭＳ ゴシック" w:eastAsia="ＭＳ ゴシック" w:hAnsi="ＭＳ ゴシック" w:hint="eastAsia"/>
          <w:b/>
          <w:sz w:val="24"/>
        </w:rPr>
        <w:t>６</w:t>
      </w:r>
      <w:r w:rsidRPr="003A23B7">
        <w:rPr>
          <w:rFonts w:ascii="ＭＳ ゴシック" w:eastAsia="ＭＳ ゴシック" w:hAnsi="ＭＳ ゴシック"/>
          <w:b/>
          <w:sz w:val="24"/>
        </w:rPr>
        <w:t>章　物資）</w:t>
      </w:r>
    </w:p>
    <w:p w:rsidR="00944C7A" w:rsidRPr="00035481" w:rsidRDefault="00944C7A" w:rsidP="0044592B">
      <w:pPr>
        <w:widowControl/>
        <w:ind w:leftChars="100" w:left="210" w:firstLineChars="100" w:firstLine="240"/>
        <w:rPr>
          <w:rFonts w:ascii="ＭＳ ゴシック" w:eastAsia="ＭＳ ゴシック" w:hAnsi="ＭＳ ゴシック"/>
          <w:sz w:val="24"/>
        </w:rPr>
      </w:pPr>
      <w:r w:rsidRPr="003A23B7">
        <w:rPr>
          <w:rFonts w:ascii="ＭＳ ゴシック" w:eastAsia="ＭＳ ゴシック" w:hAnsi="ＭＳ ゴシック" w:hint="eastAsia"/>
          <w:sz w:val="24"/>
        </w:rPr>
        <w:t>医療機関を始めとする関係機関において、感染症対策物資等</w:t>
      </w:r>
      <w:r w:rsidR="0005208E" w:rsidRPr="003A23B7">
        <w:rPr>
          <w:rStyle w:val="af8"/>
          <w:rFonts w:ascii="ＭＳ ゴシック" w:eastAsia="ＭＳ ゴシック" w:hAnsi="ＭＳ ゴシック"/>
          <w:sz w:val="24"/>
        </w:rPr>
        <w:footnoteReference w:id="3"/>
      </w:r>
      <w:r w:rsidR="00922713">
        <w:rPr>
          <w:rFonts w:ascii="ＭＳ ゴシック" w:eastAsia="ＭＳ ゴシック" w:hAnsi="ＭＳ ゴシック"/>
          <w:sz w:val="24"/>
        </w:rPr>
        <w:t>が十分に確保できるよう、準備期から</w:t>
      </w:r>
      <w:r w:rsidR="00040CDD" w:rsidRPr="003A23B7">
        <w:rPr>
          <w:rFonts w:ascii="ＭＳ ゴシック" w:eastAsia="ＭＳ ゴシック" w:hAnsi="ＭＳ ゴシック" w:hint="eastAsia"/>
          <w:sz w:val="24"/>
        </w:rPr>
        <w:t>県と協力し</w:t>
      </w:r>
      <w:r w:rsidRPr="003A23B7">
        <w:rPr>
          <w:rFonts w:ascii="ＭＳ ゴシック" w:eastAsia="ＭＳ ゴシック" w:hAnsi="ＭＳ ゴシック"/>
          <w:sz w:val="24"/>
        </w:rPr>
        <w:t>需給状況の確認や備蓄の推進を行う。初動期及び対応期においては、準備期に整備した</w:t>
      </w:r>
      <w:r w:rsidRPr="00035481">
        <w:rPr>
          <w:rFonts w:ascii="ＭＳ ゴシック" w:eastAsia="ＭＳ ゴシック" w:hAnsi="ＭＳ ゴシック"/>
          <w:sz w:val="24"/>
        </w:rPr>
        <w:t>仕組みに基づき円滑な感染症対策物資等の</w:t>
      </w:r>
      <w:r w:rsidR="00E14087" w:rsidRPr="00035481">
        <w:rPr>
          <w:rFonts w:ascii="ＭＳ ゴシック" w:eastAsia="ＭＳ ゴシック" w:hAnsi="ＭＳ ゴシック" w:hint="eastAsia"/>
          <w:sz w:val="24"/>
        </w:rPr>
        <w:t>確保、医療機関への供給等の対応を実施する</w:t>
      </w:r>
      <w:r w:rsidRPr="00035481">
        <w:rPr>
          <w:rFonts w:ascii="ＭＳ ゴシック" w:eastAsia="ＭＳ ゴシック" w:hAnsi="ＭＳ ゴシック"/>
          <w:sz w:val="24"/>
        </w:rPr>
        <w:t>。</w:t>
      </w:r>
    </w:p>
    <w:p w:rsidR="00944C7A" w:rsidRPr="00035481" w:rsidRDefault="00944C7A" w:rsidP="0044592B">
      <w:pPr>
        <w:widowControl/>
        <w:rPr>
          <w:rFonts w:ascii="ＭＳ ゴシック" w:eastAsia="ＭＳ ゴシック" w:hAnsi="ＭＳ ゴシック"/>
          <w:sz w:val="24"/>
        </w:rPr>
      </w:pPr>
    </w:p>
    <w:p w:rsidR="00944C7A" w:rsidRPr="00035481" w:rsidRDefault="00944C7A" w:rsidP="00C83C77">
      <w:pPr>
        <w:widowControl/>
        <w:tabs>
          <w:tab w:val="left" w:pos="426"/>
        </w:tabs>
        <w:ind w:firstLineChars="100" w:firstLine="241"/>
        <w:rPr>
          <w:rFonts w:ascii="ＭＳ ゴシック" w:eastAsia="ＭＳ ゴシック" w:hAnsi="ＭＳ ゴシック"/>
          <w:b/>
          <w:sz w:val="24"/>
        </w:rPr>
      </w:pPr>
      <w:r w:rsidRPr="00035481">
        <w:rPr>
          <w:rFonts w:ascii="ＭＳ ゴシック" w:eastAsia="ＭＳ ゴシック" w:hAnsi="ＭＳ ゴシック" w:hint="eastAsia"/>
          <w:b/>
          <w:sz w:val="24"/>
        </w:rPr>
        <w:t>（第</w:t>
      </w:r>
      <w:r w:rsidR="00B27897" w:rsidRPr="003A23B7">
        <w:rPr>
          <w:rFonts w:ascii="ＭＳ ゴシック" w:eastAsia="ＭＳ ゴシック" w:hAnsi="ＭＳ ゴシック" w:hint="eastAsia"/>
          <w:b/>
          <w:sz w:val="24"/>
        </w:rPr>
        <w:t>７</w:t>
      </w:r>
      <w:r w:rsidR="00040CDD">
        <w:rPr>
          <w:rFonts w:ascii="ＭＳ ゴシック" w:eastAsia="ＭＳ ゴシック" w:hAnsi="ＭＳ ゴシック"/>
          <w:b/>
          <w:sz w:val="24"/>
        </w:rPr>
        <w:t xml:space="preserve">章　</w:t>
      </w:r>
      <w:r w:rsidR="004F1DC2">
        <w:rPr>
          <w:rFonts w:ascii="ＭＳ ゴシック" w:eastAsia="ＭＳ ゴシック" w:hAnsi="ＭＳ ゴシック" w:hint="eastAsia"/>
          <w:b/>
          <w:sz w:val="24"/>
        </w:rPr>
        <w:t>町民</w:t>
      </w:r>
      <w:r w:rsidRPr="00035481">
        <w:rPr>
          <w:rFonts w:ascii="ＭＳ ゴシック" w:eastAsia="ＭＳ ゴシック" w:hAnsi="ＭＳ ゴシック"/>
          <w:b/>
          <w:sz w:val="24"/>
        </w:rPr>
        <w:t>生活及</w:t>
      </w:r>
      <w:r w:rsidR="00040CDD">
        <w:rPr>
          <w:rFonts w:ascii="ＭＳ ゴシック" w:eastAsia="ＭＳ ゴシック" w:hAnsi="ＭＳ ゴシック"/>
          <w:b/>
          <w:sz w:val="24"/>
        </w:rPr>
        <w:t>び</w:t>
      </w:r>
      <w:r w:rsidR="00F34BB4">
        <w:rPr>
          <w:rFonts w:ascii="ＭＳ ゴシック" w:eastAsia="ＭＳ ゴシック" w:hAnsi="ＭＳ ゴシック" w:hint="eastAsia"/>
          <w:b/>
          <w:sz w:val="24"/>
        </w:rPr>
        <w:t>地域経済</w:t>
      </w:r>
      <w:r w:rsidRPr="00035481">
        <w:rPr>
          <w:rFonts w:ascii="ＭＳ ゴシック" w:eastAsia="ＭＳ ゴシック" w:hAnsi="ＭＳ ゴシック"/>
          <w:b/>
          <w:sz w:val="24"/>
        </w:rPr>
        <w:t>の安定の確保）</w:t>
      </w:r>
    </w:p>
    <w:p w:rsidR="00944C7A" w:rsidRPr="00035481" w:rsidRDefault="00944C7A" w:rsidP="0044592B">
      <w:pPr>
        <w:widowControl/>
        <w:ind w:leftChars="100" w:left="21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有事に生じ得る</w:t>
      </w:r>
      <w:r w:rsidR="00922713">
        <w:rPr>
          <w:rFonts w:ascii="ＭＳ ゴシック" w:eastAsia="ＭＳ ゴシック" w:hAnsi="ＭＳ ゴシック" w:hint="eastAsia"/>
          <w:sz w:val="24"/>
        </w:rPr>
        <w:t>町</w:t>
      </w:r>
      <w:r w:rsidRPr="00035481">
        <w:rPr>
          <w:rFonts w:ascii="ＭＳ ゴシック" w:eastAsia="ＭＳ ゴシック" w:hAnsi="ＭＳ ゴシック" w:hint="eastAsia"/>
          <w:sz w:val="24"/>
        </w:rPr>
        <w:t>民生活及び社会経済活動への影響を踏まえ、事業継続等のために事業者や</w:t>
      </w:r>
      <w:r w:rsidR="00922713">
        <w:rPr>
          <w:rFonts w:ascii="ＭＳ ゴシック" w:eastAsia="ＭＳ ゴシック" w:hAnsi="ＭＳ ゴシック" w:hint="eastAsia"/>
          <w:sz w:val="24"/>
        </w:rPr>
        <w:t>町</w:t>
      </w:r>
      <w:r w:rsidRPr="00035481">
        <w:rPr>
          <w:rFonts w:ascii="ＭＳ ゴシック" w:eastAsia="ＭＳ ゴシック" w:hAnsi="ＭＳ ゴシック" w:hint="eastAsia"/>
          <w:sz w:val="24"/>
        </w:rPr>
        <w:t>民等に必要な準備を行うよう準備期から働き掛ける。また、有事には、まん延防止等重点措置や緊急事態措置を始めとしたまん延防止対策による心身への影響を考慮した対策や生活支援を要する者への支援等を行う。</w:t>
      </w:r>
    </w:p>
    <w:p w:rsidR="00944C7A" w:rsidRPr="00035481" w:rsidRDefault="00944C7A" w:rsidP="0044592B">
      <w:pPr>
        <w:widowControl/>
        <w:rPr>
          <w:rFonts w:ascii="ＭＳ ゴシック" w:eastAsia="ＭＳ ゴシック" w:hAnsi="ＭＳ ゴシック"/>
          <w:sz w:val="24"/>
        </w:rPr>
      </w:pPr>
    </w:p>
    <w:p w:rsidR="004D687A" w:rsidRDefault="004D687A" w:rsidP="004D687A">
      <w:pPr>
        <w:rPr>
          <w:lang w:val="ja-JP"/>
        </w:rPr>
      </w:pPr>
    </w:p>
    <w:p w:rsidR="00530FC1" w:rsidRDefault="00530FC1" w:rsidP="004D687A">
      <w:pPr>
        <w:rPr>
          <w:lang w:val="ja-JP"/>
        </w:rPr>
      </w:pPr>
    </w:p>
    <w:p w:rsidR="00530FC1" w:rsidRDefault="00530FC1" w:rsidP="004D687A">
      <w:pPr>
        <w:rPr>
          <w:lang w:val="ja-JP"/>
        </w:rPr>
      </w:pPr>
    </w:p>
    <w:p w:rsidR="00530FC1" w:rsidRDefault="00530FC1" w:rsidP="004D687A">
      <w:pPr>
        <w:rPr>
          <w:lang w:val="ja-JP"/>
        </w:rPr>
      </w:pPr>
    </w:p>
    <w:p w:rsidR="00530FC1" w:rsidRDefault="00530FC1" w:rsidP="004D687A">
      <w:pPr>
        <w:rPr>
          <w:lang w:val="ja-JP"/>
        </w:rPr>
      </w:pPr>
    </w:p>
    <w:p w:rsidR="00530FC1" w:rsidRDefault="00530FC1" w:rsidP="004D687A">
      <w:pPr>
        <w:rPr>
          <w:lang w:val="ja-JP"/>
        </w:rPr>
      </w:pPr>
    </w:p>
    <w:p w:rsidR="00530FC1" w:rsidRDefault="00530FC1" w:rsidP="004D687A">
      <w:pPr>
        <w:rPr>
          <w:lang w:val="ja-JP"/>
        </w:rPr>
      </w:pPr>
    </w:p>
    <w:p w:rsidR="00530FC1" w:rsidRDefault="00530FC1" w:rsidP="004D687A">
      <w:pPr>
        <w:rPr>
          <w:lang w:val="ja-JP"/>
        </w:rPr>
      </w:pPr>
    </w:p>
    <w:p w:rsidR="004D687A" w:rsidRDefault="004D687A" w:rsidP="004D687A">
      <w:pPr>
        <w:rPr>
          <w:lang w:val="ja-JP"/>
        </w:rPr>
      </w:pPr>
    </w:p>
    <w:p w:rsidR="00365BE8" w:rsidRDefault="00365BE8" w:rsidP="004D687A">
      <w:pPr>
        <w:rPr>
          <w:lang w:val="ja-JP"/>
        </w:rPr>
      </w:pPr>
    </w:p>
    <w:p w:rsidR="00346804" w:rsidRDefault="00346804" w:rsidP="004D687A">
      <w:pPr>
        <w:rPr>
          <w:lang w:val="ja-JP"/>
        </w:rPr>
      </w:pPr>
    </w:p>
    <w:p w:rsidR="004D687A" w:rsidRDefault="004D687A" w:rsidP="004D687A">
      <w:pPr>
        <w:rPr>
          <w:lang w:val="ja-JP"/>
        </w:rPr>
      </w:pPr>
    </w:p>
    <w:p w:rsidR="004D687A" w:rsidRPr="004D687A" w:rsidRDefault="004D687A" w:rsidP="004D687A">
      <w:pPr>
        <w:rPr>
          <w:lang w:val="ja-JP"/>
        </w:rPr>
        <w:sectPr w:rsidR="004D687A" w:rsidRPr="004D687A" w:rsidSect="00EE075B">
          <w:headerReference w:type="default" r:id="rId10"/>
          <w:footerReference w:type="even" r:id="rId11"/>
          <w:footerReference w:type="default" r:id="rId12"/>
          <w:type w:val="continuous"/>
          <w:pgSz w:w="11906" w:h="16838"/>
          <w:pgMar w:top="1985" w:right="1701" w:bottom="1701" w:left="1701" w:header="851" w:footer="992" w:gutter="0"/>
          <w:pgNumType w:start="1"/>
          <w:cols w:space="425"/>
          <w:docGrid w:type="lines" w:linePitch="360"/>
        </w:sectPr>
      </w:pPr>
    </w:p>
    <w:sdt>
      <w:sdtPr>
        <w:rPr>
          <w:rFonts w:asciiTheme="minorHAnsi" w:eastAsiaTheme="minorEastAsia" w:hAnsiTheme="minorHAnsi" w:cstheme="minorBidi"/>
          <w:color w:val="auto"/>
          <w:kern w:val="2"/>
          <w:sz w:val="21"/>
          <w:szCs w:val="21"/>
          <w:lang w:val="ja-JP"/>
        </w:rPr>
        <w:id w:val="1630823226"/>
        <w:docPartObj>
          <w:docPartGallery w:val="Table of Contents"/>
          <w:docPartUnique/>
        </w:docPartObj>
      </w:sdtPr>
      <w:sdtEndPr>
        <w:rPr>
          <w:b/>
          <w:bCs/>
          <w:szCs w:val="22"/>
        </w:rPr>
      </w:sdtEndPr>
      <w:sdtContent>
        <w:sdt>
          <w:sdtPr>
            <w:rPr>
              <w:rFonts w:asciiTheme="minorHAnsi" w:eastAsiaTheme="minorEastAsia" w:hAnsiTheme="minorHAnsi" w:cstheme="minorBidi"/>
              <w:color w:val="auto"/>
              <w:kern w:val="2"/>
              <w:sz w:val="21"/>
              <w:szCs w:val="21"/>
              <w:lang w:val="ja-JP"/>
            </w:rPr>
            <w:id w:val="-2076348652"/>
            <w:docPartObj>
              <w:docPartGallery w:val="Table of Contents"/>
              <w:docPartUnique/>
            </w:docPartObj>
          </w:sdtPr>
          <w:sdtEndPr>
            <w:rPr>
              <w:b/>
              <w:bCs/>
              <w:szCs w:val="22"/>
            </w:rPr>
          </w:sdtEndPr>
          <w:sdtContent>
            <w:p w:rsidR="00412338" w:rsidRPr="00035481" w:rsidRDefault="00412338" w:rsidP="0044592B">
              <w:pPr>
                <w:pStyle w:val="a5"/>
                <w:tabs>
                  <w:tab w:val="left" w:pos="5730"/>
                </w:tabs>
                <w:rPr>
                  <w:color w:val="auto"/>
                </w:rPr>
              </w:pPr>
              <w:r w:rsidRPr="00035481">
                <w:rPr>
                  <w:rFonts w:ascii="ＭＳ ゴシック" w:eastAsia="ＭＳ ゴシック" w:hAnsi="ＭＳ ゴシック"/>
                  <w:color w:val="auto"/>
                  <w:lang w:val="ja-JP"/>
                </w:rPr>
                <w:t>目次</w:t>
              </w:r>
              <w:r w:rsidR="007432EA" w:rsidRPr="00035481">
                <w:rPr>
                  <w:rFonts w:ascii="ＭＳ ゴシック" w:eastAsia="ＭＳ ゴシック" w:hAnsi="ＭＳ ゴシック"/>
                  <w:color w:val="auto"/>
                  <w:lang w:val="ja-JP"/>
                </w:rPr>
                <w:tab/>
              </w:r>
            </w:p>
            <w:p w:rsidR="00D463A8" w:rsidRDefault="00E00DDF">
              <w:pPr>
                <w:pStyle w:val="11"/>
                <w:rPr>
                  <w:rFonts w:eastAsiaTheme="minorEastAsia"/>
                  <w:noProof/>
                  <w:szCs w:val="22"/>
                </w:rPr>
              </w:pPr>
              <w:r w:rsidRPr="00035481">
                <w:rPr>
                  <w:b/>
                  <w:bCs/>
                  <w:lang w:val="ja-JP"/>
                </w:rPr>
                <w:fldChar w:fldCharType="begin"/>
              </w:r>
              <w:r w:rsidR="00322CA9" w:rsidRPr="00035481">
                <w:rPr>
                  <w:b/>
                  <w:bCs/>
                  <w:lang w:val="ja-JP"/>
                </w:rPr>
                <w:instrText xml:space="preserve"> TOC \o "1-4" \h \z \u </w:instrText>
              </w:r>
              <w:r w:rsidRPr="00035481">
                <w:rPr>
                  <w:b/>
                  <w:bCs/>
                  <w:lang w:val="ja-JP"/>
                </w:rPr>
                <w:fldChar w:fldCharType="separate"/>
              </w:r>
              <w:hyperlink w:anchor="_Toc230354224" w:history="1">
                <w:r w:rsidR="00D463A8" w:rsidRPr="00E57B10">
                  <w:rPr>
                    <w:rStyle w:val="a6"/>
                    <w:rFonts w:ascii="ＭＳ ゴシック" w:hAnsi="ＭＳ ゴシック" w:hint="eastAsia"/>
                    <w:noProof/>
                    <w:highlight w:val="lightGray"/>
                  </w:rPr>
                  <w:t>第１部　新型インフルエンザ等対策特別措置法と町行動計画</w:t>
                </w:r>
                <w:r w:rsidR="00D463A8">
                  <w:rPr>
                    <w:noProof/>
                    <w:webHidden/>
                  </w:rPr>
                  <w:tab/>
                </w:r>
                <w:r w:rsidR="00D463A8">
                  <w:rPr>
                    <w:noProof/>
                    <w:webHidden/>
                  </w:rPr>
                  <w:fldChar w:fldCharType="begin"/>
                </w:r>
                <w:r w:rsidR="00D463A8">
                  <w:rPr>
                    <w:noProof/>
                    <w:webHidden/>
                  </w:rPr>
                  <w:instrText xml:space="preserve"> PAGEREF _Toc230354224 \h </w:instrText>
                </w:r>
                <w:r w:rsidR="00D463A8">
                  <w:rPr>
                    <w:noProof/>
                    <w:webHidden/>
                  </w:rPr>
                </w:r>
                <w:r w:rsidR="00D463A8">
                  <w:rPr>
                    <w:noProof/>
                    <w:webHidden/>
                  </w:rPr>
                  <w:fldChar w:fldCharType="separate"/>
                </w:r>
                <w:r w:rsidR="000D77D0">
                  <w:rPr>
                    <w:noProof/>
                    <w:webHidden/>
                  </w:rPr>
                  <w:t>7</w:t>
                </w:r>
                <w:r w:rsidR="00D463A8">
                  <w:rPr>
                    <w:noProof/>
                    <w:webHidden/>
                  </w:rPr>
                  <w:fldChar w:fldCharType="end"/>
                </w:r>
              </w:hyperlink>
            </w:p>
            <w:p w:rsidR="00D463A8" w:rsidRDefault="006D4B7E">
              <w:pPr>
                <w:pStyle w:val="21"/>
                <w:rPr>
                  <w:rFonts w:eastAsiaTheme="minorEastAsia"/>
                  <w:noProof/>
                  <w:szCs w:val="22"/>
                </w:rPr>
              </w:pPr>
              <w:hyperlink w:anchor="_Toc230354225" w:history="1">
                <w:r w:rsidR="00D463A8" w:rsidRPr="00E57B10">
                  <w:rPr>
                    <w:rStyle w:val="a6"/>
                    <w:rFonts w:ascii="ＭＳ ゴシック" w:hAnsi="ＭＳ ゴシック" w:hint="eastAsia"/>
                    <w:noProof/>
                  </w:rPr>
                  <w:t>第１章　新型インフルエンザ等対策特別措置法の意義等</w:t>
                </w:r>
                <w:r w:rsidR="00D463A8">
                  <w:rPr>
                    <w:noProof/>
                    <w:webHidden/>
                  </w:rPr>
                  <w:tab/>
                </w:r>
                <w:r w:rsidR="00D463A8">
                  <w:rPr>
                    <w:noProof/>
                    <w:webHidden/>
                  </w:rPr>
                  <w:fldChar w:fldCharType="begin"/>
                </w:r>
                <w:r w:rsidR="00D463A8">
                  <w:rPr>
                    <w:noProof/>
                    <w:webHidden/>
                  </w:rPr>
                  <w:instrText xml:space="preserve"> PAGEREF _Toc230354225 \h </w:instrText>
                </w:r>
                <w:r w:rsidR="00D463A8">
                  <w:rPr>
                    <w:noProof/>
                    <w:webHidden/>
                  </w:rPr>
                </w:r>
                <w:r w:rsidR="00D463A8">
                  <w:rPr>
                    <w:noProof/>
                    <w:webHidden/>
                  </w:rPr>
                  <w:fldChar w:fldCharType="separate"/>
                </w:r>
                <w:r w:rsidR="000D77D0">
                  <w:rPr>
                    <w:noProof/>
                    <w:webHidden/>
                  </w:rPr>
                  <w:t>7</w:t>
                </w:r>
                <w:r w:rsidR="00D463A8">
                  <w:rPr>
                    <w:noProof/>
                    <w:webHidden/>
                  </w:rPr>
                  <w:fldChar w:fldCharType="end"/>
                </w:r>
              </w:hyperlink>
            </w:p>
            <w:p w:rsidR="00D463A8" w:rsidRDefault="006D4B7E">
              <w:pPr>
                <w:pStyle w:val="31"/>
                <w:rPr>
                  <w:rFonts w:eastAsiaTheme="minorEastAsia"/>
                  <w:noProof/>
                  <w:szCs w:val="22"/>
                </w:rPr>
              </w:pPr>
              <w:hyperlink w:anchor="_Toc230354226" w:history="1">
                <w:r w:rsidR="00D463A8" w:rsidRPr="00E57B10">
                  <w:rPr>
                    <w:rStyle w:val="a6"/>
                    <w:rFonts w:ascii="ＭＳ ゴシック" w:hAnsi="ＭＳ ゴシック" w:hint="eastAsia"/>
                    <w:noProof/>
                  </w:rPr>
                  <w:t>第１節　感染症危機を取り巻く状況</w:t>
                </w:r>
                <w:r w:rsidR="00D463A8">
                  <w:rPr>
                    <w:noProof/>
                    <w:webHidden/>
                  </w:rPr>
                  <w:tab/>
                </w:r>
                <w:r w:rsidR="00D463A8">
                  <w:rPr>
                    <w:noProof/>
                    <w:webHidden/>
                  </w:rPr>
                  <w:fldChar w:fldCharType="begin"/>
                </w:r>
                <w:r w:rsidR="00D463A8">
                  <w:rPr>
                    <w:noProof/>
                    <w:webHidden/>
                  </w:rPr>
                  <w:instrText xml:space="preserve"> PAGEREF _Toc230354226 \h </w:instrText>
                </w:r>
                <w:r w:rsidR="00D463A8">
                  <w:rPr>
                    <w:noProof/>
                    <w:webHidden/>
                  </w:rPr>
                </w:r>
                <w:r w:rsidR="00D463A8">
                  <w:rPr>
                    <w:noProof/>
                    <w:webHidden/>
                  </w:rPr>
                  <w:fldChar w:fldCharType="separate"/>
                </w:r>
                <w:r w:rsidR="000D77D0">
                  <w:rPr>
                    <w:noProof/>
                    <w:webHidden/>
                  </w:rPr>
                  <w:t>7</w:t>
                </w:r>
                <w:r w:rsidR="00D463A8">
                  <w:rPr>
                    <w:noProof/>
                    <w:webHidden/>
                  </w:rPr>
                  <w:fldChar w:fldCharType="end"/>
                </w:r>
              </w:hyperlink>
            </w:p>
            <w:p w:rsidR="00D463A8" w:rsidRDefault="006D4B7E">
              <w:pPr>
                <w:pStyle w:val="31"/>
                <w:rPr>
                  <w:rFonts w:eastAsiaTheme="minorEastAsia"/>
                  <w:noProof/>
                  <w:szCs w:val="22"/>
                </w:rPr>
              </w:pPr>
              <w:hyperlink w:anchor="_Toc230354227" w:history="1">
                <w:r w:rsidR="00D463A8" w:rsidRPr="00E57B10">
                  <w:rPr>
                    <w:rStyle w:val="a6"/>
                    <w:rFonts w:ascii="ＭＳ ゴシック" w:hAnsi="ＭＳ ゴシック" w:hint="eastAsia"/>
                    <w:noProof/>
                  </w:rPr>
                  <w:t>第２節　新型インフルエンザ等対策特別措置法の制定</w:t>
                </w:r>
                <w:r w:rsidR="00D463A8">
                  <w:rPr>
                    <w:noProof/>
                    <w:webHidden/>
                  </w:rPr>
                  <w:tab/>
                </w:r>
                <w:r w:rsidR="00D463A8">
                  <w:rPr>
                    <w:noProof/>
                    <w:webHidden/>
                  </w:rPr>
                  <w:fldChar w:fldCharType="begin"/>
                </w:r>
                <w:r w:rsidR="00D463A8">
                  <w:rPr>
                    <w:noProof/>
                    <w:webHidden/>
                  </w:rPr>
                  <w:instrText xml:space="preserve"> PAGEREF _Toc230354227 \h </w:instrText>
                </w:r>
                <w:r w:rsidR="00D463A8">
                  <w:rPr>
                    <w:noProof/>
                    <w:webHidden/>
                  </w:rPr>
                </w:r>
                <w:r w:rsidR="00D463A8">
                  <w:rPr>
                    <w:noProof/>
                    <w:webHidden/>
                  </w:rPr>
                  <w:fldChar w:fldCharType="separate"/>
                </w:r>
                <w:r w:rsidR="000D77D0">
                  <w:rPr>
                    <w:noProof/>
                    <w:webHidden/>
                  </w:rPr>
                  <w:t>8</w:t>
                </w:r>
                <w:r w:rsidR="00D463A8">
                  <w:rPr>
                    <w:noProof/>
                    <w:webHidden/>
                  </w:rPr>
                  <w:fldChar w:fldCharType="end"/>
                </w:r>
              </w:hyperlink>
            </w:p>
            <w:p w:rsidR="00D463A8" w:rsidRDefault="006D4B7E">
              <w:pPr>
                <w:pStyle w:val="21"/>
                <w:rPr>
                  <w:rFonts w:eastAsiaTheme="minorEastAsia"/>
                  <w:noProof/>
                  <w:szCs w:val="22"/>
                </w:rPr>
              </w:pPr>
              <w:hyperlink w:anchor="_Toc230354228" w:history="1">
                <w:r w:rsidR="00D463A8" w:rsidRPr="00E57B10">
                  <w:rPr>
                    <w:rStyle w:val="a6"/>
                    <w:rFonts w:ascii="ＭＳ ゴシック" w:hAnsi="ＭＳ ゴシック" w:hint="eastAsia"/>
                    <w:noProof/>
                  </w:rPr>
                  <w:t>第２章　町行動計画の作成と感染症危機対応</w:t>
                </w:r>
                <w:r w:rsidR="00D463A8">
                  <w:rPr>
                    <w:noProof/>
                    <w:webHidden/>
                  </w:rPr>
                  <w:tab/>
                </w:r>
                <w:r w:rsidR="00D463A8">
                  <w:rPr>
                    <w:noProof/>
                    <w:webHidden/>
                  </w:rPr>
                  <w:fldChar w:fldCharType="begin"/>
                </w:r>
                <w:r w:rsidR="00D463A8">
                  <w:rPr>
                    <w:noProof/>
                    <w:webHidden/>
                  </w:rPr>
                  <w:instrText xml:space="preserve"> PAGEREF _Toc230354228 \h </w:instrText>
                </w:r>
                <w:r w:rsidR="00D463A8">
                  <w:rPr>
                    <w:noProof/>
                    <w:webHidden/>
                  </w:rPr>
                </w:r>
                <w:r w:rsidR="00D463A8">
                  <w:rPr>
                    <w:noProof/>
                    <w:webHidden/>
                  </w:rPr>
                  <w:fldChar w:fldCharType="separate"/>
                </w:r>
                <w:r w:rsidR="000D77D0">
                  <w:rPr>
                    <w:noProof/>
                    <w:webHidden/>
                  </w:rPr>
                  <w:t>10</w:t>
                </w:r>
                <w:r w:rsidR="00D463A8">
                  <w:rPr>
                    <w:noProof/>
                    <w:webHidden/>
                  </w:rPr>
                  <w:fldChar w:fldCharType="end"/>
                </w:r>
              </w:hyperlink>
            </w:p>
            <w:p w:rsidR="00D463A8" w:rsidRDefault="006D4B7E">
              <w:pPr>
                <w:pStyle w:val="31"/>
                <w:rPr>
                  <w:rFonts w:eastAsiaTheme="minorEastAsia"/>
                  <w:noProof/>
                  <w:szCs w:val="22"/>
                </w:rPr>
              </w:pPr>
              <w:hyperlink w:anchor="_Toc230354229" w:history="1">
                <w:r w:rsidR="00D463A8" w:rsidRPr="00E57B10">
                  <w:rPr>
                    <w:rStyle w:val="a6"/>
                    <w:rFonts w:ascii="ＭＳ ゴシック" w:hAnsi="ＭＳ ゴシック" w:hint="eastAsia"/>
                    <w:noProof/>
                  </w:rPr>
                  <w:t>第１節　町行動計画の作成</w:t>
                </w:r>
                <w:r w:rsidR="00D463A8">
                  <w:rPr>
                    <w:noProof/>
                    <w:webHidden/>
                  </w:rPr>
                  <w:tab/>
                </w:r>
                <w:r w:rsidR="00D463A8">
                  <w:rPr>
                    <w:noProof/>
                    <w:webHidden/>
                  </w:rPr>
                  <w:fldChar w:fldCharType="begin"/>
                </w:r>
                <w:r w:rsidR="00D463A8">
                  <w:rPr>
                    <w:noProof/>
                    <w:webHidden/>
                  </w:rPr>
                  <w:instrText xml:space="preserve"> PAGEREF _Toc230354229 \h </w:instrText>
                </w:r>
                <w:r w:rsidR="00D463A8">
                  <w:rPr>
                    <w:noProof/>
                    <w:webHidden/>
                  </w:rPr>
                </w:r>
                <w:r w:rsidR="00D463A8">
                  <w:rPr>
                    <w:noProof/>
                    <w:webHidden/>
                  </w:rPr>
                  <w:fldChar w:fldCharType="separate"/>
                </w:r>
                <w:r w:rsidR="000D77D0">
                  <w:rPr>
                    <w:noProof/>
                    <w:webHidden/>
                  </w:rPr>
                  <w:t>10</w:t>
                </w:r>
                <w:r w:rsidR="00D463A8">
                  <w:rPr>
                    <w:noProof/>
                    <w:webHidden/>
                  </w:rPr>
                  <w:fldChar w:fldCharType="end"/>
                </w:r>
              </w:hyperlink>
            </w:p>
            <w:p w:rsidR="00D463A8" w:rsidRDefault="006D4B7E">
              <w:pPr>
                <w:pStyle w:val="31"/>
                <w:rPr>
                  <w:rFonts w:eastAsiaTheme="minorEastAsia"/>
                  <w:noProof/>
                  <w:szCs w:val="22"/>
                </w:rPr>
              </w:pPr>
              <w:hyperlink w:anchor="_Toc230354230" w:history="1">
                <w:r w:rsidR="00D463A8" w:rsidRPr="00E57B10">
                  <w:rPr>
                    <w:rStyle w:val="a6"/>
                    <w:rFonts w:ascii="ＭＳ ゴシック" w:hAnsi="ＭＳ ゴシック" w:hint="eastAsia"/>
                    <w:noProof/>
                  </w:rPr>
                  <w:t>第２節　新型コロナ対応での経験</w:t>
                </w:r>
                <w:r w:rsidR="00D463A8">
                  <w:rPr>
                    <w:noProof/>
                    <w:webHidden/>
                  </w:rPr>
                  <w:tab/>
                </w:r>
                <w:r w:rsidR="00D463A8">
                  <w:rPr>
                    <w:noProof/>
                    <w:webHidden/>
                  </w:rPr>
                  <w:fldChar w:fldCharType="begin"/>
                </w:r>
                <w:r w:rsidR="00D463A8">
                  <w:rPr>
                    <w:noProof/>
                    <w:webHidden/>
                  </w:rPr>
                  <w:instrText xml:space="preserve"> PAGEREF _Toc230354230 \h </w:instrText>
                </w:r>
                <w:r w:rsidR="00D463A8">
                  <w:rPr>
                    <w:noProof/>
                    <w:webHidden/>
                  </w:rPr>
                </w:r>
                <w:r w:rsidR="00D463A8">
                  <w:rPr>
                    <w:noProof/>
                    <w:webHidden/>
                  </w:rPr>
                  <w:fldChar w:fldCharType="separate"/>
                </w:r>
                <w:r w:rsidR="000D77D0">
                  <w:rPr>
                    <w:noProof/>
                    <w:webHidden/>
                  </w:rPr>
                  <w:t>10</w:t>
                </w:r>
                <w:r w:rsidR="00D463A8">
                  <w:rPr>
                    <w:noProof/>
                    <w:webHidden/>
                  </w:rPr>
                  <w:fldChar w:fldCharType="end"/>
                </w:r>
              </w:hyperlink>
            </w:p>
            <w:p w:rsidR="00D463A8" w:rsidRDefault="006D4B7E">
              <w:pPr>
                <w:pStyle w:val="31"/>
                <w:rPr>
                  <w:rFonts w:eastAsiaTheme="minorEastAsia"/>
                  <w:noProof/>
                  <w:szCs w:val="22"/>
                </w:rPr>
              </w:pPr>
              <w:hyperlink w:anchor="_Toc230354231" w:history="1">
                <w:r w:rsidR="00D463A8" w:rsidRPr="00E57B10">
                  <w:rPr>
                    <w:rStyle w:val="a6"/>
                    <w:rFonts w:ascii="ＭＳ ゴシック" w:hAnsi="ＭＳ ゴシック" w:hint="eastAsia"/>
                    <w:noProof/>
                  </w:rPr>
                  <w:t>第３節　町行動計画の改定</w:t>
                </w:r>
                <w:r w:rsidR="00D463A8">
                  <w:rPr>
                    <w:noProof/>
                    <w:webHidden/>
                  </w:rPr>
                  <w:tab/>
                </w:r>
                <w:r w:rsidR="00D463A8">
                  <w:rPr>
                    <w:noProof/>
                    <w:webHidden/>
                  </w:rPr>
                  <w:fldChar w:fldCharType="begin"/>
                </w:r>
                <w:r w:rsidR="00D463A8">
                  <w:rPr>
                    <w:noProof/>
                    <w:webHidden/>
                  </w:rPr>
                  <w:instrText xml:space="preserve"> PAGEREF _Toc230354231 \h </w:instrText>
                </w:r>
                <w:r w:rsidR="00D463A8">
                  <w:rPr>
                    <w:noProof/>
                    <w:webHidden/>
                  </w:rPr>
                </w:r>
                <w:r w:rsidR="00D463A8">
                  <w:rPr>
                    <w:noProof/>
                    <w:webHidden/>
                  </w:rPr>
                  <w:fldChar w:fldCharType="separate"/>
                </w:r>
                <w:r w:rsidR="000D77D0">
                  <w:rPr>
                    <w:noProof/>
                    <w:webHidden/>
                  </w:rPr>
                  <w:t>11</w:t>
                </w:r>
                <w:r w:rsidR="00D463A8">
                  <w:rPr>
                    <w:noProof/>
                    <w:webHidden/>
                  </w:rPr>
                  <w:fldChar w:fldCharType="end"/>
                </w:r>
              </w:hyperlink>
            </w:p>
            <w:p w:rsidR="00D463A8" w:rsidRDefault="006D4B7E">
              <w:pPr>
                <w:pStyle w:val="31"/>
                <w:rPr>
                  <w:rFonts w:eastAsiaTheme="minorEastAsia"/>
                  <w:noProof/>
                  <w:szCs w:val="22"/>
                </w:rPr>
              </w:pPr>
              <w:hyperlink w:anchor="_Toc230354232" w:history="1">
                <w:r w:rsidR="00D463A8" w:rsidRPr="00E57B10">
                  <w:rPr>
                    <w:rStyle w:val="a6"/>
                    <w:rFonts w:ascii="ＭＳ ゴシック" w:hAnsi="ＭＳ ゴシック" w:hint="eastAsia"/>
                    <w:noProof/>
                  </w:rPr>
                  <w:t>第４節　新型インフルエンザ等対策実施上の留意事項</w:t>
                </w:r>
                <w:r w:rsidR="00D463A8">
                  <w:rPr>
                    <w:noProof/>
                    <w:webHidden/>
                  </w:rPr>
                  <w:tab/>
                </w:r>
                <w:r w:rsidR="00D463A8">
                  <w:rPr>
                    <w:noProof/>
                    <w:webHidden/>
                  </w:rPr>
                  <w:fldChar w:fldCharType="begin"/>
                </w:r>
                <w:r w:rsidR="00D463A8">
                  <w:rPr>
                    <w:noProof/>
                    <w:webHidden/>
                  </w:rPr>
                  <w:instrText xml:space="preserve"> PAGEREF _Toc230354232 \h </w:instrText>
                </w:r>
                <w:r w:rsidR="00D463A8">
                  <w:rPr>
                    <w:noProof/>
                    <w:webHidden/>
                  </w:rPr>
                </w:r>
                <w:r w:rsidR="00D463A8">
                  <w:rPr>
                    <w:noProof/>
                    <w:webHidden/>
                  </w:rPr>
                  <w:fldChar w:fldCharType="separate"/>
                </w:r>
                <w:r w:rsidR="000D77D0">
                  <w:rPr>
                    <w:noProof/>
                    <w:webHidden/>
                  </w:rPr>
                  <w:t>12</w:t>
                </w:r>
                <w:r w:rsidR="00D463A8">
                  <w:rPr>
                    <w:noProof/>
                    <w:webHidden/>
                  </w:rPr>
                  <w:fldChar w:fldCharType="end"/>
                </w:r>
              </w:hyperlink>
            </w:p>
            <w:p w:rsidR="00D463A8" w:rsidRDefault="006D4B7E">
              <w:pPr>
                <w:pStyle w:val="31"/>
                <w:rPr>
                  <w:rFonts w:eastAsiaTheme="minorEastAsia"/>
                  <w:noProof/>
                  <w:szCs w:val="22"/>
                </w:rPr>
              </w:pPr>
              <w:hyperlink w:anchor="_Toc230354233" w:history="1">
                <w:r w:rsidR="00D463A8" w:rsidRPr="00E57B10">
                  <w:rPr>
                    <w:rStyle w:val="a6"/>
                    <w:rFonts w:ascii="ＭＳ ゴシック" w:hAnsi="ＭＳ ゴシック" w:hint="eastAsia"/>
                    <w:noProof/>
                  </w:rPr>
                  <w:t>１　平時の備えの整理や拡充</w:t>
                </w:r>
                <w:r w:rsidR="00D463A8">
                  <w:rPr>
                    <w:noProof/>
                    <w:webHidden/>
                  </w:rPr>
                  <w:tab/>
                </w:r>
                <w:r w:rsidR="00D463A8">
                  <w:rPr>
                    <w:noProof/>
                    <w:webHidden/>
                  </w:rPr>
                  <w:fldChar w:fldCharType="begin"/>
                </w:r>
                <w:r w:rsidR="00D463A8">
                  <w:rPr>
                    <w:noProof/>
                    <w:webHidden/>
                  </w:rPr>
                  <w:instrText xml:space="preserve"> PAGEREF _Toc230354233 \h </w:instrText>
                </w:r>
                <w:r w:rsidR="00D463A8">
                  <w:rPr>
                    <w:noProof/>
                    <w:webHidden/>
                  </w:rPr>
                </w:r>
                <w:r w:rsidR="00D463A8">
                  <w:rPr>
                    <w:noProof/>
                    <w:webHidden/>
                  </w:rPr>
                  <w:fldChar w:fldCharType="separate"/>
                </w:r>
                <w:r w:rsidR="000D77D0">
                  <w:rPr>
                    <w:noProof/>
                    <w:webHidden/>
                  </w:rPr>
                  <w:t>12</w:t>
                </w:r>
                <w:r w:rsidR="00D463A8">
                  <w:rPr>
                    <w:noProof/>
                    <w:webHidden/>
                  </w:rPr>
                  <w:fldChar w:fldCharType="end"/>
                </w:r>
              </w:hyperlink>
            </w:p>
            <w:p w:rsidR="00D463A8" w:rsidRDefault="006D4B7E">
              <w:pPr>
                <w:pStyle w:val="31"/>
                <w:rPr>
                  <w:rFonts w:eastAsiaTheme="minorEastAsia"/>
                  <w:noProof/>
                  <w:szCs w:val="22"/>
                </w:rPr>
              </w:pPr>
              <w:hyperlink w:anchor="_Toc230354234" w:history="1">
                <w:r w:rsidR="00D463A8" w:rsidRPr="00E57B10">
                  <w:rPr>
                    <w:rStyle w:val="a6"/>
                    <w:rFonts w:ascii="ＭＳ ゴシック" w:hAnsi="ＭＳ ゴシック" w:hint="eastAsia"/>
                    <w:noProof/>
                  </w:rPr>
                  <w:t>２　感染拡大防止と社会経済活動のバランスを踏まえた対策の切替え</w:t>
                </w:r>
                <w:r w:rsidR="00D463A8">
                  <w:rPr>
                    <w:noProof/>
                    <w:webHidden/>
                  </w:rPr>
                  <w:tab/>
                </w:r>
                <w:r w:rsidR="00D463A8">
                  <w:rPr>
                    <w:noProof/>
                    <w:webHidden/>
                  </w:rPr>
                  <w:fldChar w:fldCharType="begin"/>
                </w:r>
                <w:r w:rsidR="00D463A8">
                  <w:rPr>
                    <w:noProof/>
                    <w:webHidden/>
                  </w:rPr>
                  <w:instrText xml:space="preserve"> PAGEREF _Toc230354234 \h </w:instrText>
                </w:r>
                <w:r w:rsidR="00D463A8">
                  <w:rPr>
                    <w:noProof/>
                    <w:webHidden/>
                  </w:rPr>
                </w:r>
                <w:r w:rsidR="00D463A8">
                  <w:rPr>
                    <w:noProof/>
                    <w:webHidden/>
                  </w:rPr>
                  <w:fldChar w:fldCharType="separate"/>
                </w:r>
                <w:r w:rsidR="000D77D0">
                  <w:rPr>
                    <w:noProof/>
                    <w:webHidden/>
                  </w:rPr>
                  <w:t>13</w:t>
                </w:r>
                <w:r w:rsidR="00D463A8">
                  <w:rPr>
                    <w:noProof/>
                    <w:webHidden/>
                  </w:rPr>
                  <w:fldChar w:fldCharType="end"/>
                </w:r>
              </w:hyperlink>
            </w:p>
            <w:p w:rsidR="00D463A8" w:rsidRDefault="006D4B7E">
              <w:pPr>
                <w:pStyle w:val="31"/>
                <w:rPr>
                  <w:rFonts w:eastAsiaTheme="minorEastAsia"/>
                  <w:noProof/>
                  <w:szCs w:val="22"/>
                </w:rPr>
              </w:pPr>
              <w:hyperlink w:anchor="_Toc230354235" w:history="1">
                <w:r w:rsidR="00D463A8" w:rsidRPr="00E57B10">
                  <w:rPr>
                    <w:rStyle w:val="a6"/>
                    <w:rFonts w:ascii="ＭＳ ゴシック" w:hAnsi="ＭＳ ゴシック" w:hint="eastAsia"/>
                    <w:noProof/>
                  </w:rPr>
                  <w:t>３　基本的人権の尊重</w:t>
                </w:r>
                <w:r w:rsidR="00D463A8">
                  <w:rPr>
                    <w:noProof/>
                    <w:webHidden/>
                  </w:rPr>
                  <w:tab/>
                </w:r>
                <w:r w:rsidR="00D463A8">
                  <w:rPr>
                    <w:noProof/>
                    <w:webHidden/>
                  </w:rPr>
                  <w:fldChar w:fldCharType="begin"/>
                </w:r>
                <w:r w:rsidR="00D463A8">
                  <w:rPr>
                    <w:noProof/>
                    <w:webHidden/>
                  </w:rPr>
                  <w:instrText xml:space="preserve"> PAGEREF _Toc230354235 \h </w:instrText>
                </w:r>
                <w:r w:rsidR="00D463A8">
                  <w:rPr>
                    <w:noProof/>
                    <w:webHidden/>
                  </w:rPr>
                </w:r>
                <w:r w:rsidR="00D463A8">
                  <w:rPr>
                    <w:noProof/>
                    <w:webHidden/>
                  </w:rPr>
                  <w:fldChar w:fldCharType="separate"/>
                </w:r>
                <w:r w:rsidR="000D77D0">
                  <w:rPr>
                    <w:noProof/>
                    <w:webHidden/>
                  </w:rPr>
                  <w:t>14</w:t>
                </w:r>
                <w:r w:rsidR="00D463A8">
                  <w:rPr>
                    <w:noProof/>
                    <w:webHidden/>
                  </w:rPr>
                  <w:fldChar w:fldCharType="end"/>
                </w:r>
              </w:hyperlink>
            </w:p>
            <w:p w:rsidR="00D463A8" w:rsidRDefault="006D4B7E">
              <w:pPr>
                <w:pStyle w:val="31"/>
                <w:rPr>
                  <w:rFonts w:eastAsiaTheme="minorEastAsia"/>
                  <w:noProof/>
                  <w:szCs w:val="22"/>
                </w:rPr>
              </w:pPr>
              <w:hyperlink w:anchor="_Toc230354236" w:history="1">
                <w:r w:rsidR="00D463A8" w:rsidRPr="00E57B10">
                  <w:rPr>
                    <w:rStyle w:val="a6"/>
                    <w:rFonts w:ascii="ＭＳ ゴシック" w:hAnsi="ＭＳ ゴシック" w:hint="eastAsia"/>
                    <w:noProof/>
                  </w:rPr>
                  <w:t>４　危機管理としての特措法の性格</w:t>
                </w:r>
                <w:r w:rsidR="00D463A8">
                  <w:rPr>
                    <w:noProof/>
                    <w:webHidden/>
                  </w:rPr>
                  <w:tab/>
                </w:r>
                <w:r w:rsidR="00D463A8">
                  <w:rPr>
                    <w:noProof/>
                    <w:webHidden/>
                  </w:rPr>
                  <w:fldChar w:fldCharType="begin"/>
                </w:r>
                <w:r w:rsidR="00D463A8">
                  <w:rPr>
                    <w:noProof/>
                    <w:webHidden/>
                  </w:rPr>
                  <w:instrText xml:space="preserve"> PAGEREF _Toc230354236 \h </w:instrText>
                </w:r>
                <w:r w:rsidR="00D463A8">
                  <w:rPr>
                    <w:noProof/>
                    <w:webHidden/>
                  </w:rPr>
                </w:r>
                <w:r w:rsidR="00D463A8">
                  <w:rPr>
                    <w:noProof/>
                    <w:webHidden/>
                  </w:rPr>
                  <w:fldChar w:fldCharType="separate"/>
                </w:r>
                <w:r w:rsidR="000D77D0">
                  <w:rPr>
                    <w:noProof/>
                    <w:webHidden/>
                  </w:rPr>
                  <w:t>15</w:t>
                </w:r>
                <w:r w:rsidR="00D463A8">
                  <w:rPr>
                    <w:noProof/>
                    <w:webHidden/>
                  </w:rPr>
                  <w:fldChar w:fldCharType="end"/>
                </w:r>
              </w:hyperlink>
            </w:p>
            <w:p w:rsidR="00D463A8" w:rsidRDefault="006D4B7E">
              <w:pPr>
                <w:pStyle w:val="31"/>
                <w:rPr>
                  <w:rFonts w:eastAsiaTheme="minorEastAsia"/>
                  <w:noProof/>
                  <w:szCs w:val="22"/>
                </w:rPr>
              </w:pPr>
              <w:hyperlink w:anchor="_Toc230354237" w:history="1">
                <w:r w:rsidR="00D463A8" w:rsidRPr="00E57B10">
                  <w:rPr>
                    <w:rStyle w:val="a6"/>
                    <w:rFonts w:ascii="ＭＳ ゴシック" w:hAnsi="ＭＳ ゴシック" w:hint="eastAsia"/>
                    <w:noProof/>
                  </w:rPr>
                  <w:t>５　関係機関相互の連携協力の確保</w:t>
                </w:r>
                <w:r w:rsidR="00D463A8">
                  <w:rPr>
                    <w:noProof/>
                    <w:webHidden/>
                  </w:rPr>
                  <w:tab/>
                </w:r>
                <w:r w:rsidR="00D463A8">
                  <w:rPr>
                    <w:noProof/>
                    <w:webHidden/>
                  </w:rPr>
                  <w:fldChar w:fldCharType="begin"/>
                </w:r>
                <w:r w:rsidR="00D463A8">
                  <w:rPr>
                    <w:noProof/>
                    <w:webHidden/>
                  </w:rPr>
                  <w:instrText xml:space="preserve"> PAGEREF _Toc230354237 \h </w:instrText>
                </w:r>
                <w:r w:rsidR="00D463A8">
                  <w:rPr>
                    <w:noProof/>
                    <w:webHidden/>
                  </w:rPr>
                </w:r>
                <w:r w:rsidR="00D463A8">
                  <w:rPr>
                    <w:noProof/>
                    <w:webHidden/>
                  </w:rPr>
                  <w:fldChar w:fldCharType="separate"/>
                </w:r>
                <w:r w:rsidR="000D77D0">
                  <w:rPr>
                    <w:noProof/>
                    <w:webHidden/>
                  </w:rPr>
                  <w:t>15</w:t>
                </w:r>
                <w:r w:rsidR="00D463A8">
                  <w:rPr>
                    <w:noProof/>
                    <w:webHidden/>
                  </w:rPr>
                  <w:fldChar w:fldCharType="end"/>
                </w:r>
              </w:hyperlink>
            </w:p>
            <w:p w:rsidR="00D463A8" w:rsidRDefault="006D4B7E">
              <w:pPr>
                <w:pStyle w:val="31"/>
                <w:rPr>
                  <w:rFonts w:eastAsiaTheme="minorEastAsia"/>
                  <w:noProof/>
                  <w:szCs w:val="22"/>
                </w:rPr>
              </w:pPr>
              <w:hyperlink w:anchor="_Toc230354238" w:history="1">
                <w:r w:rsidR="00D463A8" w:rsidRPr="00E57B10">
                  <w:rPr>
                    <w:rStyle w:val="a6"/>
                    <w:rFonts w:ascii="ＭＳ ゴシック" w:hAnsi="ＭＳ ゴシック" w:hint="eastAsia"/>
                    <w:noProof/>
                  </w:rPr>
                  <w:t>６　高齢者施設や障害者施設等の社会福祉施設等における対応</w:t>
                </w:r>
                <w:r w:rsidR="00D463A8">
                  <w:rPr>
                    <w:noProof/>
                    <w:webHidden/>
                  </w:rPr>
                  <w:tab/>
                </w:r>
                <w:r w:rsidR="00D463A8">
                  <w:rPr>
                    <w:noProof/>
                    <w:webHidden/>
                  </w:rPr>
                  <w:fldChar w:fldCharType="begin"/>
                </w:r>
                <w:r w:rsidR="00D463A8">
                  <w:rPr>
                    <w:noProof/>
                    <w:webHidden/>
                  </w:rPr>
                  <w:instrText xml:space="preserve"> PAGEREF _Toc230354238 \h </w:instrText>
                </w:r>
                <w:r w:rsidR="00D463A8">
                  <w:rPr>
                    <w:noProof/>
                    <w:webHidden/>
                  </w:rPr>
                </w:r>
                <w:r w:rsidR="00D463A8">
                  <w:rPr>
                    <w:noProof/>
                    <w:webHidden/>
                  </w:rPr>
                  <w:fldChar w:fldCharType="separate"/>
                </w:r>
                <w:r w:rsidR="000D77D0">
                  <w:rPr>
                    <w:noProof/>
                    <w:webHidden/>
                  </w:rPr>
                  <w:t>15</w:t>
                </w:r>
                <w:r w:rsidR="00D463A8">
                  <w:rPr>
                    <w:noProof/>
                    <w:webHidden/>
                  </w:rPr>
                  <w:fldChar w:fldCharType="end"/>
                </w:r>
              </w:hyperlink>
            </w:p>
            <w:p w:rsidR="00D463A8" w:rsidRDefault="006D4B7E">
              <w:pPr>
                <w:pStyle w:val="31"/>
                <w:rPr>
                  <w:rFonts w:eastAsiaTheme="minorEastAsia"/>
                  <w:noProof/>
                  <w:szCs w:val="22"/>
                </w:rPr>
              </w:pPr>
              <w:hyperlink w:anchor="_Toc230354239" w:history="1">
                <w:r w:rsidR="00D463A8" w:rsidRPr="00E57B10">
                  <w:rPr>
                    <w:rStyle w:val="a6"/>
                    <w:rFonts w:ascii="ＭＳ ゴシック" w:hAnsi="ＭＳ ゴシック" w:hint="eastAsia"/>
                    <w:noProof/>
                  </w:rPr>
                  <w:t>７　感染症危機下の災害対応</w:t>
                </w:r>
                <w:r w:rsidR="00D463A8">
                  <w:rPr>
                    <w:noProof/>
                    <w:webHidden/>
                  </w:rPr>
                  <w:tab/>
                </w:r>
                <w:r w:rsidR="00D463A8">
                  <w:rPr>
                    <w:noProof/>
                    <w:webHidden/>
                  </w:rPr>
                  <w:fldChar w:fldCharType="begin"/>
                </w:r>
                <w:r w:rsidR="00D463A8">
                  <w:rPr>
                    <w:noProof/>
                    <w:webHidden/>
                  </w:rPr>
                  <w:instrText xml:space="preserve"> PAGEREF _Toc230354239 \h </w:instrText>
                </w:r>
                <w:r w:rsidR="00D463A8">
                  <w:rPr>
                    <w:noProof/>
                    <w:webHidden/>
                  </w:rPr>
                </w:r>
                <w:r w:rsidR="00D463A8">
                  <w:rPr>
                    <w:noProof/>
                    <w:webHidden/>
                  </w:rPr>
                  <w:fldChar w:fldCharType="separate"/>
                </w:r>
                <w:r w:rsidR="000D77D0">
                  <w:rPr>
                    <w:noProof/>
                    <w:webHidden/>
                  </w:rPr>
                  <w:t>15</w:t>
                </w:r>
                <w:r w:rsidR="00D463A8">
                  <w:rPr>
                    <w:noProof/>
                    <w:webHidden/>
                  </w:rPr>
                  <w:fldChar w:fldCharType="end"/>
                </w:r>
              </w:hyperlink>
            </w:p>
            <w:p w:rsidR="00D463A8" w:rsidRDefault="006D4B7E">
              <w:pPr>
                <w:pStyle w:val="31"/>
                <w:rPr>
                  <w:rFonts w:eastAsiaTheme="minorEastAsia"/>
                  <w:noProof/>
                  <w:szCs w:val="22"/>
                </w:rPr>
              </w:pPr>
              <w:hyperlink w:anchor="_Toc230354240" w:history="1">
                <w:r w:rsidR="00D463A8" w:rsidRPr="00E57B10">
                  <w:rPr>
                    <w:rStyle w:val="a6"/>
                    <w:rFonts w:ascii="ＭＳ ゴシック" w:hAnsi="ＭＳ ゴシック" w:hint="eastAsia"/>
                    <w:noProof/>
                  </w:rPr>
                  <w:t>８　記録の作成や保存</w:t>
                </w:r>
                <w:r w:rsidR="00D463A8">
                  <w:rPr>
                    <w:noProof/>
                    <w:webHidden/>
                  </w:rPr>
                  <w:tab/>
                </w:r>
                <w:r w:rsidR="00D463A8">
                  <w:rPr>
                    <w:noProof/>
                    <w:webHidden/>
                  </w:rPr>
                  <w:fldChar w:fldCharType="begin"/>
                </w:r>
                <w:r w:rsidR="00D463A8">
                  <w:rPr>
                    <w:noProof/>
                    <w:webHidden/>
                  </w:rPr>
                  <w:instrText xml:space="preserve"> PAGEREF _Toc230354240 \h </w:instrText>
                </w:r>
                <w:r w:rsidR="00D463A8">
                  <w:rPr>
                    <w:noProof/>
                    <w:webHidden/>
                  </w:rPr>
                </w:r>
                <w:r w:rsidR="00D463A8">
                  <w:rPr>
                    <w:noProof/>
                    <w:webHidden/>
                  </w:rPr>
                  <w:fldChar w:fldCharType="separate"/>
                </w:r>
                <w:r w:rsidR="000D77D0">
                  <w:rPr>
                    <w:noProof/>
                    <w:webHidden/>
                  </w:rPr>
                  <w:t>15</w:t>
                </w:r>
                <w:r w:rsidR="00D463A8">
                  <w:rPr>
                    <w:noProof/>
                    <w:webHidden/>
                  </w:rPr>
                  <w:fldChar w:fldCharType="end"/>
                </w:r>
              </w:hyperlink>
            </w:p>
            <w:p w:rsidR="00D463A8" w:rsidRDefault="006D4B7E">
              <w:pPr>
                <w:pStyle w:val="31"/>
                <w:rPr>
                  <w:rFonts w:eastAsiaTheme="minorEastAsia"/>
                  <w:noProof/>
                  <w:szCs w:val="22"/>
                </w:rPr>
              </w:pPr>
              <w:hyperlink w:anchor="_Toc230354241" w:history="1">
                <w:r w:rsidR="00D463A8" w:rsidRPr="00E57B10">
                  <w:rPr>
                    <w:rStyle w:val="a6"/>
                    <w:rFonts w:ascii="ＭＳ ゴシック" w:hAnsi="ＭＳ ゴシック" w:hint="eastAsia"/>
                    <w:noProof/>
                  </w:rPr>
                  <w:t>第５節　対策推進のための役割分担</w:t>
                </w:r>
                <w:r w:rsidR="00D463A8">
                  <w:rPr>
                    <w:noProof/>
                    <w:webHidden/>
                  </w:rPr>
                  <w:tab/>
                </w:r>
                <w:r w:rsidR="00D463A8">
                  <w:rPr>
                    <w:noProof/>
                    <w:webHidden/>
                  </w:rPr>
                  <w:fldChar w:fldCharType="begin"/>
                </w:r>
                <w:r w:rsidR="00D463A8">
                  <w:rPr>
                    <w:noProof/>
                    <w:webHidden/>
                  </w:rPr>
                  <w:instrText xml:space="preserve"> PAGEREF _Toc230354241 \h </w:instrText>
                </w:r>
                <w:r w:rsidR="00D463A8">
                  <w:rPr>
                    <w:noProof/>
                    <w:webHidden/>
                  </w:rPr>
                </w:r>
                <w:r w:rsidR="00D463A8">
                  <w:rPr>
                    <w:noProof/>
                    <w:webHidden/>
                  </w:rPr>
                  <w:fldChar w:fldCharType="separate"/>
                </w:r>
                <w:r w:rsidR="000D77D0">
                  <w:rPr>
                    <w:noProof/>
                    <w:webHidden/>
                  </w:rPr>
                  <w:t>16</w:t>
                </w:r>
                <w:r w:rsidR="00D463A8">
                  <w:rPr>
                    <w:noProof/>
                    <w:webHidden/>
                  </w:rPr>
                  <w:fldChar w:fldCharType="end"/>
                </w:r>
              </w:hyperlink>
            </w:p>
            <w:p w:rsidR="00D463A8" w:rsidRDefault="006D4B7E">
              <w:pPr>
                <w:pStyle w:val="31"/>
                <w:rPr>
                  <w:rFonts w:eastAsiaTheme="minorEastAsia"/>
                  <w:noProof/>
                  <w:szCs w:val="22"/>
                </w:rPr>
              </w:pPr>
              <w:hyperlink w:anchor="_Toc230354242" w:history="1">
                <w:r w:rsidR="00D463A8" w:rsidRPr="00E57B10">
                  <w:rPr>
                    <w:rStyle w:val="a6"/>
                    <w:rFonts w:ascii="ＭＳ ゴシック" w:hAnsi="ＭＳ ゴシック" w:hint="eastAsia"/>
                    <w:noProof/>
                  </w:rPr>
                  <w:t>１　国の役割</w:t>
                </w:r>
                <w:r w:rsidR="00D463A8">
                  <w:rPr>
                    <w:noProof/>
                    <w:webHidden/>
                  </w:rPr>
                  <w:tab/>
                </w:r>
                <w:r w:rsidR="00D463A8">
                  <w:rPr>
                    <w:noProof/>
                    <w:webHidden/>
                  </w:rPr>
                  <w:fldChar w:fldCharType="begin"/>
                </w:r>
                <w:r w:rsidR="00D463A8">
                  <w:rPr>
                    <w:noProof/>
                    <w:webHidden/>
                  </w:rPr>
                  <w:instrText xml:space="preserve"> PAGEREF _Toc230354242 \h </w:instrText>
                </w:r>
                <w:r w:rsidR="00D463A8">
                  <w:rPr>
                    <w:noProof/>
                    <w:webHidden/>
                  </w:rPr>
                </w:r>
                <w:r w:rsidR="00D463A8">
                  <w:rPr>
                    <w:noProof/>
                    <w:webHidden/>
                  </w:rPr>
                  <w:fldChar w:fldCharType="separate"/>
                </w:r>
                <w:r w:rsidR="000D77D0">
                  <w:rPr>
                    <w:noProof/>
                    <w:webHidden/>
                  </w:rPr>
                  <w:t>16</w:t>
                </w:r>
                <w:r w:rsidR="00D463A8">
                  <w:rPr>
                    <w:noProof/>
                    <w:webHidden/>
                  </w:rPr>
                  <w:fldChar w:fldCharType="end"/>
                </w:r>
              </w:hyperlink>
            </w:p>
            <w:p w:rsidR="00D463A8" w:rsidRDefault="006D4B7E">
              <w:pPr>
                <w:pStyle w:val="31"/>
                <w:rPr>
                  <w:rFonts w:eastAsiaTheme="minorEastAsia"/>
                  <w:noProof/>
                  <w:szCs w:val="22"/>
                </w:rPr>
              </w:pPr>
              <w:hyperlink w:anchor="_Toc230354243" w:history="1">
                <w:r w:rsidR="00D463A8" w:rsidRPr="00E57B10">
                  <w:rPr>
                    <w:rStyle w:val="a6"/>
                    <w:rFonts w:ascii="ＭＳ ゴシック" w:hAnsi="ＭＳ ゴシック" w:hint="eastAsia"/>
                    <w:noProof/>
                  </w:rPr>
                  <w:t>２　県及び町の役割</w:t>
                </w:r>
                <w:r w:rsidR="00D463A8">
                  <w:rPr>
                    <w:noProof/>
                    <w:webHidden/>
                  </w:rPr>
                  <w:tab/>
                </w:r>
                <w:r w:rsidR="00D463A8">
                  <w:rPr>
                    <w:noProof/>
                    <w:webHidden/>
                  </w:rPr>
                  <w:fldChar w:fldCharType="begin"/>
                </w:r>
                <w:r w:rsidR="00D463A8">
                  <w:rPr>
                    <w:noProof/>
                    <w:webHidden/>
                  </w:rPr>
                  <w:instrText xml:space="preserve"> PAGEREF _Toc230354243 \h </w:instrText>
                </w:r>
                <w:r w:rsidR="00D463A8">
                  <w:rPr>
                    <w:noProof/>
                    <w:webHidden/>
                  </w:rPr>
                </w:r>
                <w:r w:rsidR="00D463A8">
                  <w:rPr>
                    <w:noProof/>
                    <w:webHidden/>
                  </w:rPr>
                  <w:fldChar w:fldCharType="separate"/>
                </w:r>
                <w:r w:rsidR="000D77D0">
                  <w:rPr>
                    <w:noProof/>
                    <w:webHidden/>
                  </w:rPr>
                  <w:t>17</w:t>
                </w:r>
                <w:r w:rsidR="00D463A8">
                  <w:rPr>
                    <w:noProof/>
                    <w:webHidden/>
                  </w:rPr>
                  <w:fldChar w:fldCharType="end"/>
                </w:r>
              </w:hyperlink>
            </w:p>
            <w:p w:rsidR="00D463A8" w:rsidRDefault="006D4B7E">
              <w:pPr>
                <w:pStyle w:val="31"/>
                <w:rPr>
                  <w:rFonts w:eastAsiaTheme="minorEastAsia"/>
                  <w:noProof/>
                  <w:szCs w:val="22"/>
                </w:rPr>
              </w:pPr>
              <w:hyperlink w:anchor="_Toc230354244" w:history="1">
                <w:r w:rsidR="00D463A8" w:rsidRPr="00E57B10">
                  <w:rPr>
                    <w:rStyle w:val="a6"/>
                    <w:rFonts w:ascii="ＭＳ ゴシック" w:hAnsi="ＭＳ ゴシック" w:hint="eastAsia"/>
                    <w:noProof/>
                  </w:rPr>
                  <w:t>３　医療機関の役割</w:t>
                </w:r>
                <w:r w:rsidR="00D463A8">
                  <w:rPr>
                    <w:noProof/>
                    <w:webHidden/>
                  </w:rPr>
                  <w:tab/>
                </w:r>
                <w:r w:rsidR="00D463A8">
                  <w:rPr>
                    <w:noProof/>
                    <w:webHidden/>
                  </w:rPr>
                  <w:fldChar w:fldCharType="begin"/>
                </w:r>
                <w:r w:rsidR="00D463A8">
                  <w:rPr>
                    <w:noProof/>
                    <w:webHidden/>
                  </w:rPr>
                  <w:instrText xml:space="preserve"> PAGEREF _Toc230354244 \h </w:instrText>
                </w:r>
                <w:r w:rsidR="00D463A8">
                  <w:rPr>
                    <w:noProof/>
                    <w:webHidden/>
                  </w:rPr>
                </w:r>
                <w:r w:rsidR="00D463A8">
                  <w:rPr>
                    <w:noProof/>
                    <w:webHidden/>
                  </w:rPr>
                  <w:fldChar w:fldCharType="separate"/>
                </w:r>
                <w:r w:rsidR="000D77D0">
                  <w:rPr>
                    <w:noProof/>
                    <w:webHidden/>
                  </w:rPr>
                  <w:t>18</w:t>
                </w:r>
                <w:r w:rsidR="00D463A8">
                  <w:rPr>
                    <w:noProof/>
                    <w:webHidden/>
                  </w:rPr>
                  <w:fldChar w:fldCharType="end"/>
                </w:r>
              </w:hyperlink>
            </w:p>
            <w:p w:rsidR="00D463A8" w:rsidRDefault="006D4B7E">
              <w:pPr>
                <w:pStyle w:val="31"/>
                <w:rPr>
                  <w:rFonts w:eastAsiaTheme="minorEastAsia"/>
                  <w:noProof/>
                  <w:szCs w:val="22"/>
                </w:rPr>
              </w:pPr>
              <w:hyperlink w:anchor="_Toc230354245" w:history="1">
                <w:r w:rsidR="00D463A8" w:rsidRPr="00E57B10">
                  <w:rPr>
                    <w:rStyle w:val="a6"/>
                    <w:rFonts w:ascii="ＭＳ ゴシック" w:hAnsi="ＭＳ ゴシック" w:hint="eastAsia"/>
                    <w:noProof/>
                  </w:rPr>
                  <w:t>４　指定地方公共機関の役割</w:t>
                </w:r>
                <w:r w:rsidR="00D463A8">
                  <w:rPr>
                    <w:noProof/>
                    <w:webHidden/>
                  </w:rPr>
                  <w:tab/>
                </w:r>
                <w:r w:rsidR="00D463A8">
                  <w:rPr>
                    <w:noProof/>
                    <w:webHidden/>
                  </w:rPr>
                  <w:fldChar w:fldCharType="begin"/>
                </w:r>
                <w:r w:rsidR="00D463A8">
                  <w:rPr>
                    <w:noProof/>
                    <w:webHidden/>
                  </w:rPr>
                  <w:instrText xml:space="preserve"> PAGEREF _Toc230354245 \h </w:instrText>
                </w:r>
                <w:r w:rsidR="00D463A8">
                  <w:rPr>
                    <w:noProof/>
                    <w:webHidden/>
                  </w:rPr>
                </w:r>
                <w:r w:rsidR="00D463A8">
                  <w:rPr>
                    <w:noProof/>
                    <w:webHidden/>
                  </w:rPr>
                  <w:fldChar w:fldCharType="separate"/>
                </w:r>
                <w:r w:rsidR="000D77D0">
                  <w:rPr>
                    <w:noProof/>
                    <w:webHidden/>
                  </w:rPr>
                  <w:t>18</w:t>
                </w:r>
                <w:r w:rsidR="00D463A8">
                  <w:rPr>
                    <w:noProof/>
                    <w:webHidden/>
                  </w:rPr>
                  <w:fldChar w:fldCharType="end"/>
                </w:r>
              </w:hyperlink>
            </w:p>
            <w:p w:rsidR="00D463A8" w:rsidRDefault="006D4B7E">
              <w:pPr>
                <w:pStyle w:val="31"/>
                <w:rPr>
                  <w:rFonts w:eastAsiaTheme="minorEastAsia"/>
                  <w:noProof/>
                  <w:szCs w:val="22"/>
                </w:rPr>
              </w:pPr>
              <w:hyperlink w:anchor="_Toc230354246" w:history="1">
                <w:r w:rsidR="00D463A8" w:rsidRPr="00E57B10">
                  <w:rPr>
                    <w:rStyle w:val="a6"/>
                    <w:rFonts w:ascii="ＭＳ ゴシック" w:hAnsi="ＭＳ ゴシック" w:hint="eastAsia"/>
                    <w:noProof/>
                  </w:rPr>
                  <w:t>５　登録事業者の役割</w:t>
                </w:r>
                <w:r w:rsidR="00D463A8">
                  <w:rPr>
                    <w:noProof/>
                    <w:webHidden/>
                  </w:rPr>
                  <w:tab/>
                </w:r>
                <w:r w:rsidR="00D463A8">
                  <w:rPr>
                    <w:noProof/>
                    <w:webHidden/>
                  </w:rPr>
                  <w:fldChar w:fldCharType="begin"/>
                </w:r>
                <w:r w:rsidR="00D463A8">
                  <w:rPr>
                    <w:noProof/>
                    <w:webHidden/>
                  </w:rPr>
                  <w:instrText xml:space="preserve"> PAGEREF _Toc230354246 \h </w:instrText>
                </w:r>
                <w:r w:rsidR="00D463A8">
                  <w:rPr>
                    <w:noProof/>
                    <w:webHidden/>
                  </w:rPr>
                </w:r>
                <w:r w:rsidR="00D463A8">
                  <w:rPr>
                    <w:noProof/>
                    <w:webHidden/>
                  </w:rPr>
                  <w:fldChar w:fldCharType="separate"/>
                </w:r>
                <w:r w:rsidR="000D77D0">
                  <w:rPr>
                    <w:noProof/>
                    <w:webHidden/>
                  </w:rPr>
                  <w:t>18</w:t>
                </w:r>
                <w:r w:rsidR="00D463A8">
                  <w:rPr>
                    <w:noProof/>
                    <w:webHidden/>
                  </w:rPr>
                  <w:fldChar w:fldCharType="end"/>
                </w:r>
              </w:hyperlink>
            </w:p>
            <w:p w:rsidR="00D463A8" w:rsidRDefault="006D4B7E">
              <w:pPr>
                <w:pStyle w:val="31"/>
                <w:rPr>
                  <w:rFonts w:eastAsiaTheme="minorEastAsia"/>
                  <w:noProof/>
                  <w:szCs w:val="22"/>
                </w:rPr>
              </w:pPr>
              <w:hyperlink w:anchor="_Toc230354247" w:history="1">
                <w:r w:rsidR="00D463A8" w:rsidRPr="00E57B10">
                  <w:rPr>
                    <w:rStyle w:val="a6"/>
                    <w:rFonts w:ascii="ＭＳ ゴシック" w:hAnsi="ＭＳ ゴシック" w:hint="eastAsia"/>
                    <w:noProof/>
                  </w:rPr>
                  <w:t>６　一般の事業者の役割</w:t>
                </w:r>
                <w:r w:rsidR="00D463A8">
                  <w:rPr>
                    <w:noProof/>
                    <w:webHidden/>
                  </w:rPr>
                  <w:tab/>
                </w:r>
                <w:r w:rsidR="00D463A8">
                  <w:rPr>
                    <w:noProof/>
                    <w:webHidden/>
                  </w:rPr>
                  <w:fldChar w:fldCharType="begin"/>
                </w:r>
                <w:r w:rsidR="00D463A8">
                  <w:rPr>
                    <w:noProof/>
                    <w:webHidden/>
                  </w:rPr>
                  <w:instrText xml:space="preserve"> PAGEREF _Toc230354247 \h </w:instrText>
                </w:r>
                <w:r w:rsidR="00D463A8">
                  <w:rPr>
                    <w:noProof/>
                    <w:webHidden/>
                  </w:rPr>
                </w:r>
                <w:r w:rsidR="00D463A8">
                  <w:rPr>
                    <w:noProof/>
                    <w:webHidden/>
                  </w:rPr>
                  <w:fldChar w:fldCharType="separate"/>
                </w:r>
                <w:r w:rsidR="000D77D0">
                  <w:rPr>
                    <w:noProof/>
                    <w:webHidden/>
                  </w:rPr>
                  <w:t>18</w:t>
                </w:r>
                <w:r w:rsidR="00D463A8">
                  <w:rPr>
                    <w:noProof/>
                    <w:webHidden/>
                  </w:rPr>
                  <w:fldChar w:fldCharType="end"/>
                </w:r>
              </w:hyperlink>
            </w:p>
            <w:p w:rsidR="00D463A8" w:rsidRDefault="006D4B7E">
              <w:pPr>
                <w:pStyle w:val="31"/>
                <w:rPr>
                  <w:rFonts w:eastAsiaTheme="minorEastAsia"/>
                  <w:noProof/>
                  <w:szCs w:val="22"/>
                </w:rPr>
              </w:pPr>
              <w:hyperlink w:anchor="_Toc230354248" w:history="1">
                <w:r w:rsidR="00D463A8" w:rsidRPr="00E57B10">
                  <w:rPr>
                    <w:rStyle w:val="a6"/>
                    <w:rFonts w:ascii="ＭＳ ゴシック" w:hAnsi="ＭＳ ゴシック" w:hint="eastAsia"/>
                    <w:noProof/>
                  </w:rPr>
                  <w:t>７　町民の役割</w:t>
                </w:r>
                <w:r w:rsidR="00D463A8">
                  <w:rPr>
                    <w:noProof/>
                    <w:webHidden/>
                  </w:rPr>
                  <w:tab/>
                </w:r>
                <w:r w:rsidR="00D463A8">
                  <w:rPr>
                    <w:noProof/>
                    <w:webHidden/>
                  </w:rPr>
                  <w:fldChar w:fldCharType="begin"/>
                </w:r>
                <w:r w:rsidR="00D463A8">
                  <w:rPr>
                    <w:noProof/>
                    <w:webHidden/>
                  </w:rPr>
                  <w:instrText xml:space="preserve"> PAGEREF _Toc230354248 \h </w:instrText>
                </w:r>
                <w:r w:rsidR="00D463A8">
                  <w:rPr>
                    <w:noProof/>
                    <w:webHidden/>
                  </w:rPr>
                </w:r>
                <w:r w:rsidR="00D463A8">
                  <w:rPr>
                    <w:noProof/>
                    <w:webHidden/>
                  </w:rPr>
                  <w:fldChar w:fldCharType="separate"/>
                </w:r>
                <w:r w:rsidR="000D77D0">
                  <w:rPr>
                    <w:noProof/>
                    <w:webHidden/>
                  </w:rPr>
                  <w:t>19</w:t>
                </w:r>
                <w:r w:rsidR="00D463A8">
                  <w:rPr>
                    <w:noProof/>
                    <w:webHidden/>
                  </w:rPr>
                  <w:fldChar w:fldCharType="end"/>
                </w:r>
              </w:hyperlink>
            </w:p>
            <w:p w:rsidR="00D463A8" w:rsidRDefault="006D4B7E">
              <w:pPr>
                <w:pStyle w:val="21"/>
                <w:rPr>
                  <w:rFonts w:eastAsiaTheme="minorEastAsia"/>
                  <w:noProof/>
                  <w:szCs w:val="22"/>
                </w:rPr>
              </w:pPr>
              <w:hyperlink w:anchor="_Toc230354249" w:history="1">
                <w:r w:rsidR="00D463A8" w:rsidRPr="00E57B10">
                  <w:rPr>
                    <w:rStyle w:val="a6"/>
                    <w:rFonts w:ascii="ＭＳ ゴシック" w:hAnsi="ＭＳ ゴシック" w:hint="eastAsia"/>
                    <w:noProof/>
                  </w:rPr>
                  <w:t>第３章　新型インフルエンザ等対策の対策項目と横断的視点</w:t>
                </w:r>
                <w:r w:rsidR="00D463A8">
                  <w:rPr>
                    <w:noProof/>
                    <w:webHidden/>
                  </w:rPr>
                  <w:tab/>
                </w:r>
                <w:r w:rsidR="00D463A8">
                  <w:rPr>
                    <w:noProof/>
                    <w:webHidden/>
                  </w:rPr>
                  <w:fldChar w:fldCharType="begin"/>
                </w:r>
                <w:r w:rsidR="00D463A8">
                  <w:rPr>
                    <w:noProof/>
                    <w:webHidden/>
                  </w:rPr>
                  <w:instrText xml:space="preserve"> PAGEREF _Toc230354249 \h </w:instrText>
                </w:r>
                <w:r w:rsidR="00D463A8">
                  <w:rPr>
                    <w:noProof/>
                    <w:webHidden/>
                  </w:rPr>
                </w:r>
                <w:r w:rsidR="00D463A8">
                  <w:rPr>
                    <w:noProof/>
                    <w:webHidden/>
                  </w:rPr>
                  <w:fldChar w:fldCharType="separate"/>
                </w:r>
                <w:r w:rsidR="000D77D0">
                  <w:rPr>
                    <w:noProof/>
                    <w:webHidden/>
                  </w:rPr>
                  <w:t>20</w:t>
                </w:r>
                <w:r w:rsidR="00D463A8">
                  <w:rPr>
                    <w:noProof/>
                    <w:webHidden/>
                  </w:rPr>
                  <w:fldChar w:fldCharType="end"/>
                </w:r>
              </w:hyperlink>
            </w:p>
            <w:p w:rsidR="00D463A8" w:rsidRDefault="006D4B7E">
              <w:pPr>
                <w:pStyle w:val="31"/>
                <w:rPr>
                  <w:rFonts w:eastAsiaTheme="minorEastAsia"/>
                  <w:noProof/>
                  <w:szCs w:val="22"/>
                </w:rPr>
              </w:pPr>
              <w:hyperlink w:anchor="_Toc230354250" w:history="1">
                <w:r w:rsidR="00D463A8" w:rsidRPr="00E57B10">
                  <w:rPr>
                    <w:rStyle w:val="a6"/>
                    <w:rFonts w:ascii="ＭＳ ゴシック" w:hAnsi="ＭＳ ゴシック" w:hint="eastAsia"/>
                    <w:noProof/>
                  </w:rPr>
                  <w:t>第１節　町行動計画における対策項目等</w:t>
                </w:r>
                <w:r w:rsidR="00D463A8">
                  <w:rPr>
                    <w:noProof/>
                    <w:webHidden/>
                  </w:rPr>
                  <w:tab/>
                </w:r>
                <w:r w:rsidR="00D463A8">
                  <w:rPr>
                    <w:noProof/>
                    <w:webHidden/>
                  </w:rPr>
                  <w:fldChar w:fldCharType="begin"/>
                </w:r>
                <w:r w:rsidR="00D463A8">
                  <w:rPr>
                    <w:noProof/>
                    <w:webHidden/>
                  </w:rPr>
                  <w:instrText xml:space="preserve"> PAGEREF _Toc230354250 \h </w:instrText>
                </w:r>
                <w:r w:rsidR="00D463A8">
                  <w:rPr>
                    <w:noProof/>
                    <w:webHidden/>
                  </w:rPr>
                </w:r>
                <w:r w:rsidR="00D463A8">
                  <w:rPr>
                    <w:noProof/>
                    <w:webHidden/>
                  </w:rPr>
                  <w:fldChar w:fldCharType="separate"/>
                </w:r>
                <w:r w:rsidR="000D77D0">
                  <w:rPr>
                    <w:noProof/>
                    <w:webHidden/>
                  </w:rPr>
                  <w:t>20</w:t>
                </w:r>
                <w:r w:rsidR="00D463A8">
                  <w:rPr>
                    <w:noProof/>
                    <w:webHidden/>
                  </w:rPr>
                  <w:fldChar w:fldCharType="end"/>
                </w:r>
              </w:hyperlink>
            </w:p>
            <w:p w:rsidR="00D463A8" w:rsidRDefault="006D4B7E">
              <w:pPr>
                <w:pStyle w:val="31"/>
                <w:rPr>
                  <w:rFonts w:eastAsiaTheme="minorEastAsia"/>
                  <w:noProof/>
                  <w:szCs w:val="22"/>
                </w:rPr>
              </w:pPr>
              <w:hyperlink w:anchor="_Toc230354251" w:history="1">
                <w:r w:rsidR="00D463A8" w:rsidRPr="00E57B10">
                  <w:rPr>
                    <w:rStyle w:val="a6"/>
                    <w:rFonts w:ascii="ＭＳ ゴシック" w:hAnsi="ＭＳ ゴシック" w:hint="eastAsia"/>
                    <w:noProof/>
                  </w:rPr>
                  <w:t>１　町行動計画の主な対策項目</w:t>
                </w:r>
                <w:r w:rsidR="00D463A8">
                  <w:rPr>
                    <w:noProof/>
                    <w:webHidden/>
                  </w:rPr>
                  <w:tab/>
                </w:r>
                <w:r w:rsidR="00D463A8">
                  <w:rPr>
                    <w:noProof/>
                    <w:webHidden/>
                  </w:rPr>
                  <w:fldChar w:fldCharType="begin"/>
                </w:r>
                <w:r w:rsidR="00D463A8">
                  <w:rPr>
                    <w:noProof/>
                    <w:webHidden/>
                  </w:rPr>
                  <w:instrText xml:space="preserve"> PAGEREF _Toc230354251 \h </w:instrText>
                </w:r>
                <w:r w:rsidR="00D463A8">
                  <w:rPr>
                    <w:noProof/>
                    <w:webHidden/>
                  </w:rPr>
                </w:r>
                <w:r w:rsidR="00D463A8">
                  <w:rPr>
                    <w:noProof/>
                    <w:webHidden/>
                  </w:rPr>
                  <w:fldChar w:fldCharType="separate"/>
                </w:r>
                <w:r w:rsidR="000D77D0">
                  <w:rPr>
                    <w:noProof/>
                    <w:webHidden/>
                  </w:rPr>
                  <w:t>20</w:t>
                </w:r>
                <w:r w:rsidR="00D463A8">
                  <w:rPr>
                    <w:noProof/>
                    <w:webHidden/>
                  </w:rPr>
                  <w:fldChar w:fldCharType="end"/>
                </w:r>
              </w:hyperlink>
            </w:p>
            <w:p w:rsidR="00D463A8" w:rsidRDefault="006D4B7E">
              <w:pPr>
                <w:pStyle w:val="31"/>
                <w:rPr>
                  <w:rFonts w:eastAsiaTheme="minorEastAsia"/>
                  <w:noProof/>
                  <w:szCs w:val="22"/>
                </w:rPr>
              </w:pPr>
              <w:hyperlink w:anchor="_Toc230354252" w:history="1">
                <w:r w:rsidR="00D463A8" w:rsidRPr="00E57B10">
                  <w:rPr>
                    <w:rStyle w:val="a6"/>
                    <w:rFonts w:ascii="ＭＳ ゴシック" w:hAnsi="ＭＳ ゴシック" w:hint="eastAsia"/>
                    <w:noProof/>
                  </w:rPr>
                  <w:t>２　対策項目ごとの基本理念と目標</w:t>
                </w:r>
                <w:r w:rsidR="00D463A8">
                  <w:rPr>
                    <w:noProof/>
                    <w:webHidden/>
                  </w:rPr>
                  <w:tab/>
                </w:r>
                <w:r w:rsidR="00D463A8">
                  <w:rPr>
                    <w:noProof/>
                    <w:webHidden/>
                  </w:rPr>
                  <w:fldChar w:fldCharType="begin"/>
                </w:r>
                <w:r w:rsidR="00D463A8">
                  <w:rPr>
                    <w:noProof/>
                    <w:webHidden/>
                  </w:rPr>
                  <w:instrText xml:space="preserve"> PAGEREF _Toc230354252 \h </w:instrText>
                </w:r>
                <w:r w:rsidR="00D463A8">
                  <w:rPr>
                    <w:noProof/>
                    <w:webHidden/>
                  </w:rPr>
                </w:r>
                <w:r w:rsidR="00D463A8">
                  <w:rPr>
                    <w:noProof/>
                    <w:webHidden/>
                  </w:rPr>
                  <w:fldChar w:fldCharType="separate"/>
                </w:r>
                <w:r w:rsidR="000D77D0">
                  <w:rPr>
                    <w:noProof/>
                    <w:webHidden/>
                  </w:rPr>
                  <w:t>20</w:t>
                </w:r>
                <w:r w:rsidR="00D463A8">
                  <w:rPr>
                    <w:noProof/>
                    <w:webHidden/>
                  </w:rPr>
                  <w:fldChar w:fldCharType="end"/>
                </w:r>
              </w:hyperlink>
            </w:p>
            <w:p w:rsidR="00D463A8" w:rsidRDefault="006D4B7E">
              <w:pPr>
                <w:pStyle w:val="31"/>
                <w:rPr>
                  <w:rFonts w:eastAsiaTheme="minorEastAsia"/>
                  <w:noProof/>
                  <w:szCs w:val="22"/>
                </w:rPr>
              </w:pPr>
              <w:hyperlink w:anchor="_Toc230354253" w:history="1">
                <w:r w:rsidR="00D463A8" w:rsidRPr="00E57B10">
                  <w:rPr>
                    <w:rStyle w:val="a6"/>
                    <w:rFonts w:ascii="ＭＳ ゴシック" w:hAnsi="ＭＳ ゴシック" w:hint="eastAsia"/>
                    <w:noProof/>
                  </w:rPr>
                  <w:t>３　複数の対策項目に共通する横断的な視点</w:t>
                </w:r>
                <w:r w:rsidR="00D463A8">
                  <w:rPr>
                    <w:noProof/>
                    <w:webHidden/>
                  </w:rPr>
                  <w:tab/>
                </w:r>
                <w:r w:rsidR="00D463A8">
                  <w:rPr>
                    <w:noProof/>
                    <w:webHidden/>
                  </w:rPr>
                  <w:fldChar w:fldCharType="begin"/>
                </w:r>
                <w:r w:rsidR="00D463A8">
                  <w:rPr>
                    <w:noProof/>
                    <w:webHidden/>
                  </w:rPr>
                  <w:instrText xml:space="preserve"> PAGEREF _Toc230354253 \h </w:instrText>
                </w:r>
                <w:r w:rsidR="00D463A8">
                  <w:rPr>
                    <w:noProof/>
                    <w:webHidden/>
                  </w:rPr>
                </w:r>
                <w:r w:rsidR="00D463A8">
                  <w:rPr>
                    <w:noProof/>
                    <w:webHidden/>
                  </w:rPr>
                  <w:fldChar w:fldCharType="separate"/>
                </w:r>
                <w:r w:rsidR="000D77D0">
                  <w:rPr>
                    <w:noProof/>
                    <w:webHidden/>
                  </w:rPr>
                  <w:t>23</w:t>
                </w:r>
                <w:r w:rsidR="00D463A8">
                  <w:rPr>
                    <w:noProof/>
                    <w:webHidden/>
                  </w:rPr>
                  <w:fldChar w:fldCharType="end"/>
                </w:r>
              </w:hyperlink>
            </w:p>
            <w:p w:rsidR="00D463A8" w:rsidRDefault="006D4B7E">
              <w:pPr>
                <w:pStyle w:val="41"/>
                <w:rPr>
                  <w:rFonts w:eastAsiaTheme="minorEastAsia"/>
                  <w:noProof/>
                  <w:szCs w:val="22"/>
                </w:rPr>
              </w:pPr>
              <w:hyperlink w:anchor="_Toc230354254" w:history="1">
                <w:r w:rsidR="00D463A8" w:rsidRPr="00E57B10">
                  <w:rPr>
                    <w:rStyle w:val="a6"/>
                    <w:rFonts w:ascii="ＭＳ ゴシック" w:hAnsi="ＭＳ ゴシック"/>
                    <w:noProof/>
                  </w:rPr>
                  <w:t>(1)</w:t>
                </w:r>
                <w:r w:rsidR="00D463A8" w:rsidRPr="00E57B10">
                  <w:rPr>
                    <w:rStyle w:val="a6"/>
                    <w:rFonts w:ascii="ＭＳ ゴシック" w:hAnsi="ＭＳ ゴシック" w:hint="eastAsia"/>
                    <w:noProof/>
                  </w:rPr>
                  <w:t xml:space="preserve">　人材育成</w:t>
                </w:r>
                <w:r w:rsidR="00D463A8">
                  <w:rPr>
                    <w:noProof/>
                    <w:webHidden/>
                  </w:rPr>
                  <w:tab/>
                </w:r>
                <w:r w:rsidR="00D463A8">
                  <w:rPr>
                    <w:noProof/>
                    <w:webHidden/>
                  </w:rPr>
                  <w:fldChar w:fldCharType="begin"/>
                </w:r>
                <w:r w:rsidR="00D463A8">
                  <w:rPr>
                    <w:noProof/>
                    <w:webHidden/>
                  </w:rPr>
                  <w:instrText xml:space="preserve"> PAGEREF _Toc230354254 \h </w:instrText>
                </w:r>
                <w:r w:rsidR="00D463A8">
                  <w:rPr>
                    <w:noProof/>
                    <w:webHidden/>
                  </w:rPr>
                </w:r>
                <w:r w:rsidR="00D463A8">
                  <w:rPr>
                    <w:noProof/>
                    <w:webHidden/>
                  </w:rPr>
                  <w:fldChar w:fldCharType="separate"/>
                </w:r>
                <w:r w:rsidR="000D77D0">
                  <w:rPr>
                    <w:noProof/>
                    <w:webHidden/>
                  </w:rPr>
                  <w:t>23</w:t>
                </w:r>
                <w:r w:rsidR="00D463A8">
                  <w:rPr>
                    <w:noProof/>
                    <w:webHidden/>
                  </w:rPr>
                  <w:fldChar w:fldCharType="end"/>
                </w:r>
              </w:hyperlink>
            </w:p>
            <w:p w:rsidR="00D463A8" w:rsidRDefault="006D4B7E">
              <w:pPr>
                <w:pStyle w:val="41"/>
                <w:rPr>
                  <w:rFonts w:eastAsiaTheme="minorEastAsia"/>
                  <w:noProof/>
                  <w:szCs w:val="22"/>
                </w:rPr>
              </w:pPr>
              <w:hyperlink w:anchor="_Toc230354255" w:history="1">
                <w:r w:rsidR="00D463A8" w:rsidRPr="00E57B10">
                  <w:rPr>
                    <w:rStyle w:val="a6"/>
                    <w:rFonts w:ascii="ＭＳ ゴシック" w:hAnsi="ＭＳ ゴシック"/>
                    <w:noProof/>
                  </w:rPr>
                  <w:t xml:space="preserve">(2) </w:t>
                </w:r>
                <w:r w:rsidR="00D463A8" w:rsidRPr="00E57B10">
                  <w:rPr>
                    <w:rStyle w:val="a6"/>
                    <w:rFonts w:ascii="ＭＳ ゴシック" w:hAnsi="ＭＳ ゴシック" w:hint="eastAsia"/>
                    <w:noProof/>
                  </w:rPr>
                  <w:t>国と県及び町との連携</w:t>
                </w:r>
                <w:r w:rsidR="00D463A8">
                  <w:rPr>
                    <w:noProof/>
                    <w:webHidden/>
                  </w:rPr>
                  <w:tab/>
                </w:r>
                <w:r w:rsidR="00D463A8">
                  <w:rPr>
                    <w:noProof/>
                    <w:webHidden/>
                  </w:rPr>
                  <w:fldChar w:fldCharType="begin"/>
                </w:r>
                <w:r w:rsidR="00D463A8">
                  <w:rPr>
                    <w:noProof/>
                    <w:webHidden/>
                  </w:rPr>
                  <w:instrText xml:space="preserve"> PAGEREF _Toc230354255 \h </w:instrText>
                </w:r>
                <w:r w:rsidR="00D463A8">
                  <w:rPr>
                    <w:noProof/>
                    <w:webHidden/>
                  </w:rPr>
                </w:r>
                <w:r w:rsidR="00D463A8">
                  <w:rPr>
                    <w:noProof/>
                    <w:webHidden/>
                  </w:rPr>
                  <w:fldChar w:fldCharType="separate"/>
                </w:r>
                <w:r w:rsidR="000D77D0">
                  <w:rPr>
                    <w:noProof/>
                    <w:webHidden/>
                  </w:rPr>
                  <w:t>23</w:t>
                </w:r>
                <w:r w:rsidR="00D463A8">
                  <w:rPr>
                    <w:noProof/>
                    <w:webHidden/>
                  </w:rPr>
                  <w:fldChar w:fldCharType="end"/>
                </w:r>
              </w:hyperlink>
            </w:p>
            <w:p w:rsidR="00D463A8" w:rsidRDefault="006D4B7E">
              <w:pPr>
                <w:pStyle w:val="41"/>
                <w:rPr>
                  <w:rFonts w:eastAsiaTheme="minorEastAsia"/>
                  <w:noProof/>
                  <w:szCs w:val="22"/>
                </w:rPr>
              </w:pPr>
              <w:hyperlink w:anchor="_Toc230354256" w:history="1">
                <w:r w:rsidR="00D463A8" w:rsidRPr="00E57B10">
                  <w:rPr>
                    <w:rStyle w:val="a6"/>
                    <w:rFonts w:ascii="ＭＳ ゴシック" w:hAnsi="ＭＳ ゴシック"/>
                    <w:noProof/>
                  </w:rPr>
                  <w:t xml:space="preserve">(3) </w:t>
                </w:r>
                <w:r w:rsidR="00D463A8" w:rsidRPr="00E57B10">
                  <w:rPr>
                    <w:rStyle w:val="a6"/>
                    <w:rFonts w:ascii="ＭＳ ゴシック" w:hAnsi="ＭＳ ゴシック" w:hint="eastAsia"/>
                    <w:noProof/>
                  </w:rPr>
                  <w:t>ＤＸ（デジタル・トランスフォーメーション）の推進</w:t>
                </w:r>
                <w:r w:rsidR="00D463A8">
                  <w:rPr>
                    <w:noProof/>
                    <w:webHidden/>
                  </w:rPr>
                  <w:tab/>
                </w:r>
                <w:r w:rsidR="00D463A8">
                  <w:rPr>
                    <w:noProof/>
                    <w:webHidden/>
                  </w:rPr>
                  <w:fldChar w:fldCharType="begin"/>
                </w:r>
                <w:r w:rsidR="00D463A8">
                  <w:rPr>
                    <w:noProof/>
                    <w:webHidden/>
                  </w:rPr>
                  <w:instrText xml:space="preserve"> PAGEREF _Toc230354256 \h </w:instrText>
                </w:r>
                <w:r w:rsidR="00D463A8">
                  <w:rPr>
                    <w:noProof/>
                    <w:webHidden/>
                  </w:rPr>
                </w:r>
                <w:r w:rsidR="00D463A8">
                  <w:rPr>
                    <w:noProof/>
                    <w:webHidden/>
                  </w:rPr>
                  <w:fldChar w:fldCharType="separate"/>
                </w:r>
                <w:r w:rsidR="000D77D0">
                  <w:rPr>
                    <w:noProof/>
                    <w:webHidden/>
                  </w:rPr>
                  <w:t>24</w:t>
                </w:r>
                <w:r w:rsidR="00D463A8">
                  <w:rPr>
                    <w:noProof/>
                    <w:webHidden/>
                  </w:rPr>
                  <w:fldChar w:fldCharType="end"/>
                </w:r>
              </w:hyperlink>
            </w:p>
            <w:p w:rsidR="00D463A8" w:rsidRDefault="006D4B7E">
              <w:pPr>
                <w:pStyle w:val="11"/>
                <w:rPr>
                  <w:rFonts w:eastAsiaTheme="minorEastAsia"/>
                  <w:noProof/>
                  <w:szCs w:val="22"/>
                </w:rPr>
              </w:pPr>
              <w:hyperlink w:anchor="_Toc230354257" w:history="1">
                <w:r w:rsidR="00D463A8" w:rsidRPr="00E57B10">
                  <w:rPr>
                    <w:rStyle w:val="a6"/>
                    <w:rFonts w:ascii="ＭＳ ゴシック" w:hAnsi="ＭＳ ゴシック" w:hint="eastAsia"/>
                    <w:noProof/>
                    <w:highlight w:val="lightGray"/>
                  </w:rPr>
                  <w:t>第２部　新型インフルエンザ等対策の各対策項目の考え方及び取組</w:t>
                </w:r>
                <w:r w:rsidR="00D463A8">
                  <w:rPr>
                    <w:noProof/>
                    <w:webHidden/>
                  </w:rPr>
                  <w:tab/>
                </w:r>
                <w:r w:rsidR="00D463A8">
                  <w:rPr>
                    <w:noProof/>
                    <w:webHidden/>
                  </w:rPr>
                  <w:fldChar w:fldCharType="begin"/>
                </w:r>
                <w:r w:rsidR="00D463A8">
                  <w:rPr>
                    <w:noProof/>
                    <w:webHidden/>
                  </w:rPr>
                  <w:instrText xml:space="preserve"> PAGEREF _Toc230354257 \h </w:instrText>
                </w:r>
                <w:r w:rsidR="00D463A8">
                  <w:rPr>
                    <w:noProof/>
                    <w:webHidden/>
                  </w:rPr>
                </w:r>
                <w:r w:rsidR="00D463A8">
                  <w:rPr>
                    <w:noProof/>
                    <w:webHidden/>
                  </w:rPr>
                  <w:fldChar w:fldCharType="separate"/>
                </w:r>
                <w:r w:rsidR="000D77D0">
                  <w:rPr>
                    <w:noProof/>
                    <w:webHidden/>
                  </w:rPr>
                  <w:t>26</w:t>
                </w:r>
                <w:r w:rsidR="00D463A8">
                  <w:rPr>
                    <w:noProof/>
                    <w:webHidden/>
                  </w:rPr>
                  <w:fldChar w:fldCharType="end"/>
                </w:r>
              </w:hyperlink>
            </w:p>
            <w:p w:rsidR="00D463A8" w:rsidRDefault="006D4B7E">
              <w:pPr>
                <w:pStyle w:val="21"/>
                <w:rPr>
                  <w:rFonts w:eastAsiaTheme="minorEastAsia"/>
                  <w:noProof/>
                  <w:szCs w:val="22"/>
                </w:rPr>
              </w:pPr>
              <w:hyperlink w:anchor="_Toc230354258" w:history="1">
                <w:r w:rsidR="00D463A8" w:rsidRPr="00E57B10">
                  <w:rPr>
                    <w:rStyle w:val="a6"/>
                    <w:rFonts w:ascii="ＭＳ ゴシック" w:hAnsi="ＭＳ ゴシック" w:hint="eastAsia"/>
                    <w:noProof/>
                  </w:rPr>
                  <w:t>第１章　実施体制</w:t>
                </w:r>
                <w:r w:rsidR="00D463A8">
                  <w:rPr>
                    <w:noProof/>
                    <w:webHidden/>
                  </w:rPr>
                  <w:tab/>
                </w:r>
                <w:r w:rsidR="00D463A8">
                  <w:rPr>
                    <w:noProof/>
                    <w:webHidden/>
                  </w:rPr>
                  <w:fldChar w:fldCharType="begin"/>
                </w:r>
                <w:r w:rsidR="00D463A8">
                  <w:rPr>
                    <w:noProof/>
                    <w:webHidden/>
                  </w:rPr>
                  <w:instrText xml:space="preserve"> PAGEREF _Toc230354258 \h </w:instrText>
                </w:r>
                <w:r w:rsidR="00D463A8">
                  <w:rPr>
                    <w:noProof/>
                    <w:webHidden/>
                  </w:rPr>
                </w:r>
                <w:r w:rsidR="00D463A8">
                  <w:rPr>
                    <w:noProof/>
                    <w:webHidden/>
                  </w:rPr>
                  <w:fldChar w:fldCharType="separate"/>
                </w:r>
                <w:r w:rsidR="000D77D0">
                  <w:rPr>
                    <w:noProof/>
                    <w:webHidden/>
                  </w:rPr>
                  <w:t>26</w:t>
                </w:r>
                <w:r w:rsidR="00D463A8">
                  <w:rPr>
                    <w:noProof/>
                    <w:webHidden/>
                  </w:rPr>
                  <w:fldChar w:fldCharType="end"/>
                </w:r>
              </w:hyperlink>
            </w:p>
            <w:p w:rsidR="00D463A8" w:rsidRDefault="006D4B7E">
              <w:pPr>
                <w:pStyle w:val="31"/>
                <w:rPr>
                  <w:rFonts w:eastAsiaTheme="minorEastAsia"/>
                  <w:noProof/>
                  <w:szCs w:val="22"/>
                </w:rPr>
              </w:pPr>
              <w:hyperlink w:anchor="_Toc230354259" w:history="1">
                <w:r w:rsidR="00D463A8" w:rsidRPr="00E57B10">
                  <w:rPr>
                    <w:rStyle w:val="a6"/>
                    <w:rFonts w:ascii="ＭＳ ゴシック" w:hAnsi="ＭＳ ゴシック" w:hint="eastAsia"/>
                    <w:noProof/>
                  </w:rPr>
                  <w:t>第１節　準備期</w:t>
                </w:r>
                <w:r w:rsidR="00D463A8">
                  <w:rPr>
                    <w:noProof/>
                    <w:webHidden/>
                  </w:rPr>
                  <w:tab/>
                </w:r>
                <w:r w:rsidR="00D463A8">
                  <w:rPr>
                    <w:noProof/>
                    <w:webHidden/>
                  </w:rPr>
                  <w:fldChar w:fldCharType="begin"/>
                </w:r>
                <w:r w:rsidR="00D463A8">
                  <w:rPr>
                    <w:noProof/>
                    <w:webHidden/>
                  </w:rPr>
                  <w:instrText xml:space="preserve"> PAGEREF _Toc230354259 \h </w:instrText>
                </w:r>
                <w:r w:rsidR="00D463A8">
                  <w:rPr>
                    <w:noProof/>
                    <w:webHidden/>
                  </w:rPr>
                </w:r>
                <w:r w:rsidR="00D463A8">
                  <w:rPr>
                    <w:noProof/>
                    <w:webHidden/>
                  </w:rPr>
                  <w:fldChar w:fldCharType="separate"/>
                </w:r>
                <w:r w:rsidR="000D77D0">
                  <w:rPr>
                    <w:noProof/>
                    <w:webHidden/>
                  </w:rPr>
                  <w:t>26</w:t>
                </w:r>
                <w:r w:rsidR="00D463A8">
                  <w:rPr>
                    <w:noProof/>
                    <w:webHidden/>
                  </w:rPr>
                  <w:fldChar w:fldCharType="end"/>
                </w:r>
              </w:hyperlink>
            </w:p>
            <w:p w:rsidR="00D463A8" w:rsidRDefault="006D4B7E">
              <w:pPr>
                <w:pStyle w:val="31"/>
                <w:rPr>
                  <w:rFonts w:eastAsiaTheme="minorEastAsia"/>
                  <w:noProof/>
                  <w:szCs w:val="22"/>
                </w:rPr>
              </w:pPr>
              <w:hyperlink w:anchor="_Toc230354260" w:history="1">
                <w:r w:rsidR="00D463A8" w:rsidRPr="00E57B10">
                  <w:rPr>
                    <w:rStyle w:val="a6"/>
                    <w:rFonts w:ascii="ＭＳ ゴシック" w:hAnsi="ＭＳ ゴシック" w:hint="eastAsia"/>
                    <w:noProof/>
                  </w:rPr>
                  <w:t>第２節　初動期</w:t>
                </w:r>
                <w:r w:rsidR="00D463A8">
                  <w:rPr>
                    <w:noProof/>
                    <w:webHidden/>
                  </w:rPr>
                  <w:tab/>
                </w:r>
                <w:r w:rsidR="00D463A8">
                  <w:rPr>
                    <w:noProof/>
                    <w:webHidden/>
                  </w:rPr>
                  <w:fldChar w:fldCharType="begin"/>
                </w:r>
                <w:r w:rsidR="00D463A8">
                  <w:rPr>
                    <w:noProof/>
                    <w:webHidden/>
                  </w:rPr>
                  <w:instrText xml:space="preserve"> PAGEREF _Toc230354260 \h </w:instrText>
                </w:r>
                <w:r w:rsidR="00D463A8">
                  <w:rPr>
                    <w:noProof/>
                    <w:webHidden/>
                  </w:rPr>
                </w:r>
                <w:r w:rsidR="00D463A8">
                  <w:rPr>
                    <w:noProof/>
                    <w:webHidden/>
                  </w:rPr>
                  <w:fldChar w:fldCharType="separate"/>
                </w:r>
                <w:r w:rsidR="000D77D0">
                  <w:rPr>
                    <w:noProof/>
                    <w:webHidden/>
                  </w:rPr>
                  <w:t>27</w:t>
                </w:r>
                <w:r w:rsidR="00D463A8">
                  <w:rPr>
                    <w:noProof/>
                    <w:webHidden/>
                  </w:rPr>
                  <w:fldChar w:fldCharType="end"/>
                </w:r>
              </w:hyperlink>
            </w:p>
            <w:p w:rsidR="00D463A8" w:rsidRDefault="006D4B7E">
              <w:pPr>
                <w:pStyle w:val="31"/>
                <w:rPr>
                  <w:rFonts w:eastAsiaTheme="minorEastAsia"/>
                  <w:noProof/>
                  <w:szCs w:val="22"/>
                </w:rPr>
              </w:pPr>
              <w:hyperlink w:anchor="_Toc230354261" w:history="1">
                <w:r w:rsidR="00D463A8" w:rsidRPr="00E57B10">
                  <w:rPr>
                    <w:rStyle w:val="a6"/>
                    <w:rFonts w:ascii="ＭＳ ゴシック" w:hAnsi="ＭＳ ゴシック" w:hint="eastAsia"/>
                    <w:noProof/>
                  </w:rPr>
                  <w:t>第３節　対応期</w:t>
                </w:r>
                <w:r w:rsidR="00D463A8">
                  <w:rPr>
                    <w:noProof/>
                    <w:webHidden/>
                  </w:rPr>
                  <w:tab/>
                </w:r>
                <w:r w:rsidR="00D463A8">
                  <w:rPr>
                    <w:noProof/>
                    <w:webHidden/>
                  </w:rPr>
                  <w:fldChar w:fldCharType="begin"/>
                </w:r>
                <w:r w:rsidR="00D463A8">
                  <w:rPr>
                    <w:noProof/>
                    <w:webHidden/>
                  </w:rPr>
                  <w:instrText xml:space="preserve"> PAGEREF _Toc230354261 \h </w:instrText>
                </w:r>
                <w:r w:rsidR="00D463A8">
                  <w:rPr>
                    <w:noProof/>
                    <w:webHidden/>
                  </w:rPr>
                </w:r>
                <w:r w:rsidR="00D463A8">
                  <w:rPr>
                    <w:noProof/>
                    <w:webHidden/>
                  </w:rPr>
                  <w:fldChar w:fldCharType="separate"/>
                </w:r>
                <w:r w:rsidR="000D77D0">
                  <w:rPr>
                    <w:noProof/>
                    <w:webHidden/>
                  </w:rPr>
                  <w:t>27</w:t>
                </w:r>
                <w:r w:rsidR="00D463A8">
                  <w:rPr>
                    <w:noProof/>
                    <w:webHidden/>
                  </w:rPr>
                  <w:fldChar w:fldCharType="end"/>
                </w:r>
              </w:hyperlink>
            </w:p>
            <w:p w:rsidR="00D463A8" w:rsidRDefault="006D4B7E">
              <w:pPr>
                <w:pStyle w:val="21"/>
                <w:rPr>
                  <w:rFonts w:eastAsiaTheme="minorEastAsia"/>
                  <w:noProof/>
                  <w:szCs w:val="22"/>
                </w:rPr>
              </w:pPr>
              <w:hyperlink w:anchor="_Toc230354262" w:history="1">
                <w:r w:rsidR="00D463A8" w:rsidRPr="00E57B10">
                  <w:rPr>
                    <w:rStyle w:val="a6"/>
                    <w:rFonts w:ascii="ＭＳ ゴシック" w:hAnsi="ＭＳ ゴシック" w:hint="eastAsia"/>
                    <w:noProof/>
                  </w:rPr>
                  <w:t>第２章　情報提供・共有、リスクコミュニケーション</w:t>
                </w:r>
                <w:r w:rsidR="00D463A8">
                  <w:rPr>
                    <w:noProof/>
                    <w:webHidden/>
                  </w:rPr>
                  <w:tab/>
                </w:r>
                <w:r w:rsidR="00D463A8">
                  <w:rPr>
                    <w:noProof/>
                    <w:webHidden/>
                  </w:rPr>
                  <w:fldChar w:fldCharType="begin"/>
                </w:r>
                <w:r w:rsidR="00D463A8">
                  <w:rPr>
                    <w:noProof/>
                    <w:webHidden/>
                  </w:rPr>
                  <w:instrText xml:space="preserve"> PAGEREF _Toc230354262 \h </w:instrText>
                </w:r>
                <w:r w:rsidR="00D463A8">
                  <w:rPr>
                    <w:noProof/>
                    <w:webHidden/>
                  </w:rPr>
                </w:r>
                <w:r w:rsidR="00D463A8">
                  <w:rPr>
                    <w:noProof/>
                    <w:webHidden/>
                  </w:rPr>
                  <w:fldChar w:fldCharType="separate"/>
                </w:r>
                <w:r w:rsidR="000D77D0">
                  <w:rPr>
                    <w:noProof/>
                    <w:webHidden/>
                  </w:rPr>
                  <w:t>29</w:t>
                </w:r>
                <w:r w:rsidR="00D463A8">
                  <w:rPr>
                    <w:noProof/>
                    <w:webHidden/>
                  </w:rPr>
                  <w:fldChar w:fldCharType="end"/>
                </w:r>
              </w:hyperlink>
            </w:p>
            <w:p w:rsidR="00D463A8" w:rsidRDefault="006D4B7E">
              <w:pPr>
                <w:pStyle w:val="31"/>
                <w:rPr>
                  <w:rFonts w:eastAsiaTheme="minorEastAsia"/>
                  <w:noProof/>
                  <w:szCs w:val="22"/>
                </w:rPr>
              </w:pPr>
              <w:hyperlink w:anchor="_Toc230354263" w:history="1">
                <w:r w:rsidR="00D463A8" w:rsidRPr="00E57B10">
                  <w:rPr>
                    <w:rStyle w:val="a6"/>
                    <w:rFonts w:ascii="ＭＳ ゴシック" w:hAnsi="ＭＳ ゴシック" w:hint="eastAsia"/>
                    <w:noProof/>
                  </w:rPr>
                  <w:t>第１節　準備期</w:t>
                </w:r>
                <w:r w:rsidR="00D463A8">
                  <w:rPr>
                    <w:noProof/>
                    <w:webHidden/>
                  </w:rPr>
                  <w:tab/>
                </w:r>
                <w:r w:rsidR="00D463A8">
                  <w:rPr>
                    <w:noProof/>
                    <w:webHidden/>
                  </w:rPr>
                  <w:fldChar w:fldCharType="begin"/>
                </w:r>
                <w:r w:rsidR="00D463A8">
                  <w:rPr>
                    <w:noProof/>
                    <w:webHidden/>
                  </w:rPr>
                  <w:instrText xml:space="preserve"> PAGEREF _Toc230354263 \h </w:instrText>
                </w:r>
                <w:r w:rsidR="00D463A8">
                  <w:rPr>
                    <w:noProof/>
                    <w:webHidden/>
                  </w:rPr>
                </w:r>
                <w:r w:rsidR="00D463A8">
                  <w:rPr>
                    <w:noProof/>
                    <w:webHidden/>
                  </w:rPr>
                  <w:fldChar w:fldCharType="separate"/>
                </w:r>
                <w:r w:rsidR="000D77D0">
                  <w:rPr>
                    <w:noProof/>
                    <w:webHidden/>
                  </w:rPr>
                  <w:t>29</w:t>
                </w:r>
                <w:r w:rsidR="00D463A8">
                  <w:rPr>
                    <w:noProof/>
                    <w:webHidden/>
                  </w:rPr>
                  <w:fldChar w:fldCharType="end"/>
                </w:r>
              </w:hyperlink>
            </w:p>
            <w:p w:rsidR="00D463A8" w:rsidRDefault="006D4B7E">
              <w:pPr>
                <w:pStyle w:val="31"/>
                <w:rPr>
                  <w:rFonts w:eastAsiaTheme="minorEastAsia"/>
                  <w:noProof/>
                  <w:szCs w:val="22"/>
                </w:rPr>
              </w:pPr>
              <w:hyperlink w:anchor="_Toc230354264" w:history="1">
                <w:r w:rsidR="00D463A8" w:rsidRPr="00E57B10">
                  <w:rPr>
                    <w:rStyle w:val="a6"/>
                    <w:rFonts w:ascii="ＭＳ ゴシック" w:hAnsi="ＭＳ ゴシック" w:hint="eastAsia"/>
                    <w:noProof/>
                  </w:rPr>
                  <w:t>第２節　初動期</w:t>
                </w:r>
                <w:r w:rsidR="00D463A8">
                  <w:rPr>
                    <w:noProof/>
                    <w:webHidden/>
                  </w:rPr>
                  <w:tab/>
                </w:r>
                <w:r w:rsidR="00D463A8">
                  <w:rPr>
                    <w:noProof/>
                    <w:webHidden/>
                  </w:rPr>
                  <w:fldChar w:fldCharType="begin"/>
                </w:r>
                <w:r w:rsidR="00D463A8">
                  <w:rPr>
                    <w:noProof/>
                    <w:webHidden/>
                  </w:rPr>
                  <w:instrText xml:space="preserve"> PAGEREF _Toc230354264 \h </w:instrText>
                </w:r>
                <w:r w:rsidR="00D463A8">
                  <w:rPr>
                    <w:noProof/>
                    <w:webHidden/>
                  </w:rPr>
                </w:r>
                <w:r w:rsidR="00D463A8">
                  <w:rPr>
                    <w:noProof/>
                    <w:webHidden/>
                  </w:rPr>
                  <w:fldChar w:fldCharType="separate"/>
                </w:r>
                <w:r w:rsidR="000D77D0">
                  <w:rPr>
                    <w:noProof/>
                    <w:webHidden/>
                  </w:rPr>
                  <w:t>30</w:t>
                </w:r>
                <w:r w:rsidR="00D463A8">
                  <w:rPr>
                    <w:noProof/>
                    <w:webHidden/>
                  </w:rPr>
                  <w:fldChar w:fldCharType="end"/>
                </w:r>
              </w:hyperlink>
            </w:p>
            <w:p w:rsidR="00D463A8" w:rsidRDefault="006D4B7E">
              <w:pPr>
                <w:pStyle w:val="31"/>
                <w:rPr>
                  <w:rFonts w:eastAsiaTheme="minorEastAsia"/>
                  <w:noProof/>
                  <w:szCs w:val="22"/>
                </w:rPr>
              </w:pPr>
              <w:hyperlink w:anchor="_Toc230354265" w:history="1">
                <w:r w:rsidR="00D463A8" w:rsidRPr="00E57B10">
                  <w:rPr>
                    <w:rStyle w:val="a6"/>
                    <w:rFonts w:ascii="ＭＳ ゴシック" w:hAnsi="ＭＳ ゴシック" w:hint="eastAsia"/>
                    <w:noProof/>
                  </w:rPr>
                  <w:t>第３節　対応期</w:t>
                </w:r>
                <w:r w:rsidR="00D463A8">
                  <w:rPr>
                    <w:noProof/>
                    <w:webHidden/>
                  </w:rPr>
                  <w:tab/>
                </w:r>
                <w:r w:rsidR="00D463A8">
                  <w:rPr>
                    <w:noProof/>
                    <w:webHidden/>
                  </w:rPr>
                  <w:fldChar w:fldCharType="begin"/>
                </w:r>
                <w:r w:rsidR="00D463A8">
                  <w:rPr>
                    <w:noProof/>
                    <w:webHidden/>
                  </w:rPr>
                  <w:instrText xml:space="preserve"> PAGEREF _Toc230354265 \h </w:instrText>
                </w:r>
                <w:r w:rsidR="00D463A8">
                  <w:rPr>
                    <w:noProof/>
                    <w:webHidden/>
                  </w:rPr>
                </w:r>
                <w:r w:rsidR="00D463A8">
                  <w:rPr>
                    <w:noProof/>
                    <w:webHidden/>
                  </w:rPr>
                  <w:fldChar w:fldCharType="separate"/>
                </w:r>
                <w:r w:rsidR="000D77D0">
                  <w:rPr>
                    <w:noProof/>
                    <w:webHidden/>
                  </w:rPr>
                  <w:t>31</w:t>
                </w:r>
                <w:r w:rsidR="00D463A8">
                  <w:rPr>
                    <w:noProof/>
                    <w:webHidden/>
                  </w:rPr>
                  <w:fldChar w:fldCharType="end"/>
                </w:r>
              </w:hyperlink>
            </w:p>
            <w:p w:rsidR="00D463A8" w:rsidRDefault="006D4B7E">
              <w:pPr>
                <w:pStyle w:val="21"/>
                <w:rPr>
                  <w:rFonts w:eastAsiaTheme="minorEastAsia"/>
                  <w:noProof/>
                  <w:szCs w:val="22"/>
                </w:rPr>
              </w:pPr>
              <w:hyperlink w:anchor="_Toc230354266" w:history="1">
                <w:r w:rsidR="00D463A8" w:rsidRPr="00E57B10">
                  <w:rPr>
                    <w:rStyle w:val="a6"/>
                    <w:rFonts w:ascii="ＭＳ ゴシック" w:hAnsi="ＭＳ ゴシック" w:hint="eastAsia"/>
                    <w:noProof/>
                  </w:rPr>
                  <w:t>第３章　まん延防止</w:t>
                </w:r>
                <w:r w:rsidR="00D463A8">
                  <w:rPr>
                    <w:noProof/>
                    <w:webHidden/>
                  </w:rPr>
                  <w:tab/>
                </w:r>
                <w:r w:rsidR="00D463A8">
                  <w:rPr>
                    <w:noProof/>
                    <w:webHidden/>
                  </w:rPr>
                  <w:fldChar w:fldCharType="begin"/>
                </w:r>
                <w:r w:rsidR="00D463A8">
                  <w:rPr>
                    <w:noProof/>
                    <w:webHidden/>
                  </w:rPr>
                  <w:instrText xml:space="preserve"> PAGEREF _Toc230354266 \h </w:instrText>
                </w:r>
                <w:r w:rsidR="00D463A8">
                  <w:rPr>
                    <w:noProof/>
                    <w:webHidden/>
                  </w:rPr>
                </w:r>
                <w:r w:rsidR="00D463A8">
                  <w:rPr>
                    <w:noProof/>
                    <w:webHidden/>
                  </w:rPr>
                  <w:fldChar w:fldCharType="separate"/>
                </w:r>
                <w:r w:rsidR="000D77D0">
                  <w:rPr>
                    <w:noProof/>
                    <w:webHidden/>
                  </w:rPr>
                  <w:t>32</w:t>
                </w:r>
                <w:r w:rsidR="00D463A8">
                  <w:rPr>
                    <w:noProof/>
                    <w:webHidden/>
                  </w:rPr>
                  <w:fldChar w:fldCharType="end"/>
                </w:r>
              </w:hyperlink>
            </w:p>
            <w:p w:rsidR="00D463A8" w:rsidRDefault="006D4B7E">
              <w:pPr>
                <w:pStyle w:val="31"/>
                <w:rPr>
                  <w:rFonts w:eastAsiaTheme="minorEastAsia"/>
                  <w:noProof/>
                  <w:szCs w:val="22"/>
                </w:rPr>
              </w:pPr>
              <w:hyperlink w:anchor="_Toc230354267" w:history="1">
                <w:r w:rsidR="00D463A8" w:rsidRPr="00E57B10">
                  <w:rPr>
                    <w:rStyle w:val="a6"/>
                    <w:rFonts w:ascii="ＭＳ ゴシック" w:hAnsi="ＭＳ ゴシック" w:hint="eastAsia"/>
                    <w:noProof/>
                  </w:rPr>
                  <w:t>第１節　準備期</w:t>
                </w:r>
                <w:r w:rsidR="00D463A8">
                  <w:rPr>
                    <w:noProof/>
                    <w:webHidden/>
                  </w:rPr>
                  <w:tab/>
                </w:r>
                <w:r w:rsidR="00D463A8">
                  <w:rPr>
                    <w:noProof/>
                    <w:webHidden/>
                  </w:rPr>
                  <w:fldChar w:fldCharType="begin"/>
                </w:r>
                <w:r w:rsidR="00D463A8">
                  <w:rPr>
                    <w:noProof/>
                    <w:webHidden/>
                  </w:rPr>
                  <w:instrText xml:space="preserve"> PAGEREF _Toc230354267 \h </w:instrText>
                </w:r>
                <w:r w:rsidR="00D463A8">
                  <w:rPr>
                    <w:noProof/>
                    <w:webHidden/>
                  </w:rPr>
                </w:r>
                <w:r w:rsidR="00D463A8">
                  <w:rPr>
                    <w:noProof/>
                    <w:webHidden/>
                  </w:rPr>
                  <w:fldChar w:fldCharType="separate"/>
                </w:r>
                <w:r w:rsidR="000D77D0">
                  <w:rPr>
                    <w:noProof/>
                    <w:webHidden/>
                  </w:rPr>
                  <w:t>32</w:t>
                </w:r>
                <w:r w:rsidR="00D463A8">
                  <w:rPr>
                    <w:noProof/>
                    <w:webHidden/>
                  </w:rPr>
                  <w:fldChar w:fldCharType="end"/>
                </w:r>
              </w:hyperlink>
            </w:p>
            <w:p w:rsidR="00D463A8" w:rsidRDefault="006D4B7E">
              <w:pPr>
                <w:pStyle w:val="31"/>
                <w:rPr>
                  <w:rFonts w:eastAsiaTheme="minorEastAsia"/>
                  <w:noProof/>
                  <w:szCs w:val="22"/>
                </w:rPr>
              </w:pPr>
              <w:hyperlink w:anchor="_Toc230354268" w:history="1">
                <w:r w:rsidR="00D463A8" w:rsidRPr="00E57B10">
                  <w:rPr>
                    <w:rStyle w:val="a6"/>
                    <w:rFonts w:ascii="ＭＳ ゴシック" w:hAnsi="ＭＳ ゴシック" w:hint="eastAsia"/>
                    <w:noProof/>
                  </w:rPr>
                  <w:t>第２節　初動期</w:t>
                </w:r>
                <w:r w:rsidR="00D463A8">
                  <w:rPr>
                    <w:noProof/>
                    <w:webHidden/>
                  </w:rPr>
                  <w:tab/>
                </w:r>
                <w:r w:rsidR="00D463A8">
                  <w:rPr>
                    <w:noProof/>
                    <w:webHidden/>
                  </w:rPr>
                  <w:fldChar w:fldCharType="begin"/>
                </w:r>
                <w:r w:rsidR="00D463A8">
                  <w:rPr>
                    <w:noProof/>
                    <w:webHidden/>
                  </w:rPr>
                  <w:instrText xml:space="preserve"> PAGEREF _Toc230354268 \h </w:instrText>
                </w:r>
                <w:r w:rsidR="00D463A8">
                  <w:rPr>
                    <w:noProof/>
                    <w:webHidden/>
                  </w:rPr>
                </w:r>
                <w:r w:rsidR="00D463A8">
                  <w:rPr>
                    <w:noProof/>
                    <w:webHidden/>
                  </w:rPr>
                  <w:fldChar w:fldCharType="separate"/>
                </w:r>
                <w:r w:rsidR="000D77D0">
                  <w:rPr>
                    <w:noProof/>
                    <w:webHidden/>
                  </w:rPr>
                  <w:t>32</w:t>
                </w:r>
                <w:r w:rsidR="00D463A8">
                  <w:rPr>
                    <w:noProof/>
                    <w:webHidden/>
                  </w:rPr>
                  <w:fldChar w:fldCharType="end"/>
                </w:r>
              </w:hyperlink>
            </w:p>
            <w:p w:rsidR="00D463A8" w:rsidRDefault="006D4B7E">
              <w:pPr>
                <w:pStyle w:val="21"/>
                <w:rPr>
                  <w:rFonts w:eastAsiaTheme="minorEastAsia"/>
                  <w:noProof/>
                  <w:szCs w:val="22"/>
                </w:rPr>
              </w:pPr>
              <w:hyperlink w:anchor="_Toc230354269" w:history="1">
                <w:r w:rsidR="00D463A8" w:rsidRPr="00E57B10">
                  <w:rPr>
                    <w:rStyle w:val="a6"/>
                    <w:rFonts w:ascii="ＭＳ ゴシック" w:hAnsi="ＭＳ ゴシック" w:hint="eastAsia"/>
                    <w:noProof/>
                  </w:rPr>
                  <w:t>第４章　ワクチン</w:t>
                </w:r>
                <w:r w:rsidR="00D463A8">
                  <w:rPr>
                    <w:noProof/>
                    <w:webHidden/>
                  </w:rPr>
                  <w:tab/>
                </w:r>
                <w:r w:rsidR="00D463A8">
                  <w:rPr>
                    <w:noProof/>
                    <w:webHidden/>
                  </w:rPr>
                  <w:fldChar w:fldCharType="begin"/>
                </w:r>
                <w:r w:rsidR="00D463A8">
                  <w:rPr>
                    <w:noProof/>
                    <w:webHidden/>
                  </w:rPr>
                  <w:instrText xml:space="preserve"> PAGEREF _Toc230354269 \h </w:instrText>
                </w:r>
                <w:r w:rsidR="00D463A8">
                  <w:rPr>
                    <w:noProof/>
                    <w:webHidden/>
                  </w:rPr>
                </w:r>
                <w:r w:rsidR="00D463A8">
                  <w:rPr>
                    <w:noProof/>
                    <w:webHidden/>
                  </w:rPr>
                  <w:fldChar w:fldCharType="separate"/>
                </w:r>
                <w:r w:rsidR="000D77D0">
                  <w:rPr>
                    <w:noProof/>
                    <w:webHidden/>
                  </w:rPr>
                  <w:t>33</w:t>
                </w:r>
                <w:r w:rsidR="00D463A8">
                  <w:rPr>
                    <w:noProof/>
                    <w:webHidden/>
                  </w:rPr>
                  <w:fldChar w:fldCharType="end"/>
                </w:r>
              </w:hyperlink>
            </w:p>
            <w:p w:rsidR="00D463A8" w:rsidRDefault="006D4B7E">
              <w:pPr>
                <w:pStyle w:val="31"/>
                <w:rPr>
                  <w:rFonts w:eastAsiaTheme="minorEastAsia"/>
                  <w:noProof/>
                  <w:szCs w:val="22"/>
                </w:rPr>
              </w:pPr>
              <w:hyperlink w:anchor="_Toc230354270" w:history="1">
                <w:r w:rsidR="00D463A8" w:rsidRPr="00E57B10">
                  <w:rPr>
                    <w:rStyle w:val="a6"/>
                    <w:rFonts w:ascii="ＭＳ ゴシック" w:hAnsi="ＭＳ ゴシック" w:hint="eastAsia"/>
                    <w:noProof/>
                  </w:rPr>
                  <w:t>第１節　準備期</w:t>
                </w:r>
                <w:r w:rsidR="00D463A8">
                  <w:rPr>
                    <w:noProof/>
                    <w:webHidden/>
                  </w:rPr>
                  <w:tab/>
                </w:r>
                <w:r w:rsidR="00D463A8">
                  <w:rPr>
                    <w:noProof/>
                    <w:webHidden/>
                  </w:rPr>
                  <w:fldChar w:fldCharType="begin"/>
                </w:r>
                <w:r w:rsidR="00D463A8">
                  <w:rPr>
                    <w:noProof/>
                    <w:webHidden/>
                  </w:rPr>
                  <w:instrText xml:space="preserve"> PAGEREF _Toc230354270 \h </w:instrText>
                </w:r>
                <w:r w:rsidR="00D463A8">
                  <w:rPr>
                    <w:noProof/>
                    <w:webHidden/>
                  </w:rPr>
                </w:r>
                <w:r w:rsidR="00D463A8">
                  <w:rPr>
                    <w:noProof/>
                    <w:webHidden/>
                  </w:rPr>
                  <w:fldChar w:fldCharType="separate"/>
                </w:r>
                <w:r w:rsidR="000D77D0">
                  <w:rPr>
                    <w:noProof/>
                    <w:webHidden/>
                  </w:rPr>
                  <w:t>33</w:t>
                </w:r>
                <w:r w:rsidR="00D463A8">
                  <w:rPr>
                    <w:noProof/>
                    <w:webHidden/>
                  </w:rPr>
                  <w:fldChar w:fldCharType="end"/>
                </w:r>
              </w:hyperlink>
            </w:p>
            <w:p w:rsidR="00D463A8" w:rsidRDefault="006D4B7E">
              <w:pPr>
                <w:pStyle w:val="31"/>
                <w:rPr>
                  <w:rFonts w:eastAsiaTheme="minorEastAsia"/>
                  <w:noProof/>
                  <w:szCs w:val="22"/>
                </w:rPr>
              </w:pPr>
              <w:hyperlink w:anchor="_Toc230354271" w:history="1">
                <w:r w:rsidR="00D463A8" w:rsidRPr="00E57B10">
                  <w:rPr>
                    <w:rStyle w:val="a6"/>
                    <w:rFonts w:ascii="ＭＳ ゴシック" w:hAnsi="ＭＳ ゴシック" w:hint="eastAsia"/>
                    <w:noProof/>
                  </w:rPr>
                  <w:t>第２節　初動期</w:t>
                </w:r>
                <w:r w:rsidR="00D463A8">
                  <w:rPr>
                    <w:noProof/>
                    <w:webHidden/>
                  </w:rPr>
                  <w:tab/>
                </w:r>
                <w:r w:rsidR="00D463A8">
                  <w:rPr>
                    <w:noProof/>
                    <w:webHidden/>
                  </w:rPr>
                  <w:fldChar w:fldCharType="begin"/>
                </w:r>
                <w:r w:rsidR="00D463A8">
                  <w:rPr>
                    <w:noProof/>
                    <w:webHidden/>
                  </w:rPr>
                  <w:instrText xml:space="preserve"> PAGEREF _Toc230354271 \h </w:instrText>
                </w:r>
                <w:r w:rsidR="00D463A8">
                  <w:rPr>
                    <w:noProof/>
                    <w:webHidden/>
                  </w:rPr>
                </w:r>
                <w:r w:rsidR="00D463A8">
                  <w:rPr>
                    <w:noProof/>
                    <w:webHidden/>
                  </w:rPr>
                  <w:fldChar w:fldCharType="separate"/>
                </w:r>
                <w:r w:rsidR="000D77D0">
                  <w:rPr>
                    <w:noProof/>
                    <w:webHidden/>
                  </w:rPr>
                  <w:t>37</w:t>
                </w:r>
                <w:r w:rsidR="00D463A8">
                  <w:rPr>
                    <w:noProof/>
                    <w:webHidden/>
                  </w:rPr>
                  <w:fldChar w:fldCharType="end"/>
                </w:r>
              </w:hyperlink>
            </w:p>
            <w:p w:rsidR="00D463A8" w:rsidRDefault="006D4B7E">
              <w:pPr>
                <w:pStyle w:val="31"/>
                <w:rPr>
                  <w:rFonts w:eastAsiaTheme="minorEastAsia"/>
                  <w:noProof/>
                  <w:szCs w:val="22"/>
                </w:rPr>
              </w:pPr>
              <w:hyperlink w:anchor="_Toc230354272" w:history="1">
                <w:r w:rsidR="00D463A8" w:rsidRPr="00E57B10">
                  <w:rPr>
                    <w:rStyle w:val="a6"/>
                    <w:rFonts w:ascii="ＭＳ ゴシック" w:hAnsi="ＭＳ ゴシック" w:hint="eastAsia"/>
                    <w:noProof/>
                  </w:rPr>
                  <w:t>第３節　対応期</w:t>
                </w:r>
                <w:r w:rsidR="00D463A8">
                  <w:rPr>
                    <w:noProof/>
                    <w:webHidden/>
                  </w:rPr>
                  <w:tab/>
                </w:r>
                <w:r w:rsidR="00D463A8">
                  <w:rPr>
                    <w:noProof/>
                    <w:webHidden/>
                  </w:rPr>
                  <w:fldChar w:fldCharType="begin"/>
                </w:r>
                <w:r w:rsidR="00D463A8">
                  <w:rPr>
                    <w:noProof/>
                    <w:webHidden/>
                  </w:rPr>
                  <w:instrText xml:space="preserve"> PAGEREF _Toc230354272 \h </w:instrText>
                </w:r>
                <w:r w:rsidR="00D463A8">
                  <w:rPr>
                    <w:noProof/>
                    <w:webHidden/>
                  </w:rPr>
                </w:r>
                <w:r w:rsidR="00D463A8">
                  <w:rPr>
                    <w:noProof/>
                    <w:webHidden/>
                  </w:rPr>
                  <w:fldChar w:fldCharType="separate"/>
                </w:r>
                <w:r w:rsidR="000D77D0">
                  <w:rPr>
                    <w:noProof/>
                    <w:webHidden/>
                  </w:rPr>
                  <w:t>41</w:t>
                </w:r>
                <w:r w:rsidR="00D463A8">
                  <w:rPr>
                    <w:noProof/>
                    <w:webHidden/>
                  </w:rPr>
                  <w:fldChar w:fldCharType="end"/>
                </w:r>
              </w:hyperlink>
            </w:p>
            <w:p w:rsidR="00D463A8" w:rsidRDefault="006D4B7E">
              <w:pPr>
                <w:pStyle w:val="21"/>
                <w:rPr>
                  <w:rFonts w:eastAsiaTheme="minorEastAsia"/>
                  <w:noProof/>
                  <w:szCs w:val="22"/>
                </w:rPr>
              </w:pPr>
              <w:hyperlink w:anchor="_Toc230354273" w:history="1">
                <w:r w:rsidR="00D463A8" w:rsidRPr="00E57B10">
                  <w:rPr>
                    <w:rStyle w:val="a6"/>
                    <w:rFonts w:ascii="ＭＳ ゴシック" w:hAnsi="ＭＳ ゴシック" w:hint="eastAsia"/>
                    <w:noProof/>
                  </w:rPr>
                  <w:t>第５章　保健</w:t>
                </w:r>
                <w:r w:rsidR="00D463A8">
                  <w:rPr>
                    <w:noProof/>
                    <w:webHidden/>
                  </w:rPr>
                  <w:tab/>
                </w:r>
                <w:r w:rsidR="00D463A8">
                  <w:rPr>
                    <w:noProof/>
                    <w:webHidden/>
                  </w:rPr>
                  <w:fldChar w:fldCharType="begin"/>
                </w:r>
                <w:r w:rsidR="00D463A8">
                  <w:rPr>
                    <w:noProof/>
                    <w:webHidden/>
                  </w:rPr>
                  <w:instrText xml:space="preserve"> PAGEREF _Toc230354273 \h </w:instrText>
                </w:r>
                <w:r w:rsidR="00D463A8">
                  <w:rPr>
                    <w:noProof/>
                    <w:webHidden/>
                  </w:rPr>
                </w:r>
                <w:r w:rsidR="00D463A8">
                  <w:rPr>
                    <w:noProof/>
                    <w:webHidden/>
                  </w:rPr>
                  <w:fldChar w:fldCharType="separate"/>
                </w:r>
                <w:r w:rsidR="000D77D0">
                  <w:rPr>
                    <w:noProof/>
                    <w:webHidden/>
                  </w:rPr>
                  <w:t>46</w:t>
                </w:r>
                <w:r w:rsidR="00D463A8">
                  <w:rPr>
                    <w:noProof/>
                    <w:webHidden/>
                  </w:rPr>
                  <w:fldChar w:fldCharType="end"/>
                </w:r>
              </w:hyperlink>
            </w:p>
            <w:p w:rsidR="00D463A8" w:rsidRDefault="006D4B7E">
              <w:pPr>
                <w:pStyle w:val="31"/>
                <w:rPr>
                  <w:rFonts w:eastAsiaTheme="minorEastAsia"/>
                  <w:noProof/>
                  <w:szCs w:val="22"/>
                </w:rPr>
              </w:pPr>
              <w:hyperlink w:anchor="_Toc230354274" w:history="1">
                <w:r w:rsidR="00D463A8" w:rsidRPr="00E57B10">
                  <w:rPr>
                    <w:rStyle w:val="a6"/>
                    <w:rFonts w:ascii="ＭＳ ゴシック" w:hAnsi="ＭＳ ゴシック" w:hint="eastAsia"/>
                    <w:noProof/>
                  </w:rPr>
                  <w:t>第３節　対応期</w:t>
                </w:r>
                <w:r w:rsidR="00D463A8">
                  <w:rPr>
                    <w:noProof/>
                    <w:webHidden/>
                  </w:rPr>
                  <w:tab/>
                </w:r>
                <w:r w:rsidR="00D463A8">
                  <w:rPr>
                    <w:noProof/>
                    <w:webHidden/>
                  </w:rPr>
                  <w:fldChar w:fldCharType="begin"/>
                </w:r>
                <w:r w:rsidR="00D463A8">
                  <w:rPr>
                    <w:noProof/>
                    <w:webHidden/>
                  </w:rPr>
                  <w:instrText xml:space="preserve"> PAGEREF _Toc230354274 \h </w:instrText>
                </w:r>
                <w:r w:rsidR="00D463A8">
                  <w:rPr>
                    <w:noProof/>
                    <w:webHidden/>
                  </w:rPr>
                </w:r>
                <w:r w:rsidR="00D463A8">
                  <w:rPr>
                    <w:noProof/>
                    <w:webHidden/>
                  </w:rPr>
                  <w:fldChar w:fldCharType="separate"/>
                </w:r>
                <w:r w:rsidR="000D77D0">
                  <w:rPr>
                    <w:noProof/>
                    <w:webHidden/>
                  </w:rPr>
                  <w:t>46</w:t>
                </w:r>
                <w:r w:rsidR="00D463A8">
                  <w:rPr>
                    <w:noProof/>
                    <w:webHidden/>
                  </w:rPr>
                  <w:fldChar w:fldCharType="end"/>
                </w:r>
              </w:hyperlink>
            </w:p>
            <w:p w:rsidR="00D463A8" w:rsidRDefault="006D4B7E">
              <w:pPr>
                <w:pStyle w:val="21"/>
                <w:rPr>
                  <w:rFonts w:eastAsiaTheme="minorEastAsia"/>
                  <w:noProof/>
                  <w:szCs w:val="22"/>
                </w:rPr>
              </w:pPr>
              <w:hyperlink w:anchor="_Toc230354275" w:history="1">
                <w:r w:rsidR="00D463A8" w:rsidRPr="00E57B10">
                  <w:rPr>
                    <w:rStyle w:val="a6"/>
                    <w:rFonts w:ascii="ＭＳ ゴシック" w:hAnsi="ＭＳ ゴシック" w:hint="eastAsia"/>
                    <w:noProof/>
                  </w:rPr>
                  <w:t>第６章　物資</w:t>
                </w:r>
                <w:r w:rsidR="00D463A8">
                  <w:rPr>
                    <w:noProof/>
                    <w:webHidden/>
                  </w:rPr>
                  <w:tab/>
                </w:r>
                <w:r w:rsidR="00D463A8">
                  <w:rPr>
                    <w:noProof/>
                    <w:webHidden/>
                  </w:rPr>
                  <w:fldChar w:fldCharType="begin"/>
                </w:r>
                <w:r w:rsidR="00D463A8">
                  <w:rPr>
                    <w:noProof/>
                    <w:webHidden/>
                  </w:rPr>
                  <w:instrText xml:space="preserve"> PAGEREF _Toc230354275 \h </w:instrText>
                </w:r>
                <w:r w:rsidR="00D463A8">
                  <w:rPr>
                    <w:noProof/>
                    <w:webHidden/>
                  </w:rPr>
                </w:r>
                <w:r w:rsidR="00D463A8">
                  <w:rPr>
                    <w:noProof/>
                    <w:webHidden/>
                  </w:rPr>
                  <w:fldChar w:fldCharType="separate"/>
                </w:r>
                <w:r w:rsidR="000D77D0">
                  <w:rPr>
                    <w:noProof/>
                    <w:webHidden/>
                  </w:rPr>
                  <w:t>47</w:t>
                </w:r>
                <w:r w:rsidR="00D463A8">
                  <w:rPr>
                    <w:noProof/>
                    <w:webHidden/>
                  </w:rPr>
                  <w:fldChar w:fldCharType="end"/>
                </w:r>
              </w:hyperlink>
            </w:p>
            <w:p w:rsidR="00D463A8" w:rsidRDefault="006D4B7E">
              <w:pPr>
                <w:pStyle w:val="31"/>
                <w:rPr>
                  <w:rFonts w:eastAsiaTheme="minorEastAsia"/>
                  <w:noProof/>
                  <w:szCs w:val="22"/>
                </w:rPr>
              </w:pPr>
              <w:hyperlink w:anchor="_Toc230354276" w:history="1">
                <w:r w:rsidR="00D463A8" w:rsidRPr="00E57B10">
                  <w:rPr>
                    <w:rStyle w:val="a6"/>
                    <w:rFonts w:ascii="ＭＳ ゴシック" w:hAnsi="ＭＳ ゴシック" w:hint="eastAsia"/>
                    <w:noProof/>
                  </w:rPr>
                  <w:t>第１節　準備期</w:t>
                </w:r>
                <w:r w:rsidR="00D463A8">
                  <w:rPr>
                    <w:noProof/>
                    <w:webHidden/>
                  </w:rPr>
                  <w:tab/>
                </w:r>
                <w:r w:rsidR="00D463A8">
                  <w:rPr>
                    <w:noProof/>
                    <w:webHidden/>
                  </w:rPr>
                  <w:fldChar w:fldCharType="begin"/>
                </w:r>
                <w:r w:rsidR="00D463A8">
                  <w:rPr>
                    <w:noProof/>
                    <w:webHidden/>
                  </w:rPr>
                  <w:instrText xml:space="preserve"> PAGEREF _Toc230354276 \h </w:instrText>
                </w:r>
                <w:r w:rsidR="00D463A8">
                  <w:rPr>
                    <w:noProof/>
                    <w:webHidden/>
                  </w:rPr>
                </w:r>
                <w:r w:rsidR="00D463A8">
                  <w:rPr>
                    <w:noProof/>
                    <w:webHidden/>
                  </w:rPr>
                  <w:fldChar w:fldCharType="separate"/>
                </w:r>
                <w:r w:rsidR="000D77D0">
                  <w:rPr>
                    <w:noProof/>
                    <w:webHidden/>
                  </w:rPr>
                  <w:t>47</w:t>
                </w:r>
                <w:r w:rsidR="00D463A8">
                  <w:rPr>
                    <w:noProof/>
                    <w:webHidden/>
                  </w:rPr>
                  <w:fldChar w:fldCharType="end"/>
                </w:r>
              </w:hyperlink>
            </w:p>
            <w:p w:rsidR="00D463A8" w:rsidRDefault="006D4B7E">
              <w:pPr>
                <w:pStyle w:val="21"/>
                <w:rPr>
                  <w:rFonts w:eastAsiaTheme="minorEastAsia"/>
                  <w:noProof/>
                  <w:szCs w:val="22"/>
                </w:rPr>
              </w:pPr>
              <w:hyperlink w:anchor="_Toc230354277" w:history="1">
                <w:r w:rsidR="00D463A8" w:rsidRPr="00E57B10">
                  <w:rPr>
                    <w:rStyle w:val="a6"/>
                    <w:rFonts w:ascii="ＭＳ ゴシック" w:hAnsi="ＭＳ ゴシック" w:hint="eastAsia"/>
                    <w:noProof/>
                  </w:rPr>
                  <w:t>第７章　町民生活及び地域経済の安定の確保</w:t>
                </w:r>
                <w:r w:rsidR="00D463A8">
                  <w:rPr>
                    <w:noProof/>
                    <w:webHidden/>
                  </w:rPr>
                  <w:tab/>
                </w:r>
                <w:r w:rsidR="00D463A8">
                  <w:rPr>
                    <w:noProof/>
                    <w:webHidden/>
                  </w:rPr>
                  <w:fldChar w:fldCharType="begin"/>
                </w:r>
                <w:r w:rsidR="00D463A8">
                  <w:rPr>
                    <w:noProof/>
                    <w:webHidden/>
                  </w:rPr>
                  <w:instrText xml:space="preserve"> PAGEREF _Toc230354277 \h </w:instrText>
                </w:r>
                <w:r w:rsidR="00D463A8">
                  <w:rPr>
                    <w:noProof/>
                    <w:webHidden/>
                  </w:rPr>
                </w:r>
                <w:r w:rsidR="00D463A8">
                  <w:rPr>
                    <w:noProof/>
                    <w:webHidden/>
                  </w:rPr>
                  <w:fldChar w:fldCharType="separate"/>
                </w:r>
                <w:r w:rsidR="000D77D0">
                  <w:rPr>
                    <w:noProof/>
                    <w:webHidden/>
                  </w:rPr>
                  <w:t>48</w:t>
                </w:r>
                <w:r w:rsidR="00D463A8">
                  <w:rPr>
                    <w:noProof/>
                    <w:webHidden/>
                  </w:rPr>
                  <w:fldChar w:fldCharType="end"/>
                </w:r>
              </w:hyperlink>
            </w:p>
            <w:p w:rsidR="00D463A8" w:rsidRDefault="006D4B7E">
              <w:pPr>
                <w:pStyle w:val="31"/>
                <w:rPr>
                  <w:rFonts w:eastAsiaTheme="minorEastAsia"/>
                  <w:noProof/>
                  <w:szCs w:val="22"/>
                </w:rPr>
              </w:pPr>
              <w:hyperlink w:anchor="_Toc230354278" w:history="1">
                <w:r w:rsidR="00D463A8" w:rsidRPr="00E57B10">
                  <w:rPr>
                    <w:rStyle w:val="a6"/>
                    <w:rFonts w:ascii="ＭＳ ゴシック" w:hAnsi="ＭＳ ゴシック" w:hint="eastAsia"/>
                    <w:noProof/>
                  </w:rPr>
                  <w:t>第１節　準備期</w:t>
                </w:r>
                <w:r w:rsidR="00D463A8">
                  <w:rPr>
                    <w:noProof/>
                    <w:webHidden/>
                  </w:rPr>
                  <w:tab/>
                </w:r>
                <w:r w:rsidR="00D463A8">
                  <w:rPr>
                    <w:noProof/>
                    <w:webHidden/>
                  </w:rPr>
                  <w:fldChar w:fldCharType="begin"/>
                </w:r>
                <w:r w:rsidR="00D463A8">
                  <w:rPr>
                    <w:noProof/>
                    <w:webHidden/>
                  </w:rPr>
                  <w:instrText xml:space="preserve"> PAGEREF _Toc230354278 \h </w:instrText>
                </w:r>
                <w:r w:rsidR="00D463A8">
                  <w:rPr>
                    <w:noProof/>
                    <w:webHidden/>
                  </w:rPr>
                </w:r>
                <w:r w:rsidR="00D463A8">
                  <w:rPr>
                    <w:noProof/>
                    <w:webHidden/>
                  </w:rPr>
                  <w:fldChar w:fldCharType="separate"/>
                </w:r>
                <w:r w:rsidR="000D77D0">
                  <w:rPr>
                    <w:noProof/>
                    <w:webHidden/>
                  </w:rPr>
                  <w:t>48</w:t>
                </w:r>
                <w:r w:rsidR="00D463A8">
                  <w:rPr>
                    <w:noProof/>
                    <w:webHidden/>
                  </w:rPr>
                  <w:fldChar w:fldCharType="end"/>
                </w:r>
              </w:hyperlink>
            </w:p>
            <w:p w:rsidR="00D463A8" w:rsidRDefault="006D4B7E">
              <w:pPr>
                <w:pStyle w:val="31"/>
                <w:rPr>
                  <w:rFonts w:eastAsiaTheme="minorEastAsia"/>
                  <w:noProof/>
                  <w:szCs w:val="22"/>
                </w:rPr>
              </w:pPr>
              <w:hyperlink w:anchor="_Toc230354279" w:history="1">
                <w:r w:rsidR="00D463A8" w:rsidRPr="00E57B10">
                  <w:rPr>
                    <w:rStyle w:val="a6"/>
                    <w:rFonts w:ascii="ＭＳ ゴシック" w:hAnsi="ＭＳ ゴシック" w:hint="eastAsia"/>
                    <w:noProof/>
                  </w:rPr>
                  <w:t>第２節　初動期</w:t>
                </w:r>
                <w:r w:rsidR="00D463A8">
                  <w:rPr>
                    <w:noProof/>
                    <w:webHidden/>
                  </w:rPr>
                  <w:tab/>
                </w:r>
                <w:r w:rsidR="00D463A8">
                  <w:rPr>
                    <w:noProof/>
                    <w:webHidden/>
                  </w:rPr>
                  <w:fldChar w:fldCharType="begin"/>
                </w:r>
                <w:r w:rsidR="00D463A8">
                  <w:rPr>
                    <w:noProof/>
                    <w:webHidden/>
                  </w:rPr>
                  <w:instrText xml:space="preserve"> PAGEREF _Toc230354279 \h </w:instrText>
                </w:r>
                <w:r w:rsidR="00D463A8">
                  <w:rPr>
                    <w:noProof/>
                    <w:webHidden/>
                  </w:rPr>
                </w:r>
                <w:r w:rsidR="00D463A8">
                  <w:rPr>
                    <w:noProof/>
                    <w:webHidden/>
                  </w:rPr>
                  <w:fldChar w:fldCharType="separate"/>
                </w:r>
                <w:r w:rsidR="000D77D0">
                  <w:rPr>
                    <w:noProof/>
                    <w:webHidden/>
                  </w:rPr>
                  <w:t>49</w:t>
                </w:r>
                <w:r w:rsidR="00D463A8">
                  <w:rPr>
                    <w:noProof/>
                    <w:webHidden/>
                  </w:rPr>
                  <w:fldChar w:fldCharType="end"/>
                </w:r>
              </w:hyperlink>
            </w:p>
            <w:p w:rsidR="00D463A8" w:rsidRDefault="006D4B7E">
              <w:pPr>
                <w:pStyle w:val="31"/>
                <w:rPr>
                  <w:rFonts w:eastAsiaTheme="minorEastAsia"/>
                  <w:noProof/>
                  <w:szCs w:val="22"/>
                </w:rPr>
              </w:pPr>
              <w:hyperlink w:anchor="_Toc230354280" w:history="1">
                <w:r w:rsidR="00D463A8" w:rsidRPr="00E57B10">
                  <w:rPr>
                    <w:rStyle w:val="a6"/>
                    <w:rFonts w:ascii="ＭＳ ゴシック" w:hAnsi="ＭＳ ゴシック" w:hint="eastAsia"/>
                    <w:noProof/>
                  </w:rPr>
                  <w:t>第３節　対応期</w:t>
                </w:r>
                <w:r w:rsidR="00D463A8">
                  <w:rPr>
                    <w:noProof/>
                    <w:webHidden/>
                  </w:rPr>
                  <w:tab/>
                </w:r>
                <w:r w:rsidR="00D463A8">
                  <w:rPr>
                    <w:noProof/>
                    <w:webHidden/>
                  </w:rPr>
                  <w:fldChar w:fldCharType="begin"/>
                </w:r>
                <w:r w:rsidR="00D463A8">
                  <w:rPr>
                    <w:noProof/>
                    <w:webHidden/>
                  </w:rPr>
                  <w:instrText xml:space="preserve"> PAGEREF _Toc230354280 \h </w:instrText>
                </w:r>
                <w:r w:rsidR="00D463A8">
                  <w:rPr>
                    <w:noProof/>
                    <w:webHidden/>
                  </w:rPr>
                </w:r>
                <w:r w:rsidR="00D463A8">
                  <w:rPr>
                    <w:noProof/>
                    <w:webHidden/>
                  </w:rPr>
                  <w:fldChar w:fldCharType="separate"/>
                </w:r>
                <w:r w:rsidR="000D77D0">
                  <w:rPr>
                    <w:noProof/>
                    <w:webHidden/>
                  </w:rPr>
                  <w:t>49</w:t>
                </w:r>
                <w:r w:rsidR="00D463A8">
                  <w:rPr>
                    <w:noProof/>
                    <w:webHidden/>
                  </w:rPr>
                  <w:fldChar w:fldCharType="end"/>
                </w:r>
              </w:hyperlink>
            </w:p>
            <w:p w:rsidR="00D463A8" w:rsidRDefault="006D4B7E">
              <w:pPr>
                <w:pStyle w:val="11"/>
                <w:rPr>
                  <w:rFonts w:eastAsiaTheme="minorEastAsia"/>
                  <w:noProof/>
                  <w:szCs w:val="22"/>
                </w:rPr>
              </w:pPr>
              <w:hyperlink w:anchor="_Toc230354281" w:history="1">
                <w:r w:rsidR="00D463A8" w:rsidRPr="00E57B10">
                  <w:rPr>
                    <w:rStyle w:val="a6"/>
                    <w:rFonts w:ascii="ＭＳ ゴシック" w:hAnsi="ＭＳ ゴシック" w:cstheme="majorBidi" w:hint="eastAsia"/>
                    <w:b/>
                    <w:noProof/>
                  </w:rPr>
                  <w:t>用語集</w:t>
                </w:r>
                <w:r w:rsidR="00D463A8">
                  <w:rPr>
                    <w:noProof/>
                    <w:webHidden/>
                  </w:rPr>
                  <w:tab/>
                </w:r>
                <w:r w:rsidR="00D463A8">
                  <w:rPr>
                    <w:noProof/>
                    <w:webHidden/>
                  </w:rPr>
                  <w:fldChar w:fldCharType="begin"/>
                </w:r>
                <w:r w:rsidR="00D463A8">
                  <w:rPr>
                    <w:noProof/>
                    <w:webHidden/>
                  </w:rPr>
                  <w:instrText xml:space="preserve"> PAGEREF _Toc230354281 \h </w:instrText>
                </w:r>
                <w:r w:rsidR="00D463A8">
                  <w:rPr>
                    <w:noProof/>
                    <w:webHidden/>
                  </w:rPr>
                </w:r>
                <w:r w:rsidR="00D463A8">
                  <w:rPr>
                    <w:noProof/>
                    <w:webHidden/>
                  </w:rPr>
                  <w:fldChar w:fldCharType="separate"/>
                </w:r>
                <w:r w:rsidR="000D77D0">
                  <w:rPr>
                    <w:noProof/>
                    <w:webHidden/>
                  </w:rPr>
                  <w:t>52</w:t>
                </w:r>
                <w:r w:rsidR="00D463A8">
                  <w:rPr>
                    <w:noProof/>
                    <w:webHidden/>
                  </w:rPr>
                  <w:fldChar w:fldCharType="end"/>
                </w:r>
              </w:hyperlink>
            </w:p>
            <w:p w:rsidR="00412338" w:rsidRPr="00035481" w:rsidRDefault="00E00DDF" w:rsidP="00412338">
              <w:pPr>
                <w:rPr>
                  <w:b/>
                  <w:bCs/>
                  <w:lang w:val="ja-JP"/>
                </w:rPr>
              </w:pPr>
              <w:r w:rsidRPr="00035481">
                <w:rPr>
                  <w:b/>
                  <w:bCs/>
                  <w:lang w:val="ja-JP"/>
                </w:rPr>
                <w:fldChar w:fldCharType="end"/>
              </w:r>
            </w:p>
          </w:sdtContent>
        </w:sdt>
        <w:p w:rsidR="005F56E8" w:rsidRPr="00035481" w:rsidRDefault="006D4B7E" w:rsidP="005F56E8">
          <w:pPr>
            <w:rPr>
              <w:b/>
              <w:bCs/>
              <w:lang w:val="ja-JP"/>
            </w:rPr>
          </w:pPr>
        </w:p>
      </w:sdtContent>
    </w:sdt>
    <w:p w:rsidR="00512824" w:rsidRPr="00035481" w:rsidRDefault="00512824" w:rsidP="005F56E8">
      <w:pPr>
        <w:rPr>
          <w:rFonts w:ascii="ＭＳ ゴシック" w:eastAsia="ＭＳ ゴシック" w:hAnsi="ＭＳ ゴシック"/>
          <w:sz w:val="24"/>
        </w:rPr>
      </w:pPr>
    </w:p>
    <w:p w:rsidR="00845B1F" w:rsidRPr="00035481" w:rsidRDefault="00512824" w:rsidP="00944C7A">
      <w:pPr>
        <w:widowControl/>
        <w:jc w:val="center"/>
        <w:rPr>
          <w:rFonts w:ascii="ＭＳ ゴシック" w:eastAsia="ＭＳ ゴシック" w:hAnsi="ＭＳ ゴシック"/>
          <w:sz w:val="24"/>
        </w:rPr>
      </w:pPr>
      <w:r w:rsidRPr="00035481">
        <w:rPr>
          <w:rFonts w:ascii="ＭＳ ゴシック" w:eastAsia="ＭＳ ゴシック" w:hAnsi="ＭＳ ゴシック"/>
          <w:sz w:val="24"/>
        </w:rPr>
        <w:br w:type="page"/>
      </w:r>
    </w:p>
    <w:p w:rsidR="0062712C" w:rsidRPr="00035481" w:rsidRDefault="0062712C">
      <w:pPr>
        <w:pStyle w:val="1"/>
        <w:rPr>
          <w:rFonts w:ascii="ＭＳ ゴシック" w:eastAsia="ＭＳ ゴシック" w:hAnsi="ＭＳ ゴシック"/>
        </w:rPr>
        <w:sectPr w:rsidR="0062712C" w:rsidRPr="00035481" w:rsidSect="0062712C">
          <w:headerReference w:type="even" r:id="rId13"/>
          <w:headerReference w:type="default" r:id="rId14"/>
          <w:type w:val="continuous"/>
          <w:pgSz w:w="11906" w:h="16838"/>
          <w:pgMar w:top="1985" w:right="1701" w:bottom="1701" w:left="1701" w:header="851" w:footer="992" w:gutter="0"/>
          <w:cols w:space="425"/>
          <w:docGrid w:type="lines" w:linePitch="360"/>
        </w:sectPr>
      </w:pPr>
    </w:p>
    <w:p w:rsidR="006A68E9" w:rsidRPr="00035481" w:rsidRDefault="006A68E9">
      <w:pPr>
        <w:pStyle w:val="1"/>
        <w:rPr>
          <w:rFonts w:ascii="ＭＳ ゴシック" w:eastAsia="ＭＳ ゴシック" w:hAnsi="ＭＳ ゴシック"/>
        </w:rPr>
      </w:pPr>
      <w:bookmarkStart w:id="1" w:name="_Toc230354224"/>
      <w:r w:rsidRPr="00113129">
        <w:rPr>
          <w:rFonts w:ascii="ＭＳ ゴシック" w:eastAsia="ＭＳ ゴシック" w:hAnsi="ＭＳ ゴシック" w:hint="eastAsia"/>
          <w:highlight w:val="lightGray"/>
        </w:rPr>
        <w:lastRenderedPageBreak/>
        <w:t>第１部　新型インフルエンザ等対策特別措置法と</w:t>
      </w:r>
      <w:r w:rsidR="00DA7FC2" w:rsidRPr="00113129">
        <w:rPr>
          <w:rFonts w:ascii="ＭＳ ゴシック" w:eastAsia="ＭＳ ゴシック" w:hAnsi="ＭＳ ゴシック" w:hint="eastAsia"/>
          <w:highlight w:val="lightGray"/>
        </w:rPr>
        <w:t>町</w:t>
      </w:r>
      <w:r w:rsidRPr="00113129">
        <w:rPr>
          <w:rFonts w:ascii="ＭＳ ゴシック" w:eastAsia="ＭＳ ゴシック" w:hAnsi="ＭＳ ゴシック" w:hint="eastAsia"/>
          <w:highlight w:val="lightGray"/>
        </w:rPr>
        <w:t>行動計画</w:t>
      </w:r>
      <w:bookmarkEnd w:id="1"/>
      <w:r w:rsidR="00113129">
        <w:rPr>
          <w:rFonts w:ascii="ＭＳ ゴシック" w:eastAsia="ＭＳ ゴシック" w:hAnsi="ＭＳ ゴシック" w:hint="eastAsia"/>
          <w:highlight w:val="lightGray"/>
        </w:rPr>
        <w:t xml:space="preserve">　　　　　　　　</w:t>
      </w:r>
    </w:p>
    <w:p w:rsidR="006A68E9" w:rsidRPr="00035481" w:rsidRDefault="006A68E9" w:rsidP="00C83C77">
      <w:pPr>
        <w:pStyle w:val="2"/>
        <w:ind w:firstLineChars="100" w:firstLine="240"/>
        <w:rPr>
          <w:rFonts w:ascii="ＭＳ ゴシック" w:eastAsia="ＭＳ ゴシック" w:hAnsi="ＭＳ ゴシック"/>
          <w:sz w:val="24"/>
        </w:rPr>
      </w:pPr>
      <w:bookmarkStart w:id="2" w:name="_Toc230354225"/>
      <w:r w:rsidRPr="00035481">
        <w:rPr>
          <w:rFonts w:ascii="ＭＳ ゴシック" w:eastAsia="ＭＳ ゴシック" w:hAnsi="ＭＳ ゴシック" w:hint="eastAsia"/>
          <w:sz w:val="24"/>
        </w:rPr>
        <w:t>第１章　新型インフルエンザ等対策特別措置法の意義等</w:t>
      </w:r>
      <w:bookmarkEnd w:id="2"/>
    </w:p>
    <w:p w:rsidR="006A68E9" w:rsidRPr="00035481" w:rsidRDefault="006A68E9" w:rsidP="00C83C77">
      <w:pPr>
        <w:pStyle w:val="3"/>
        <w:ind w:leftChars="0" w:left="0" w:firstLineChars="200" w:firstLine="480"/>
        <w:rPr>
          <w:rFonts w:ascii="ＭＳ ゴシック" w:eastAsia="ＭＳ ゴシック" w:hAnsi="ＭＳ ゴシック"/>
          <w:sz w:val="24"/>
        </w:rPr>
      </w:pPr>
      <w:bookmarkStart w:id="3" w:name="_Toc230354226"/>
      <w:r w:rsidRPr="00035481">
        <w:rPr>
          <w:rFonts w:ascii="ＭＳ ゴシック" w:eastAsia="ＭＳ ゴシック" w:hAnsi="ＭＳ ゴシック" w:hint="eastAsia"/>
          <w:sz w:val="24"/>
        </w:rPr>
        <w:t>第１節　感染症危機を取り巻く状況</w:t>
      </w:r>
      <w:bookmarkEnd w:id="3"/>
    </w:p>
    <w:p w:rsidR="006A68E9" w:rsidRDefault="006A68E9" w:rsidP="0038131E">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近年、地球規模での開発の進展により、開発途上国等における都市化や人口密度の増加、未知のウイルス等の宿主となっている動物との接触機会の拡大が進んでおり、未知の感染症との接点が増大している。さらに、グローバル化により各国との往来が飛躍的に拡大しており、こうした未知の感染症が発生した場合には、時を置かずして世界中に拡散するおそれも大きくなっている。</w:t>
      </w:r>
    </w:p>
    <w:p w:rsidR="006A68E9" w:rsidRDefault="006A68E9" w:rsidP="0038131E">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これまでも重症急性呼吸器症候群（</w:t>
      </w:r>
      <w:r w:rsidRPr="00035481">
        <w:rPr>
          <w:rFonts w:ascii="ＭＳ ゴシック" w:eastAsia="ＭＳ ゴシック" w:hAnsi="ＭＳ ゴシック"/>
          <w:sz w:val="24"/>
        </w:rPr>
        <w:t>SARS）やジカウイルス感染症等の感染拡大が発生し、さらには2020年以降新型コロナが世界的な大流行（パンデミック）を引き起こす等、新興感染症等は国際的な脅威となっている。引き続き世界が新興感染症等の発生のおそれに直面していることや、感染症危機が広がりやすい状況に置かれていることを改めて認識する必要がある。</w:t>
      </w:r>
    </w:p>
    <w:p w:rsidR="00DA7FC2" w:rsidRPr="00035481" w:rsidRDefault="00DA7FC2" w:rsidP="0044592B">
      <w:pPr>
        <w:widowControl/>
        <w:ind w:leftChars="100" w:left="210" w:firstLineChars="100" w:firstLine="240"/>
        <w:rPr>
          <w:rFonts w:ascii="ＭＳ ゴシック" w:eastAsia="ＭＳ ゴシック" w:hAnsi="ＭＳ ゴシック"/>
          <w:sz w:val="24"/>
        </w:rPr>
      </w:pPr>
    </w:p>
    <w:p w:rsidR="006A68E9" w:rsidRPr="00035481" w:rsidRDefault="006A68E9" w:rsidP="0038131E">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しかし、こうした新興感染症等の発生時期を正確に予知することは困難であり、また、発生そのものを阻止することは不可能である。このため、平時から感染症危機に備え、より万全な体制を整えることが重要である。</w:t>
      </w:r>
    </w:p>
    <w:p w:rsidR="006A68E9" w:rsidRDefault="006A68E9" w:rsidP="0038131E">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また、パンデミックを引き起こす病原体として人獣共通感染症であるものも想定される。パンデミックを予防するためにも、「ワンヘルス」の考え方により、ヒトの病気等に着目するだけでなく、ヒト、動物及び環境の分野横断的な取組が求められる。ワンヘルス・アプローチ</w:t>
      </w:r>
      <w:r w:rsidR="00511D82" w:rsidRPr="00035481">
        <w:rPr>
          <w:rStyle w:val="af8"/>
          <w:rFonts w:ascii="ＭＳ ゴシック" w:eastAsia="ＭＳ ゴシック" w:hAnsi="ＭＳ ゴシック"/>
          <w:sz w:val="24"/>
        </w:rPr>
        <w:footnoteReference w:id="4"/>
      </w:r>
      <w:r w:rsidRPr="00035481">
        <w:rPr>
          <w:rFonts w:ascii="ＭＳ ゴシック" w:eastAsia="ＭＳ ゴシック" w:hAnsi="ＭＳ ゴシック" w:hint="eastAsia"/>
          <w:sz w:val="24"/>
        </w:rPr>
        <w:t>の推進により、人獣共通感染症に対応することも重要な観点である。</w:t>
      </w:r>
    </w:p>
    <w:p w:rsidR="00DA7FC2" w:rsidRPr="00035481" w:rsidRDefault="00DA7FC2" w:rsidP="0044592B">
      <w:pPr>
        <w:widowControl/>
        <w:ind w:leftChars="100" w:left="210" w:firstLineChars="100" w:firstLine="240"/>
        <w:rPr>
          <w:rFonts w:ascii="ＭＳ ゴシック" w:eastAsia="ＭＳ ゴシック" w:hAnsi="ＭＳ ゴシック"/>
          <w:sz w:val="24"/>
        </w:rPr>
      </w:pPr>
    </w:p>
    <w:p w:rsidR="006A68E9" w:rsidRPr="00035481" w:rsidRDefault="006A68E9" w:rsidP="0038131E">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このほか、既知の感染症であっても、特定の種類の抗微生物薬が効きにくくなる又は効かなくなる薬剤耐性（</w:t>
      </w:r>
      <w:r w:rsidRPr="00035481">
        <w:rPr>
          <w:rFonts w:ascii="ＭＳ ゴシック" w:eastAsia="ＭＳ ゴシック" w:hAnsi="ＭＳ ゴシック"/>
          <w:sz w:val="24"/>
        </w:rPr>
        <w:t>AMR）を獲得することにより、将来的な感染拡大によるリスクが増大するものもある。こうしたAMR対策の推進等、日頃からの着実な取組により、将来的な感染拡大によるリスクを軽減していく観点も重要である。</w:t>
      </w:r>
    </w:p>
    <w:p w:rsidR="006A68E9" w:rsidRPr="00035481" w:rsidRDefault="006A68E9" w:rsidP="0044592B">
      <w:pPr>
        <w:widowControl/>
        <w:rPr>
          <w:rFonts w:ascii="ＭＳ ゴシック" w:eastAsia="ＭＳ ゴシック" w:hAnsi="ＭＳ ゴシック"/>
          <w:sz w:val="24"/>
        </w:rPr>
      </w:pPr>
    </w:p>
    <w:p w:rsidR="00020E51" w:rsidRPr="00035481" w:rsidRDefault="00020E51" w:rsidP="0044592B">
      <w:pPr>
        <w:widowControl/>
        <w:rPr>
          <w:rFonts w:ascii="ＭＳ ゴシック" w:eastAsia="ＭＳ ゴシック" w:hAnsi="ＭＳ ゴシック"/>
          <w:sz w:val="24"/>
        </w:rPr>
      </w:pPr>
    </w:p>
    <w:p w:rsidR="006A68E9" w:rsidRPr="00035481" w:rsidRDefault="006A68E9" w:rsidP="0038131E">
      <w:pPr>
        <w:pStyle w:val="3"/>
        <w:tabs>
          <w:tab w:val="left" w:pos="426"/>
          <w:tab w:val="left" w:pos="993"/>
        </w:tabs>
        <w:ind w:leftChars="0" w:left="0" w:firstLineChars="200" w:firstLine="480"/>
        <w:rPr>
          <w:rFonts w:ascii="ＭＳ ゴシック" w:eastAsia="ＭＳ ゴシック" w:hAnsi="ＭＳ ゴシック"/>
          <w:sz w:val="24"/>
        </w:rPr>
      </w:pPr>
      <w:bookmarkStart w:id="4" w:name="_Toc230354227"/>
      <w:r w:rsidRPr="00035481">
        <w:rPr>
          <w:rFonts w:ascii="ＭＳ ゴシック" w:eastAsia="ＭＳ ゴシック" w:hAnsi="ＭＳ ゴシック" w:hint="eastAsia"/>
          <w:sz w:val="24"/>
        </w:rPr>
        <w:lastRenderedPageBreak/>
        <w:t>第２節　新型インフルエンザ等対策特別措置法の制定</w:t>
      </w:r>
      <w:bookmarkEnd w:id="4"/>
    </w:p>
    <w:p w:rsidR="006A68E9" w:rsidRDefault="006A68E9" w:rsidP="0038131E">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新型インフルエンザは、毎年流行を繰り返してきたインフルエンザウイルスとウイルスの抗原性が大きく異なる新型のウイルスが出現することにより、およそ</w:t>
      </w:r>
      <w:r w:rsidRPr="00035481">
        <w:rPr>
          <w:rFonts w:ascii="ＭＳ ゴシック" w:eastAsia="ＭＳ ゴシック" w:hAnsi="ＭＳ ゴシック"/>
          <w:sz w:val="24"/>
        </w:rPr>
        <w:t>10年から40年の周期で発生している。ほとんどの人が新型のウイルスに対する免疫を獲得していないため、パンデミックとなり、大きな健康被害とこれに伴う社会的影響をもたらすことが懸念されている。</w:t>
      </w:r>
    </w:p>
    <w:p w:rsidR="00D54C8E" w:rsidRPr="00035481" w:rsidRDefault="00D54C8E" w:rsidP="0044592B">
      <w:pPr>
        <w:widowControl/>
        <w:ind w:leftChars="100" w:left="210" w:firstLineChars="100" w:firstLine="240"/>
        <w:rPr>
          <w:rFonts w:ascii="ＭＳ ゴシック" w:eastAsia="ＭＳ ゴシック" w:hAnsi="ＭＳ ゴシック"/>
          <w:sz w:val="24"/>
        </w:rPr>
      </w:pPr>
    </w:p>
    <w:p w:rsidR="006A68E9" w:rsidRPr="00035481" w:rsidRDefault="006A68E9" w:rsidP="0038131E">
      <w:pPr>
        <w:widowControl/>
        <w:tabs>
          <w:tab w:val="left" w:pos="993"/>
        </w:tabs>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また、コロナウイルスのような既知の病原体であっても、ウイルスの変異等によりほとんどの人が免疫を獲得していない新型のウイルスが出現すれば、パンデミックになることが懸念される。</w:t>
      </w:r>
    </w:p>
    <w:p w:rsidR="006A68E9" w:rsidRPr="00035481" w:rsidRDefault="006A68E9" w:rsidP="0038131E">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さらに、未知の感染症である新感染症についても、その感染性</w:t>
      </w:r>
      <w:r w:rsidR="00511D82" w:rsidRPr="00035481">
        <w:rPr>
          <w:rStyle w:val="af8"/>
          <w:rFonts w:ascii="ＭＳ ゴシック" w:eastAsia="ＭＳ ゴシック" w:hAnsi="ＭＳ ゴシック"/>
          <w:sz w:val="24"/>
        </w:rPr>
        <w:footnoteReference w:id="5"/>
      </w:r>
      <w:r w:rsidRPr="00035481">
        <w:rPr>
          <w:rFonts w:ascii="ＭＳ ゴシック" w:eastAsia="ＭＳ ゴシック" w:hAnsi="ＭＳ ゴシック" w:hint="eastAsia"/>
          <w:sz w:val="24"/>
        </w:rPr>
        <w:t>の高さから社会的影響が大きいものが発生する可能性がある。</w:t>
      </w:r>
    </w:p>
    <w:p w:rsidR="006A68E9" w:rsidRDefault="006A68E9" w:rsidP="0038131E">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これらの感染症が発生した場合には、国家の危機管理として対応する必要がある。</w:t>
      </w:r>
    </w:p>
    <w:p w:rsidR="00D54C8E" w:rsidRPr="00035481" w:rsidRDefault="00D54C8E" w:rsidP="0044592B">
      <w:pPr>
        <w:widowControl/>
        <w:ind w:leftChars="100" w:left="210" w:firstLineChars="100" w:firstLine="240"/>
        <w:rPr>
          <w:rFonts w:ascii="ＭＳ ゴシック" w:eastAsia="ＭＳ ゴシック" w:hAnsi="ＭＳ ゴシック"/>
          <w:sz w:val="24"/>
        </w:rPr>
      </w:pPr>
    </w:p>
    <w:p w:rsidR="006A68E9" w:rsidRDefault="006A68E9" w:rsidP="0038131E">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特措法は、病原性</w:t>
      </w:r>
      <w:r w:rsidR="00511D82" w:rsidRPr="00035481">
        <w:rPr>
          <w:rStyle w:val="af8"/>
          <w:rFonts w:ascii="ＭＳ ゴシック" w:eastAsia="ＭＳ ゴシック" w:hAnsi="ＭＳ ゴシック"/>
          <w:sz w:val="24"/>
        </w:rPr>
        <w:footnoteReference w:id="6"/>
      </w:r>
      <w:r w:rsidRPr="00035481">
        <w:rPr>
          <w:rFonts w:ascii="ＭＳ ゴシック" w:eastAsia="ＭＳ ゴシック" w:hAnsi="ＭＳ ゴシック" w:hint="eastAsia"/>
          <w:sz w:val="24"/>
        </w:rPr>
        <w:t>が高い新型インフルエンザ等感染症、同様に危険性のある指定感染症及び新感染症が発生した場合に、国民の生命及び健康を保護し、国民生活及び国民経済に及ぼす影響が最小となるようにすることを目的に、国、地方公共団体、指定</w:t>
      </w:r>
      <w:r w:rsidR="002D2D97" w:rsidRPr="00035481">
        <w:rPr>
          <w:rFonts w:ascii="ＭＳ ゴシック" w:eastAsia="ＭＳ ゴシック" w:hAnsi="ＭＳ ゴシック" w:hint="eastAsia"/>
          <w:sz w:val="24"/>
        </w:rPr>
        <w:t>（</w:t>
      </w:r>
      <w:r w:rsidRPr="00035481">
        <w:rPr>
          <w:rFonts w:ascii="ＭＳ ゴシック" w:eastAsia="ＭＳ ゴシック" w:hAnsi="ＭＳ ゴシック" w:hint="eastAsia"/>
          <w:sz w:val="24"/>
        </w:rPr>
        <w:t>地方</w:t>
      </w:r>
      <w:r w:rsidR="002D2D97" w:rsidRPr="00035481">
        <w:rPr>
          <w:rFonts w:ascii="ＭＳ ゴシック" w:eastAsia="ＭＳ ゴシック" w:hAnsi="ＭＳ ゴシック" w:hint="eastAsia"/>
          <w:sz w:val="24"/>
        </w:rPr>
        <w:t>）</w:t>
      </w:r>
      <w:r w:rsidRPr="00035481">
        <w:rPr>
          <w:rFonts w:ascii="ＭＳ ゴシック" w:eastAsia="ＭＳ ゴシック" w:hAnsi="ＭＳ ゴシック" w:hint="eastAsia"/>
          <w:sz w:val="24"/>
        </w:rPr>
        <w:t>公共機関、事業者等の責務、新型インフルエンザ等の発生時における措置、まん延防止等重点措置、緊急事態措置等の特別の措置を定めたものであり、感染症法等と相まって、国全体としての万全の態勢を整備し、新型インフルエンザ等対策の強化を図るものである。</w:t>
      </w:r>
    </w:p>
    <w:p w:rsidR="00CB5698" w:rsidRPr="00035481" w:rsidRDefault="00CB5698" w:rsidP="0044592B">
      <w:pPr>
        <w:widowControl/>
        <w:ind w:leftChars="100" w:left="210" w:firstLineChars="100" w:firstLine="240"/>
        <w:rPr>
          <w:rFonts w:ascii="ＭＳ ゴシック" w:eastAsia="ＭＳ ゴシック" w:hAnsi="ＭＳ ゴシック"/>
          <w:sz w:val="24"/>
        </w:rPr>
      </w:pPr>
    </w:p>
    <w:p w:rsidR="006A68E9" w:rsidRPr="00035481" w:rsidRDefault="006A68E9" w:rsidP="0038131E">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特措法の対象となる新型インフルエンザ等</w:t>
      </w:r>
      <w:r w:rsidR="00655407" w:rsidRPr="00035481">
        <w:rPr>
          <w:rStyle w:val="af8"/>
          <w:rFonts w:ascii="ＭＳ ゴシック" w:eastAsia="ＭＳ ゴシック" w:hAnsi="ＭＳ ゴシック"/>
          <w:sz w:val="24"/>
        </w:rPr>
        <w:footnoteReference w:id="7"/>
      </w:r>
      <w:r w:rsidRPr="00035481">
        <w:rPr>
          <w:rFonts w:ascii="ＭＳ ゴシック" w:eastAsia="ＭＳ ゴシック" w:hAnsi="ＭＳ ゴシック" w:hint="eastAsia"/>
          <w:sz w:val="24"/>
        </w:rPr>
        <w:t>は、国民の大部分が現在その免疫を獲得していないこと等から、全国的かつ急速にまん延し、かつ、病状の程度が重篤となるおそれがあり、また、国民生活及び国民経済に重大な影響を及ぼすおそれがあるものであり、具体的には、</w:t>
      </w:r>
    </w:p>
    <w:p w:rsidR="003E5890" w:rsidRPr="00035481" w:rsidRDefault="006A68E9" w:rsidP="00D96355">
      <w:pPr>
        <w:widowControl/>
        <w:ind w:leftChars="200" w:left="420"/>
        <w:rPr>
          <w:rFonts w:ascii="ＭＳ ゴシック" w:eastAsia="ＭＳ ゴシック" w:hAnsi="ＭＳ ゴシック"/>
          <w:sz w:val="24"/>
        </w:rPr>
      </w:pPr>
      <w:r w:rsidRPr="00035481">
        <w:rPr>
          <w:rFonts w:ascii="ＭＳ ゴシック" w:eastAsia="ＭＳ ゴシック" w:hAnsi="ＭＳ ゴシック" w:hint="eastAsia"/>
          <w:sz w:val="24"/>
        </w:rPr>
        <w:lastRenderedPageBreak/>
        <w:t>①　新型インフルエンザ等感染症</w:t>
      </w:r>
      <w:r w:rsidR="00655407" w:rsidRPr="00035481">
        <w:rPr>
          <w:rStyle w:val="af8"/>
          <w:rFonts w:ascii="ＭＳ ゴシック" w:eastAsia="ＭＳ ゴシック" w:hAnsi="ＭＳ ゴシック"/>
          <w:sz w:val="24"/>
        </w:rPr>
        <w:footnoteReference w:id="8"/>
      </w:r>
    </w:p>
    <w:p w:rsidR="003E5890" w:rsidRPr="00035481" w:rsidRDefault="003E5890" w:rsidP="00D96355">
      <w:pPr>
        <w:widowControl/>
        <w:ind w:leftChars="200" w:left="660" w:hangingChars="100" w:hanging="240"/>
        <w:rPr>
          <w:rFonts w:ascii="ＭＳ ゴシック" w:eastAsia="ＭＳ ゴシック" w:hAnsi="ＭＳ ゴシック"/>
          <w:sz w:val="24"/>
        </w:rPr>
      </w:pPr>
      <w:r w:rsidRPr="00035481">
        <w:rPr>
          <w:rFonts w:ascii="ＭＳ ゴシック" w:eastAsia="ＭＳ ゴシック" w:hAnsi="ＭＳ ゴシック" w:hint="eastAsia"/>
          <w:sz w:val="24"/>
        </w:rPr>
        <w:t>②　指定感染症</w:t>
      </w:r>
      <w:r w:rsidR="00655407" w:rsidRPr="00035481">
        <w:rPr>
          <w:rStyle w:val="af8"/>
          <w:rFonts w:ascii="ＭＳ ゴシック" w:eastAsia="ＭＳ ゴシック" w:hAnsi="ＭＳ ゴシック"/>
          <w:sz w:val="24"/>
        </w:rPr>
        <w:footnoteReference w:id="9"/>
      </w:r>
      <w:r w:rsidRPr="00035481">
        <w:rPr>
          <w:rFonts w:ascii="ＭＳ ゴシック" w:eastAsia="ＭＳ ゴシック" w:hAnsi="ＭＳ ゴシック"/>
          <w:sz w:val="24"/>
        </w:rPr>
        <w:t>（当該疾病にかかった場合の病状の程度が重篤であり、かつ、全国的かつ急速なまん延のおそれがあるもの）</w:t>
      </w:r>
    </w:p>
    <w:p w:rsidR="003666FD" w:rsidRDefault="003E5890" w:rsidP="00D96355">
      <w:pPr>
        <w:widowControl/>
        <w:ind w:leftChars="200" w:left="420"/>
        <w:rPr>
          <w:rFonts w:ascii="ＭＳ ゴシック" w:eastAsia="ＭＳ ゴシック" w:hAnsi="ＭＳ ゴシック"/>
          <w:sz w:val="24"/>
        </w:rPr>
      </w:pPr>
      <w:r w:rsidRPr="00D54C8E">
        <w:rPr>
          <w:rFonts w:ascii="ＭＳ ゴシック" w:eastAsia="ＭＳ ゴシック" w:hAnsi="ＭＳ ゴシック" w:hint="eastAsia"/>
          <w:sz w:val="24"/>
        </w:rPr>
        <w:t>③　新感染症</w:t>
      </w:r>
      <w:r w:rsidR="000E6806" w:rsidRPr="00D54C8E">
        <w:rPr>
          <w:rStyle w:val="af8"/>
          <w:rFonts w:ascii="ＭＳ ゴシック" w:eastAsia="ＭＳ ゴシック" w:hAnsi="ＭＳ ゴシック"/>
          <w:sz w:val="24"/>
        </w:rPr>
        <w:footnoteReference w:id="10"/>
      </w:r>
      <w:r w:rsidRPr="00D54C8E">
        <w:rPr>
          <w:rFonts w:ascii="ＭＳ ゴシック" w:eastAsia="ＭＳ ゴシック" w:hAnsi="ＭＳ ゴシック"/>
          <w:sz w:val="24"/>
        </w:rPr>
        <w:t>（全国的かつ急速なまん延のおそれがあるもの）</w:t>
      </w:r>
    </w:p>
    <w:p w:rsidR="00FA524B" w:rsidRPr="00D54C8E" w:rsidRDefault="003E5890" w:rsidP="00D96355">
      <w:pPr>
        <w:widowControl/>
        <w:ind w:leftChars="200" w:left="420" w:firstLineChars="100" w:firstLine="240"/>
        <w:rPr>
          <w:rFonts w:ascii="ＭＳ ゴシック" w:eastAsia="ＭＳ ゴシック" w:hAnsi="ＭＳ ゴシック"/>
          <w:sz w:val="24"/>
        </w:rPr>
      </w:pPr>
      <w:r w:rsidRPr="00D54C8E">
        <w:rPr>
          <w:rFonts w:ascii="ＭＳ ゴシック" w:eastAsia="ＭＳ ゴシック" w:hAnsi="ＭＳ ゴシック" w:hint="eastAsia"/>
          <w:sz w:val="24"/>
        </w:rPr>
        <w:t>である。</w:t>
      </w:r>
    </w:p>
    <w:p w:rsidR="00020E51" w:rsidRPr="00316C3F" w:rsidRDefault="00020E51">
      <w:pPr>
        <w:pStyle w:val="2"/>
        <w:rPr>
          <w:rFonts w:ascii="ＭＳ ゴシック" w:eastAsia="ＭＳ ゴシック" w:hAnsi="ＭＳ ゴシック"/>
          <w:sz w:val="24"/>
          <w:highlight w:val="yellow"/>
        </w:rPr>
        <w:sectPr w:rsidR="00020E51" w:rsidRPr="00316C3F" w:rsidSect="0062712C">
          <w:headerReference w:type="even" r:id="rId15"/>
          <w:headerReference w:type="default" r:id="rId16"/>
          <w:type w:val="continuous"/>
          <w:pgSz w:w="11906" w:h="16838"/>
          <w:pgMar w:top="1985" w:right="1701" w:bottom="1701" w:left="1701" w:header="851" w:footer="992" w:gutter="0"/>
          <w:cols w:space="425"/>
          <w:docGrid w:type="lines" w:linePitch="360"/>
        </w:sectPr>
      </w:pPr>
    </w:p>
    <w:p w:rsidR="006A68E9" w:rsidRPr="00D11886" w:rsidRDefault="006A68E9" w:rsidP="0038131E">
      <w:pPr>
        <w:pStyle w:val="2"/>
        <w:ind w:firstLineChars="100" w:firstLine="240"/>
        <w:rPr>
          <w:rFonts w:ascii="ＭＳ ゴシック" w:eastAsia="ＭＳ ゴシック" w:hAnsi="ＭＳ ゴシック"/>
          <w:sz w:val="24"/>
        </w:rPr>
      </w:pPr>
      <w:bookmarkStart w:id="5" w:name="_Toc230354228"/>
      <w:r w:rsidRPr="00CB5698">
        <w:rPr>
          <w:rFonts w:ascii="ＭＳ ゴシック" w:eastAsia="ＭＳ ゴシック" w:hAnsi="ＭＳ ゴシック" w:hint="eastAsia"/>
          <w:sz w:val="24"/>
        </w:rPr>
        <w:lastRenderedPageBreak/>
        <w:t>第２章</w:t>
      </w:r>
      <w:r w:rsidRPr="00D11886">
        <w:rPr>
          <w:rFonts w:ascii="ＭＳ ゴシック" w:eastAsia="ＭＳ ゴシック" w:hAnsi="ＭＳ ゴシック" w:hint="eastAsia"/>
          <w:sz w:val="24"/>
        </w:rPr>
        <w:t xml:space="preserve">　</w:t>
      </w:r>
      <w:r w:rsidR="00DA7FC2" w:rsidRPr="00D11886">
        <w:rPr>
          <w:rFonts w:ascii="ＭＳ ゴシック" w:eastAsia="ＭＳ ゴシック" w:hAnsi="ＭＳ ゴシック" w:hint="eastAsia"/>
          <w:sz w:val="24"/>
        </w:rPr>
        <w:t>町</w:t>
      </w:r>
      <w:r w:rsidRPr="00D11886">
        <w:rPr>
          <w:rFonts w:ascii="ＭＳ ゴシック" w:eastAsia="ＭＳ ゴシック" w:hAnsi="ＭＳ ゴシック" w:hint="eastAsia"/>
          <w:sz w:val="24"/>
        </w:rPr>
        <w:t>行動計画の作成と感染症危機対応</w:t>
      </w:r>
      <w:bookmarkEnd w:id="5"/>
    </w:p>
    <w:p w:rsidR="006A68E9" w:rsidRPr="00D11886" w:rsidRDefault="006A68E9" w:rsidP="0038131E">
      <w:pPr>
        <w:pStyle w:val="3"/>
        <w:ind w:leftChars="0" w:left="0" w:firstLineChars="200" w:firstLine="480"/>
        <w:rPr>
          <w:rFonts w:ascii="ＭＳ ゴシック" w:eastAsia="ＭＳ ゴシック" w:hAnsi="ＭＳ ゴシック"/>
          <w:sz w:val="24"/>
        </w:rPr>
      </w:pPr>
      <w:bookmarkStart w:id="6" w:name="_Toc230354229"/>
      <w:r w:rsidRPr="00D11886">
        <w:rPr>
          <w:rFonts w:ascii="ＭＳ ゴシック" w:eastAsia="ＭＳ ゴシック" w:hAnsi="ＭＳ ゴシック" w:hint="eastAsia"/>
          <w:sz w:val="24"/>
        </w:rPr>
        <w:t xml:space="preserve">第１節　</w:t>
      </w:r>
      <w:r w:rsidR="00DA7FC2" w:rsidRPr="00D11886">
        <w:rPr>
          <w:rFonts w:ascii="ＭＳ ゴシック" w:eastAsia="ＭＳ ゴシック" w:hAnsi="ＭＳ ゴシック" w:hint="eastAsia"/>
          <w:sz w:val="24"/>
        </w:rPr>
        <w:t>町</w:t>
      </w:r>
      <w:r w:rsidRPr="00D11886">
        <w:rPr>
          <w:rFonts w:ascii="ＭＳ ゴシック" w:eastAsia="ＭＳ ゴシック" w:hAnsi="ＭＳ ゴシック" w:hint="eastAsia"/>
          <w:sz w:val="24"/>
        </w:rPr>
        <w:t>行動計画の作成</w:t>
      </w:r>
      <w:bookmarkEnd w:id="6"/>
    </w:p>
    <w:p w:rsidR="006A68E9" w:rsidRPr="00D11886" w:rsidRDefault="00A227B1" w:rsidP="0044592B">
      <w:pPr>
        <w:widowControl/>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本町</w:t>
      </w:r>
      <w:r w:rsidR="006A68E9" w:rsidRPr="00D11886">
        <w:rPr>
          <w:rFonts w:ascii="ＭＳ ゴシック" w:eastAsia="ＭＳ ゴシック" w:hAnsi="ＭＳ ゴシック" w:hint="eastAsia"/>
          <w:sz w:val="24"/>
        </w:rPr>
        <w:t>では、特措法の制定以前から、新型インフルエンザに係る対策について、</w:t>
      </w:r>
      <w:r w:rsidR="006A68E9" w:rsidRPr="00D11886">
        <w:rPr>
          <w:rFonts w:ascii="ＭＳ ゴシック" w:eastAsia="ＭＳ ゴシック" w:hAnsi="ＭＳ ゴシック"/>
          <w:sz w:val="24"/>
        </w:rPr>
        <w:t>2005年に国の「新型インフルエンザ対策行動計画」「宮城県新型インフルエンザ対応行動計画」</w:t>
      </w:r>
      <w:r w:rsidR="00D4757A" w:rsidRPr="00D11886">
        <w:rPr>
          <w:rFonts w:ascii="ＭＳ ゴシック" w:eastAsia="ＭＳ ゴシック" w:hAnsi="ＭＳ ゴシック" w:hint="eastAsia"/>
          <w:sz w:val="24"/>
        </w:rPr>
        <w:t>に準じて</w:t>
      </w:r>
      <w:r w:rsidR="006A68E9" w:rsidRPr="00D11886">
        <w:rPr>
          <w:rFonts w:ascii="ＭＳ ゴシック" w:eastAsia="ＭＳ ゴシック" w:hAnsi="ＭＳ ゴシック"/>
          <w:sz w:val="24"/>
        </w:rPr>
        <w:t>策定して以来、数次の部分的な改定を行ってきた。</w:t>
      </w:r>
    </w:p>
    <w:p w:rsidR="006A68E9" w:rsidRPr="00D11886" w:rsidRDefault="006A68E9" w:rsidP="0044592B">
      <w:pPr>
        <w:widowControl/>
        <w:ind w:leftChars="100" w:left="210" w:firstLineChars="100" w:firstLine="240"/>
        <w:rPr>
          <w:rFonts w:ascii="ＭＳ ゴシック" w:eastAsia="ＭＳ ゴシック" w:hAnsi="ＭＳ ゴシック"/>
          <w:sz w:val="24"/>
        </w:rPr>
      </w:pPr>
      <w:r w:rsidRPr="00D11886">
        <w:rPr>
          <w:rFonts w:ascii="ＭＳ ゴシック" w:eastAsia="ＭＳ ゴシック" w:hAnsi="ＭＳ ゴシック"/>
          <w:sz w:val="24"/>
        </w:rPr>
        <w:t>2013年には、国において、「新型インフルエンザ等対策有識者会議中間とりまとめ」（2013年２月７日）を踏まえ、特措法第６条の規定に基づく政府行動計画を作成したことを受け、2014年</w:t>
      </w:r>
      <w:r w:rsidR="00926C67" w:rsidRPr="00D11886">
        <w:rPr>
          <w:rFonts w:ascii="ＭＳ ゴシック" w:eastAsia="ＭＳ ゴシック" w:hAnsi="ＭＳ ゴシック" w:hint="eastAsia"/>
          <w:sz w:val="24"/>
        </w:rPr>
        <w:t>11</w:t>
      </w:r>
      <w:r w:rsidR="00926C67" w:rsidRPr="00D11886">
        <w:rPr>
          <w:rFonts w:ascii="ＭＳ ゴシック" w:eastAsia="ＭＳ ゴシック" w:hAnsi="ＭＳ ゴシック"/>
          <w:sz w:val="24"/>
        </w:rPr>
        <w:t>月に、特措法第７条に基づく</w:t>
      </w:r>
      <w:r w:rsidR="00926C67" w:rsidRPr="00D11886">
        <w:rPr>
          <w:rFonts w:ascii="ＭＳ ゴシック" w:eastAsia="ＭＳ ゴシック" w:hAnsi="ＭＳ ゴシック" w:hint="eastAsia"/>
          <w:sz w:val="24"/>
        </w:rPr>
        <w:t>町</w:t>
      </w:r>
      <w:r w:rsidRPr="00D11886">
        <w:rPr>
          <w:rFonts w:ascii="ＭＳ ゴシック" w:eastAsia="ＭＳ ゴシック" w:hAnsi="ＭＳ ゴシック"/>
          <w:sz w:val="24"/>
        </w:rPr>
        <w:t>行動計画を作成した。</w:t>
      </w:r>
    </w:p>
    <w:p w:rsidR="006A68E9" w:rsidRPr="00035481" w:rsidRDefault="006A68E9" w:rsidP="0044592B">
      <w:pPr>
        <w:widowControl/>
        <w:ind w:leftChars="100" w:left="210" w:firstLineChars="100" w:firstLine="240"/>
        <w:rPr>
          <w:rFonts w:ascii="ＭＳ ゴシック" w:eastAsia="ＭＳ ゴシック" w:hAnsi="ＭＳ ゴシック"/>
          <w:sz w:val="24"/>
        </w:rPr>
      </w:pPr>
      <w:r w:rsidRPr="00D11886">
        <w:rPr>
          <w:rFonts w:ascii="ＭＳ ゴシック" w:eastAsia="ＭＳ ゴシック" w:hAnsi="ＭＳ ゴシック" w:hint="eastAsia"/>
          <w:sz w:val="24"/>
        </w:rPr>
        <w:t>政府行動計画では、新型インフルエンザ等対策の実施に関する基本的な方針や国が実施する措置等を示すとともに、都道府県が都道府県行動計画を、</w:t>
      </w:r>
      <w:r w:rsidR="00D4757A" w:rsidRPr="00D11886">
        <w:rPr>
          <w:rFonts w:ascii="ＭＳ ゴシック" w:eastAsia="ＭＳ ゴシック" w:hAnsi="ＭＳ ゴシック" w:hint="eastAsia"/>
          <w:sz w:val="24"/>
        </w:rPr>
        <w:t>市町村が市町村行動計画を、</w:t>
      </w:r>
      <w:r w:rsidRPr="00D11886">
        <w:rPr>
          <w:rFonts w:ascii="ＭＳ ゴシック" w:eastAsia="ＭＳ ゴシック" w:hAnsi="ＭＳ ゴシック" w:hint="eastAsia"/>
          <w:sz w:val="24"/>
        </w:rPr>
        <w:t>指定公共機関が業務計画を作成する際の基準となるべき事項等を定めており、特定の感染症や過去の事例のみを前</w:t>
      </w:r>
      <w:r w:rsidR="00F03964" w:rsidRPr="00D11886">
        <w:rPr>
          <w:rFonts w:ascii="ＭＳ ゴシック" w:eastAsia="ＭＳ ゴシック" w:hAnsi="ＭＳ ゴシック" w:hint="eastAsia"/>
          <w:sz w:val="24"/>
        </w:rPr>
        <w:t>提とするのではなく、新型インフルエンザや新型コロナ</w:t>
      </w:r>
      <w:r w:rsidRPr="00D11886">
        <w:rPr>
          <w:rFonts w:ascii="ＭＳ ゴシック" w:eastAsia="ＭＳ ゴシック" w:hAnsi="ＭＳ ゴシック" w:hint="eastAsia"/>
          <w:sz w:val="24"/>
        </w:rPr>
        <w:t>等以外の新たな呼吸器感染症等が流行する可能性をも想定しつつ、発生した新型インフルエンザ等の特性を踏まえ、様々な状況で対応できるよう、対策の選択肢を示している。</w:t>
      </w:r>
      <w:r w:rsidR="00D4757A" w:rsidRPr="00D11886">
        <w:rPr>
          <w:rFonts w:ascii="ＭＳ ゴシック" w:eastAsia="ＭＳ ゴシック" w:hAnsi="ＭＳ ゴシック" w:hint="eastAsia"/>
          <w:sz w:val="24"/>
        </w:rPr>
        <w:t>町</w:t>
      </w:r>
      <w:r w:rsidRPr="00D11886">
        <w:rPr>
          <w:rFonts w:ascii="ＭＳ ゴシック" w:eastAsia="ＭＳ ゴシック" w:hAnsi="ＭＳ ゴシック" w:hint="eastAsia"/>
          <w:sz w:val="24"/>
        </w:rPr>
        <w:t>行動計画においても、政府行動計画</w:t>
      </w:r>
      <w:r w:rsidR="00D4757A" w:rsidRPr="00D11886">
        <w:rPr>
          <w:rFonts w:ascii="ＭＳ ゴシック" w:eastAsia="ＭＳ ゴシック" w:hAnsi="ＭＳ ゴシック" w:hint="eastAsia"/>
          <w:sz w:val="24"/>
        </w:rPr>
        <w:t>及び県行動計画</w:t>
      </w:r>
      <w:r w:rsidRPr="00D11886">
        <w:rPr>
          <w:rFonts w:ascii="ＭＳ ゴシック" w:eastAsia="ＭＳ ゴシック" w:hAnsi="ＭＳ ゴシック" w:hint="eastAsia"/>
          <w:sz w:val="24"/>
        </w:rPr>
        <w:t>の趣旨に基づき、</w:t>
      </w:r>
      <w:r w:rsidR="00D4757A" w:rsidRPr="00D11886">
        <w:rPr>
          <w:rFonts w:ascii="ＭＳ ゴシック" w:eastAsia="ＭＳ ゴシック" w:hAnsi="ＭＳ ゴシック" w:hint="eastAsia"/>
          <w:sz w:val="24"/>
        </w:rPr>
        <w:t>町</w:t>
      </w:r>
      <w:r w:rsidRPr="00D11886">
        <w:rPr>
          <w:rFonts w:ascii="ＭＳ ゴシック" w:eastAsia="ＭＳ ゴシック" w:hAnsi="ＭＳ ゴシック" w:hint="eastAsia"/>
          <w:sz w:val="24"/>
        </w:rPr>
        <w:t>内における様々な状況に対応できるよう、対策の選択肢を示すもので</w:t>
      </w:r>
      <w:r w:rsidRPr="00035481">
        <w:rPr>
          <w:rFonts w:ascii="ＭＳ ゴシック" w:eastAsia="ＭＳ ゴシック" w:hAnsi="ＭＳ ゴシック" w:hint="eastAsia"/>
          <w:sz w:val="24"/>
        </w:rPr>
        <w:t>ある。</w:t>
      </w:r>
    </w:p>
    <w:p w:rsidR="006A68E9" w:rsidRPr="00D11886" w:rsidRDefault="006A68E9" w:rsidP="0044592B">
      <w:pPr>
        <w:widowControl/>
        <w:ind w:leftChars="100" w:left="21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なお、新型インフルエンザ等に関する最新の科学的知見、新型インフルエンザ等対策の経験や訓練等を通じた改善等を踏まえて、国は、定期的な</w:t>
      </w:r>
      <w:r w:rsidR="00D4757A">
        <w:rPr>
          <w:rFonts w:ascii="ＭＳ ゴシック" w:eastAsia="ＭＳ ゴシック" w:hAnsi="ＭＳ ゴシック" w:hint="eastAsia"/>
          <w:sz w:val="24"/>
        </w:rPr>
        <w:t>検討を行い、適時適</w:t>
      </w:r>
      <w:r w:rsidR="00D4757A" w:rsidRPr="00D11886">
        <w:rPr>
          <w:rFonts w:ascii="ＭＳ ゴシック" w:eastAsia="ＭＳ ゴシック" w:hAnsi="ＭＳ ゴシック" w:hint="eastAsia"/>
          <w:sz w:val="24"/>
        </w:rPr>
        <w:t>切に政府行動計画の変更を行うものとしており、町</w:t>
      </w:r>
      <w:r w:rsidRPr="00D11886">
        <w:rPr>
          <w:rFonts w:ascii="ＭＳ ゴシック" w:eastAsia="ＭＳ ゴシック" w:hAnsi="ＭＳ ゴシック" w:hint="eastAsia"/>
          <w:sz w:val="24"/>
        </w:rPr>
        <w:t>においても、必要に応じ、適時適切に</w:t>
      </w:r>
      <w:r w:rsidR="00D4757A" w:rsidRPr="00D11886">
        <w:rPr>
          <w:rFonts w:ascii="ＭＳ ゴシック" w:eastAsia="ＭＳ ゴシック" w:hAnsi="ＭＳ ゴシック" w:hint="eastAsia"/>
          <w:sz w:val="24"/>
        </w:rPr>
        <w:t>町</w:t>
      </w:r>
      <w:r w:rsidRPr="00D11886">
        <w:rPr>
          <w:rFonts w:ascii="ＭＳ ゴシック" w:eastAsia="ＭＳ ゴシック" w:hAnsi="ＭＳ ゴシック" w:hint="eastAsia"/>
          <w:sz w:val="24"/>
        </w:rPr>
        <w:t>行動計画の変更を行うものとする。</w:t>
      </w:r>
    </w:p>
    <w:p w:rsidR="00020E51" w:rsidRDefault="00020E51" w:rsidP="0044592B">
      <w:pPr>
        <w:widowControl/>
        <w:rPr>
          <w:rFonts w:ascii="ＭＳ ゴシック" w:eastAsia="ＭＳ ゴシック" w:hAnsi="ＭＳ ゴシック"/>
          <w:sz w:val="24"/>
        </w:rPr>
      </w:pPr>
    </w:p>
    <w:p w:rsidR="00B32103" w:rsidRPr="00035481" w:rsidRDefault="00B32103" w:rsidP="0044592B">
      <w:pPr>
        <w:widowControl/>
        <w:rPr>
          <w:rFonts w:ascii="ＭＳ ゴシック" w:eastAsia="ＭＳ ゴシック" w:hAnsi="ＭＳ ゴシック"/>
          <w:sz w:val="24"/>
        </w:rPr>
      </w:pPr>
    </w:p>
    <w:p w:rsidR="006A68E9" w:rsidRPr="00035481" w:rsidRDefault="00F03964" w:rsidP="0038131E">
      <w:pPr>
        <w:pStyle w:val="3"/>
        <w:ind w:leftChars="0" w:left="0" w:firstLineChars="200" w:firstLine="480"/>
        <w:rPr>
          <w:rFonts w:ascii="ＭＳ ゴシック" w:eastAsia="ＭＳ ゴシック" w:hAnsi="ＭＳ ゴシック"/>
          <w:sz w:val="24"/>
        </w:rPr>
      </w:pPr>
      <w:bookmarkStart w:id="7" w:name="_Toc230354230"/>
      <w:r w:rsidRPr="00035481">
        <w:rPr>
          <w:rFonts w:ascii="ＭＳ ゴシック" w:eastAsia="ＭＳ ゴシック" w:hAnsi="ＭＳ ゴシック" w:hint="eastAsia"/>
          <w:sz w:val="24"/>
        </w:rPr>
        <w:t>第２節　新型コロナ</w:t>
      </w:r>
      <w:r w:rsidR="006A68E9" w:rsidRPr="00035481">
        <w:rPr>
          <w:rFonts w:ascii="ＭＳ ゴシック" w:eastAsia="ＭＳ ゴシック" w:hAnsi="ＭＳ ゴシック" w:hint="eastAsia"/>
          <w:sz w:val="24"/>
        </w:rPr>
        <w:t>対応での経験</w:t>
      </w:r>
      <w:bookmarkEnd w:id="7"/>
    </w:p>
    <w:p w:rsidR="006A68E9" w:rsidRPr="00035481" w:rsidRDefault="006A68E9" w:rsidP="0044592B">
      <w:pPr>
        <w:widowControl/>
        <w:ind w:leftChars="100" w:left="210" w:firstLineChars="100" w:firstLine="240"/>
        <w:rPr>
          <w:rFonts w:ascii="ＭＳ ゴシック" w:eastAsia="ＭＳ ゴシック" w:hAnsi="ＭＳ ゴシック"/>
          <w:sz w:val="24"/>
        </w:rPr>
      </w:pPr>
      <w:r w:rsidRPr="00035481">
        <w:rPr>
          <w:rFonts w:ascii="ＭＳ ゴシック" w:eastAsia="ＭＳ ゴシック" w:hAnsi="ＭＳ ゴシック"/>
          <w:sz w:val="24"/>
        </w:rPr>
        <w:t>2019年12月末、中華人民共和国湖北省武漢市で原因不明の肺炎が集団発生し、2020年１月には我が国でも新型コロナの感染者が確認された。</w:t>
      </w:r>
    </w:p>
    <w:p w:rsidR="006A68E9" w:rsidRPr="00035481" w:rsidRDefault="006A68E9" w:rsidP="0044592B">
      <w:pPr>
        <w:widowControl/>
        <w:ind w:leftChars="100" w:left="21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その</w:t>
      </w:r>
      <w:r w:rsidR="00F03964" w:rsidRPr="00035481">
        <w:rPr>
          <w:rFonts w:ascii="ＭＳ ゴシック" w:eastAsia="ＭＳ ゴシック" w:hAnsi="ＭＳ ゴシック" w:hint="eastAsia"/>
          <w:sz w:val="24"/>
        </w:rPr>
        <w:t>後、同月には閣議決定による政府対策本部（新型コロナウイルス感染症</w:t>
      </w:r>
      <w:r w:rsidRPr="00035481">
        <w:rPr>
          <w:rFonts w:ascii="ＭＳ ゴシック" w:eastAsia="ＭＳ ゴシック" w:hAnsi="ＭＳ ゴシック" w:hint="eastAsia"/>
          <w:sz w:val="24"/>
        </w:rPr>
        <w:t>対策本部）が設置され、同年２月には新型コロナウイルス感染症対策専門家会議の立上げや「新型コロナウイルス感染症対策の基本方針」の決定等が行われた。同年３月には特措法が改正され、新型コロナを特措法の適用対象とし、特措法に基づく政府対策本部の設置、基本的対処方針の策定が行われた</w:t>
      </w:r>
      <w:r w:rsidRPr="00035481">
        <w:rPr>
          <w:rFonts w:ascii="ＭＳ ゴシック" w:eastAsia="ＭＳ ゴシック" w:hAnsi="ＭＳ ゴシック"/>
          <w:sz w:val="24"/>
        </w:rPr>
        <w:t>。</w:t>
      </w:r>
    </w:p>
    <w:p w:rsidR="006A68E9" w:rsidRDefault="006A68E9" w:rsidP="0044592B">
      <w:pPr>
        <w:widowControl/>
        <w:ind w:leftChars="100" w:left="21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県では、国の基本的対処方針を踏まえ、特措法に基づく緊急事態措置やまん延防止等重点措置に伴う各種要請、医療提供体制の強化、国の予備費による緊急対応策や補正予算等と連動した予算措置による対策、変異株への対応、ワク</w:t>
      </w:r>
      <w:r w:rsidRPr="00035481">
        <w:rPr>
          <w:rFonts w:ascii="ＭＳ ゴシック" w:eastAsia="ＭＳ ゴシック" w:hAnsi="ＭＳ ゴシック" w:hint="eastAsia"/>
          <w:sz w:val="24"/>
        </w:rPr>
        <w:lastRenderedPageBreak/>
        <w:t>チン接種の実施、行動制限の緩和など、ウイルスの特性や状況の変化に応じて、国の対策と連携を図りながら新型コロナ対応を行った。</w:t>
      </w:r>
    </w:p>
    <w:p w:rsidR="00E610F4" w:rsidRPr="00D11886" w:rsidRDefault="00E610F4" w:rsidP="0044592B">
      <w:pPr>
        <w:widowControl/>
        <w:ind w:leftChars="100" w:left="210" w:firstLineChars="100" w:firstLine="240"/>
        <w:rPr>
          <w:rFonts w:ascii="ＭＳ ゴシック" w:eastAsia="ＭＳ ゴシック" w:hAnsi="ＭＳ ゴシック"/>
          <w:sz w:val="24"/>
        </w:rPr>
      </w:pPr>
      <w:r w:rsidRPr="00D11886">
        <w:rPr>
          <w:rFonts w:ascii="ＭＳ ゴシック" w:eastAsia="ＭＳ ゴシック" w:hAnsi="ＭＳ ゴシック" w:hint="eastAsia"/>
          <w:sz w:val="24"/>
        </w:rPr>
        <w:t>町では、国や県の対策方針を注視し、県や医療機関等と連携してワクチン接種の実施体制整備に努め、町内に勤務する医療従事者等や</w:t>
      </w:r>
      <w:r w:rsidR="004F1DC2">
        <w:rPr>
          <w:rFonts w:ascii="ＭＳ ゴシック" w:eastAsia="ＭＳ ゴシック" w:hAnsi="ＭＳ ゴシック" w:hint="eastAsia"/>
          <w:sz w:val="24"/>
        </w:rPr>
        <w:t>町民</w:t>
      </w:r>
      <w:r w:rsidRPr="00D11886">
        <w:rPr>
          <w:rFonts w:ascii="ＭＳ ゴシック" w:eastAsia="ＭＳ ゴシック" w:hAnsi="ＭＳ ゴシック" w:hint="eastAsia"/>
          <w:sz w:val="24"/>
        </w:rPr>
        <w:t>接種の円滑な運営を行う等、新型コロナ対応を行った。</w:t>
      </w:r>
    </w:p>
    <w:p w:rsidR="006A68E9" w:rsidRPr="00035481" w:rsidRDefault="006A68E9" w:rsidP="0044592B">
      <w:pPr>
        <w:widowControl/>
        <w:ind w:leftChars="100" w:left="210" w:firstLineChars="100" w:firstLine="240"/>
        <w:rPr>
          <w:rFonts w:ascii="ＭＳ ゴシック" w:eastAsia="ＭＳ ゴシック" w:hAnsi="ＭＳ ゴシック"/>
          <w:sz w:val="24"/>
        </w:rPr>
      </w:pPr>
      <w:r w:rsidRPr="00D11886">
        <w:rPr>
          <w:rFonts w:ascii="ＭＳ ゴシック" w:eastAsia="ＭＳ ゴシック" w:hAnsi="ＭＳ ゴシック" w:hint="eastAsia"/>
          <w:sz w:val="24"/>
        </w:rPr>
        <w:t>そして、国内感染者の確認から</w:t>
      </w:r>
      <w:r w:rsidRPr="00035481">
        <w:rPr>
          <w:rFonts w:ascii="ＭＳ ゴシック" w:eastAsia="ＭＳ ゴシック" w:hAnsi="ＭＳ ゴシック" w:hint="eastAsia"/>
          <w:sz w:val="24"/>
        </w:rPr>
        <w:t>３年余り経過した</w:t>
      </w:r>
      <w:r w:rsidRPr="00035481">
        <w:rPr>
          <w:rFonts w:ascii="ＭＳ ゴシック" w:eastAsia="ＭＳ ゴシック" w:hAnsi="ＭＳ ゴシック"/>
          <w:sz w:val="24"/>
        </w:rPr>
        <w:t>2023年５月８日、新型コロナを感染症法上の５類感染症に位置付けることとし、同日に政府対策本部及び基本的対処方針が廃止された。</w:t>
      </w:r>
    </w:p>
    <w:p w:rsidR="006A68E9" w:rsidRPr="00035481" w:rsidRDefault="006A68E9" w:rsidP="0044592B">
      <w:pPr>
        <w:widowControl/>
        <w:ind w:leftChars="100" w:left="21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今般、３年超にわたって特措法に基づき新型コロナ対応が行われたが、この経験を通じて強く認識されたことは、感染症危機が、社会のあらゆる場面に影響し、</w:t>
      </w:r>
      <w:r w:rsidR="003B4973">
        <w:rPr>
          <w:rFonts w:ascii="ＭＳ ゴシック" w:eastAsia="ＭＳ ゴシック" w:hAnsi="ＭＳ ゴシック" w:hint="eastAsia"/>
          <w:sz w:val="24"/>
        </w:rPr>
        <w:t>町</w:t>
      </w:r>
      <w:r w:rsidRPr="00035481">
        <w:rPr>
          <w:rFonts w:ascii="ＭＳ ゴシック" w:eastAsia="ＭＳ ゴシック" w:hAnsi="ＭＳ ゴシック" w:hint="eastAsia"/>
          <w:sz w:val="24"/>
        </w:rPr>
        <w:t>民の生命及び健康への大きな脅威であるだけでなく、経済や社会生活を始めとする</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生活の安定にも大きな脅威となるものであったことである。</w:t>
      </w:r>
    </w:p>
    <w:p w:rsidR="006A68E9" w:rsidRPr="00D11886" w:rsidRDefault="006A68E9" w:rsidP="0044592B">
      <w:pPr>
        <w:widowControl/>
        <w:ind w:leftChars="100" w:left="21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感染症危機の影響を受ける範囲についても、新型コロナ対応では、全ての</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が、様々な立場や場面で当事者として感染症危機と向き合うこととなった。この間の経験は、感染症によって引き起こされるパンデミックに対し、国及び県</w:t>
      </w:r>
      <w:r w:rsidR="00E610F4">
        <w:rPr>
          <w:rFonts w:ascii="ＭＳ ゴシック" w:eastAsia="ＭＳ ゴシック" w:hAnsi="ＭＳ ゴシック" w:hint="eastAsia"/>
          <w:sz w:val="24"/>
        </w:rPr>
        <w:t>、</w:t>
      </w:r>
      <w:r w:rsidR="00E610F4" w:rsidRPr="00D11886">
        <w:rPr>
          <w:rFonts w:ascii="ＭＳ ゴシック" w:eastAsia="ＭＳ ゴシック" w:hAnsi="ＭＳ ゴシック" w:hint="eastAsia"/>
          <w:sz w:val="24"/>
        </w:rPr>
        <w:t>町</w:t>
      </w:r>
      <w:r w:rsidRPr="00D11886">
        <w:rPr>
          <w:rFonts w:ascii="ＭＳ ゴシック" w:eastAsia="ＭＳ ゴシック" w:hAnsi="ＭＳ ゴシック" w:hint="eastAsia"/>
          <w:sz w:val="24"/>
        </w:rPr>
        <w:t>の危機管理として社会全体で対応する必要があることを改めて浮き彫りにした。</w:t>
      </w:r>
    </w:p>
    <w:p w:rsidR="00020E51" w:rsidRDefault="00020E51" w:rsidP="0044592B">
      <w:pPr>
        <w:widowControl/>
        <w:rPr>
          <w:rFonts w:ascii="ＭＳ ゴシック" w:eastAsia="ＭＳ ゴシック" w:hAnsi="ＭＳ ゴシック"/>
          <w:sz w:val="24"/>
        </w:rPr>
      </w:pPr>
    </w:p>
    <w:p w:rsidR="00B32103" w:rsidRPr="00D11886" w:rsidRDefault="00B32103" w:rsidP="0044592B">
      <w:pPr>
        <w:widowControl/>
        <w:rPr>
          <w:rFonts w:ascii="ＭＳ ゴシック" w:eastAsia="ＭＳ ゴシック" w:hAnsi="ＭＳ ゴシック"/>
          <w:sz w:val="24"/>
        </w:rPr>
      </w:pPr>
    </w:p>
    <w:p w:rsidR="006A68E9" w:rsidRPr="00D11886" w:rsidRDefault="006A68E9" w:rsidP="0038131E">
      <w:pPr>
        <w:pStyle w:val="3"/>
        <w:ind w:leftChars="0" w:left="0" w:firstLineChars="200" w:firstLine="480"/>
        <w:rPr>
          <w:rFonts w:ascii="ＭＳ ゴシック" w:eastAsia="ＭＳ ゴシック" w:hAnsi="ＭＳ ゴシック"/>
          <w:sz w:val="24"/>
        </w:rPr>
      </w:pPr>
      <w:bookmarkStart w:id="8" w:name="_Toc230354231"/>
      <w:r w:rsidRPr="00D11886">
        <w:rPr>
          <w:rFonts w:ascii="ＭＳ ゴシック" w:eastAsia="ＭＳ ゴシック" w:hAnsi="ＭＳ ゴシック" w:hint="eastAsia"/>
          <w:sz w:val="24"/>
        </w:rPr>
        <w:t xml:space="preserve">第３節　</w:t>
      </w:r>
      <w:r w:rsidR="00E610F4" w:rsidRPr="00D11886">
        <w:rPr>
          <w:rFonts w:ascii="ＭＳ ゴシック" w:eastAsia="ＭＳ ゴシック" w:hAnsi="ＭＳ ゴシック" w:hint="eastAsia"/>
          <w:sz w:val="24"/>
        </w:rPr>
        <w:t>町</w:t>
      </w:r>
      <w:r w:rsidRPr="00D11886">
        <w:rPr>
          <w:rFonts w:ascii="ＭＳ ゴシック" w:eastAsia="ＭＳ ゴシック" w:hAnsi="ＭＳ ゴシック" w:hint="eastAsia"/>
          <w:sz w:val="24"/>
        </w:rPr>
        <w:t>行動計画の改定</w:t>
      </w:r>
      <w:bookmarkEnd w:id="8"/>
    </w:p>
    <w:p w:rsidR="006A68E9" w:rsidRPr="00D11886" w:rsidRDefault="006A68E9" w:rsidP="0044592B">
      <w:pPr>
        <w:widowControl/>
        <w:ind w:leftChars="100" w:left="210" w:firstLineChars="100" w:firstLine="240"/>
        <w:rPr>
          <w:rFonts w:ascii="ＭＳ ゴシック" w:eastAsia="ＭＳ ゴシック" w:hAnsi="ＭＳ ゴシック"/>
          <w:sz w:val="24"/>
        </w:rPr>
      </w:pPr>
      <w:r w:rsidRPr="00D11886">
        <w:rPr>
          <w:rFonts w:ascii="ＭＳ ゴシック" w:eastAsia="ＭＳ ゴシック" w:hAnsi="ＭＳ ゴシック" w:hint="eastAsia"/>
          <w:sz w:val="24"/>
        </w:rPr>
        <w:t>実際の感染症危機対応で把握された課題を踏まえ、次の感染症危機でより万全な対応を行うことを目指して対策の充実等を図るため、</w:t>
      </w:r>
      <w:r w:rsidRPr="00D11886">
        <w:rPr>
          <w:rFonts w:ascii="ＭＳ ゴシック" w:eastAsia="ＭＳ ゴシック" w:hAnsi="ＭＳ ゴシック"/>
          <w:sz w:val="24"/>
        </w:rPr>
        <w:t>2024年７月に政府行動計画が改定されたこと</w:t>
      </w:r>
      <w:r w:rsidR="00E610F4" w:rsidRPr="00D11886">
        <w:rPr>
          <w:rFonts w:ascii="ＭＳ ゴシック" w:eastAsia="ＭＳ ゴシック" w:hAnsi="ＭＳ ゴシック" w:hint="eastAsia"/>
          <w:sz w:val="24"/>
        </w:rPr>
        <w:t>を受け</w:t>
      </w:r>
      <w:r w:rsidRPr="00D11886">
        <w:rPr>
          <w:rFonts w:ascii="ＭＳ ゴシック" w:eastAsia="ＭＳ ゴシック" w:hAnsi="ＭＳ ゴシック"/>
          <w:sz w:val="24"/>
        </w:rPr>
        <w:t>、県においても</w:t>
      </w:r>
      <w:r w:rsidR="003B4973">
        <w:rPr>
          <w:rFonts w:ascii="ＭＳ ゴシック" w:eastAsia="ＭＳ ゴシック" w:hAnsi="ＭＳ ゴシック" w:hint="eastAsia"/>
          <w:sz w:val="24"/>
        </w:rPr>
        <w:t>2025年</w:t>
      </w:r>
      <w:r w:rsidR="004E301C">
        <w:rPr>
          <w:rFonts w:ascii="ＭＳ ゴシック" w:eastAsia="ＭＳ ゴシック" w:hAnsi="ＭＳ ゴシック" w:hint="eastAsia"/>
          <w:sz w:val="24"/>
        </w:rPr>
        <w:t>３</w:t>
      </w:r>
      <w:r w:rsidR="003B4973">
        <w:rPr>
          <w:rFonts w:ascii="ＭＳ ゴシック" w:eastAsia="ＭＳ ゴシック" w:hAnsi="ＭＳ ゴシック" w:hint="eastAsia"/>
          <w:sz w:val="24"/>
        </w:rPr>
        <w:t>月に改定</w:t>
      </w:r>
      <w:r w:rsidR="00E610F4" w:rsidRPr="00D11886">
        <w:rPr>
          <w:rFonts w:ascii="ＭＳ ゴシック" w:eastAsia="ＭＳ ゴシック" w:hAnsi="ＭＳ ゴシック" w:hint="eastAsia"/>
          <w:sz w:val="24"/>
        </w:rPr>
        <w:t>が</w:t>
      </w:r>
      <w:r w:rsidR="002D57AD" w:rsidRPr="00D11886">
        <w:rPr>
          <w:rFonts w:ascii="ＭＳ ゴシック" w:eastAsia="ＭＳ ゴシック" w:hAnsi="ＭＳ ゴシック" w:hint="eastAsia"/>
          <w:sz w:val="24"/>
        </w:rPr>
        <w:t>行われたことから、特措法第８条に基づき町行動計画を改定するものである</w:t>
      </w:r>
      <w:r w:rsidRPr="00D11886">
        <w:rPr>
          <w:rFonts w:ascii="ＭＳ ゴシック" w:eastAsia="ＭＳ ゴシック" w:hAnsi="ＭＳ ゴシック"/>
          <w:sz w:val="24"/>
        </w:rPr>
        <w:t>。</w:t>
      </w:r>
    </w:p>
    <w:p w:rsidR="006A68E9" w:rsidRPr="00035481" w:rsidRDefault="00ED20C5" w:rsidP="0044592B">
      <w:pPr>
        <w:widowControl/>
        <w:ind w:leftChars="100" w:left="210" w:firstLineChars="100" w:firstLine="240"/>
        <w:rPr>
          <w:rFonts w:ascii="ＭＳ ゴシック" w:eastAsia="ＭＳ ゴシック" w:hAnsi="ＭＳ ゴシック"/>
          <w:sz w:val="24"/>
        </w:rPr>
      </w:pPr>
      <w:r w:rsidRPr="00D11886">
        <w:rPr>
          <w:rFonts w:ascii="ＭＳ ゴシック" w:eastAsia="ＭＳ ゴシック" w:hAnsi="ＭＳ ゴシック" w:hint="eastAsia"/>
          <w:sz w:val="24"/>
        </w:rPr>
        <w:t>なお、</w:t>
      </w:r>
      <w:r w:rsidR="007E6B39" w:rsidRPr="00D11886">
        <w:rPr>
          <w:rFonts w:ascii="ＭＳ ゴシック" w:eastAsia="ＭＳ ゴシック" w:hAnsi="ＭＳ ゴシック" w:hint="eastAsia"/>
          <w:sz w:val="24"/>
        </w:rPr>
        <w:t>国が開催している</w:t>
      </w:r>
      <w:r w:rsidRPr="00D11886">
        <w:rPr>
          <w:rFonts w:ascii="ＭＳ ゴシック" w:eastAsia="ＭＳ ゴシック" w:hAnsi="ＭＳ ゴシック"/>
          <w:sz w:val="24"/>
        </w:rPr>
        <w:t>新型インフルエンザ等対策推進会議</w:t>
      </w:r>
      <w:r w:rsidR="000E6806" w:rsidRPr="00D11886">
        <w:rPr>
          <w:rStyle w:val="af8"/>
          <w:rFonts w:ascii="ＭＳ ゴシック" w:eastAsia="ＭＳ ゴシック" w:hAnsi="ＭＳ ゴシック"/>
          <w:sz w:val="24"/>
        </w:rPr>
        <w:footnoteReference w:id="11"/>
      </w:r>
      <w:r w:rsidRPr="00D11886">
        <w:rPr>
          <w:rFonts w:ascii="ＭＳ ゴシック" w:eastAsia="ＭＳ ゴシック" w:hAnsi="ＭＳ ゴシック"/>
          <w:sz w:val="24"/>
        </w:rPr>
        <w:t>（以下「推進会議」という。）において、次なる感染症危機対</w:t>
      </w:r>
      <w:r w:rsidRPr="00035481">
        <w:rPr>
          <w:rFonts w:ascii="ＭＳ ゴシック" w:eastAsia="ＭＳ ゴシック" w:hAnsi="ＭＳ ゴシック"/>
          <w:sz w:val="24"/>
        </w:rPr>
        <w:t>応を行うに当たっては、感染拡大防止と社会経済活動のバランスを踏まえた、感染症危機に強くてしなやかに対応できる社会を目指すことが必要であり、「感染症危機に対応できる平時からの体制作り」、「国民生活及び社会経済活動への影響の軽減」、「基本的人権の尊重」の３つの目</w:t>
      </w:r>
      <w:r w:rsidRPr="00D11886">
        <w:rPr>
          <w:rFonts w:ascii="ＭＳ ゴシック" w:eastAsia="ＭＳ ゴシック" w:hAnsi="ＭＳ ゴシック"/>
          <w:sz w:val="24"/>
        </w:rPr>
        <w:t>標を実現する必要があるとされた。政府行動計画</w:t>
      </w:r>
      <w:r w:rsidR="002D57AD" w:rsidRPr="00D11886">
        <w:rPr>
          <w:rFonts w:ascii="ＭＳ ゴシック" w:eastAsia="ＭＳ ゴシック" w:hAnsi="ＭＳ ゴシック" w:hint="eastAsia"/>
          <w:sz w:val="24"/>
        </w:rPr>
        <w:t>及び県行動計画</w:t>
      </w:r>
      <w:r w:rsidRPr="00D11886">
        <w:rPr>
          <w:rFonts w:ascii="ＭＳ ゴシック" w:eastAsia="ＭＳ ゴシック" w:hAnsi="ＭＳ ゴシック"/>
          <w:sz w:val="24"/>
        </w:rPr>
        <w:t>は、これらの目標を実現できるよう全面改定されたものであることから、</w:t>
      </w:r>
      <w:r w:rsidR="00A227B1">
        <w:rPr>
          <w:rFonts w:ascii="ＭＳ ゴシック" w:eastAsia="ＭＳ ゴシック" w:hAnsi="ＭＳ ゴシック" w:hint="eastAsia"/>
          <w:sz w:val="24"/>
        </w:rPr>
        <w:t>本</w:t>
      </w:r>
      <w:r w:rsidR="002D57AD" w:rsidRPr="00D11886">
        <w:rPr>
          <w:rFonts w:ascii="ＭＳ ゴシック" w:eastAsia="ＭＳ ゴシック" w:hAnsi="ＭＳ ゴシック" w:hint="eastAsia"/>
          <w:sz w:val="24"/>
        </w:rPr>
        <w:t>町</w:t>
      </w:r>
      <w:r w:rsidRPr="00D11886">
        <w:rPr>
          <w:rFonts w:ascii="ＭＳ ゴシック" w:eastAsia="ＭＳ ゴシック" w:hAnsi="ＭＳ ゴシック"/>
          <w:sz w:val="24"/>
        </w:rPr>
        <w:t>においてもその趣</w:t>
      </w:r>
      <w:r w:rsidRPr="00D11886">
        <w:rPr>
          <w:rFonts w:ascii="ＭＳ ゴシック" w:eastAsia="ＭＳ ゴシック" w:hAnsi="ＭＳ ゴシック" w:hint="eastAsia"/>
          <w:sz w:val="24"/>
        </w:rPr>
        <w:t>旨を踏まえ、</w:t>
      </w:r>
      <w:r w:rsidR="002D57AD" w:rsidRPr="00D11886">
        <w:rPr>
          <w:rFonts w:ascii="ＭＳ ゴシック" w:eastAsia="ＭＳ ゴシック" w:hAnsi="ＭＳ ゴシック" w:hint="eastAsia"/>
          <w:sz w:val="24"/>
        </w:rPr>
        <w:t>町</w:t>
      </w:r>
      <w:r w:rsidRPr="00D11886">
        <w:rPr>
          <w:rFonts w:ascii="ＭＳ ゴシック" w:eastAsia="ＭＳ ゴシック" w:hAnsi="ＭＳ ゴシック" w:hint="eastAsia"/>
          <w:sz w:val="24"/>
        </w:rPr>
        <w:t>行</w:t>
      </w:r>
      <w:r w:rsidRPr="00035481">
        <w:rPr>
          <w:rFonts w:ascii="ＭＳ ゴシック" w:eastAsia="ＭＳ ゴシック" w:hAnsi="ＭＳ ゴシック" w:hint="eastAsia"/>
          <w:sz w:val="24"/>
        </w:rPr>
        <w:t>動計画を全面改定するものである。</w:t>
      </w:r>
    </w:p>
    <w:p w:rsidR="00020E51" w:rsidRPr="00035481" w:rsidRDefault="00020E51" w:rsidP="0044592B">
      <w:pPr>
        <w:widowControl/>
        <w:rPr>
          <w:rFonts w:ascii="ＭＳ ゴシック" w:eastAsia="ＭＳ ゴシック" w:hAnsi="ＭＳ ゴシック"/>
          <w:sz w:val="24"/>
        </w:rPr>
      </w:pPr>
    </w:p>
    <w:p w:rsidR="006A68E9" w:rsidRPr="00035481" w:rsidRDefault="006A68E9" w:rsidP="0038131E">
      <w:pPr>
        <w:pStyle w:val="3"/>
        <w:tabs>
          <w:tab w:val="left" w:pos="284"/>
          <w:tab w:val="left" w:pos="426"/>
          <w:tab w:val="left" w:pos="709"/>
        </w:tabs>
        <w:ind w:leftChars="0" w:left="0" w:firstLineChars="200" w:firstLine="480"/>
        <w:rPr>
          <w:rFonts w:ascii="ＭＳ ゴシック" w:eastAsia="ＭＳ ゴシック" w:hAnsi="ＭＳ ゴシック"/>
          <w:sz w:val="24"/>
        </w:rPr>
      </w:pPr>
      <w:bookmarkStart w:id="9" w:name="_Toc230354232"/>
      <w:r w:rsidRPr="00035481">
        <w:rPr>
          <w:rFonts w:ascii="ＭＳ ゴシック" w:eastAsia="ＭＳ ゴシック" w:hAnsi="ＭＳ ゴシック" w:hint="eastAsia"/>
          <w:sz w:val="24"/>
        </w:rPr>
        <w:lastRenderedPageBreak/>
        <w:t>第４節　新型インフルエンザ等対策実施上の留意事項</w:t>
      </w:r>
      <w:bookmarkEnd w:id="9"/>
    </w:p>
    <w:p w:rsidR="006A68E9" w:rsidRPr="00035481" w:rsidRDefault="006A68E9" w:rsidP="00895821">
      <w:pPr>
        <w:widowControl/>
        <w:ind w:leftChars="400" w:left="84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町は、新型インフルエンザ等の発生時やその準備段階に、特措法その他の法令、それぞれの行動計画又は業務計画に基づき、相互に連携協力し、新型インフルエンザ等対策の的確かつ迅速な実施に万全を期す。この場合において、次の点に留意する。</w:t>
      </w:r>
    </w:p>
    <w:p w:rsidR="006A68E9" w:rsidRPr="00035481" w:rsidRDefault="006A68E9" w:rsidP="0044592B">
      <w:pPr>
        <w:widowControl/>
        <w:rPr>
          <w:rFonts w:ascii="ＭＳ ゴシック" w:eastAsia="ＭＳ ゴシック" w:hAnsi="ＭＳ ゴシック"/>
          <w:sz w:val="24"/>
        </w:rPr>
      </w:pPr>
    </w:p>
    <w:p w:rsidR="006A68E9" w:rsidRPr="00035481" w:rsidRDefault="00DF54A3" w:rsidP="00D96355">
      <w:pPr>
        <w:pStyle w:val="3"/>
        <w:ind w:leftChars="0" w:left="0" w:firstLineChars="200" w:firstLine="480"/>
        <w:rPr>
          <w:rFonts w:ascii="ＭＳ ゴシック" w:eastAsia="ＭＳ ゴシック" w:hAnsi="ＭＳ ゴシック"/>
          <w:sz w:val="24"/>
        </w:rPr>
      </w:pPr>
      <w:bookmarkStart w:id="10" w:name="_Toc230354233"/>
      <w:r>
        <w:rPr>
          <w:rFonts w:ascii="ＭＳ ゴシック" w:eastAsia="ＭＳ ゴシック" w:hAnsi="ＭＳ ゴシック" w:hint="eastAsia"/>
          <w:sz w:val="24"/>
        </w:rPr>
        <w:t xml:space="preserve">１　</w:t>
      </w:r>
      <w:r w:rsidR="006A68E9" w:rsidRPr="00035481">
        <w:rPr>
          <w:rFonts w:ascii="ＭＳ ゴシック" w:eastAsia="ＭＳ ゴシック" w:hAnsi="ＭＳ ゴシック" w:hint="eastAsia"/>
          <w:sz w:val="24"/>
        </w:rPr>
        <w:t>平時の備えの整理や拡充</w:t>
      </w:r>
      <w:bookmarkEnd w:id="10"/>
    </w:p>
    <w:p w:rsidR="006A68E9" w:rsidRPr="00035481" w:rsidRDefault="006A68E9" w:rsidP="007C3585">
      <w:pPr>
        <w:widowControl/>
        <w:ind w:leftChars="350" w:left="735" w:firstLineChars="82" w:firstLine="197"/>
        <w:rPr>
          <w:rFonts w:ascii="ＭＳ ゴシック" w:eastAsia="ＭＳ ゴシック" w:hAnsi="ＭＳ ゴシック"/>
          <w:sz w:val="24"/>
        </w:rPr>
      </w:pPr>
      <w:r w:rsidRPr="00035481">
        <w:rPr>
          <w:rFonts w:ascii="ＭＳ ゴシック" w:eastAsia="ＭＳ ゴシック" w:hAnsi="ＭＳ ゴシック" w:hint="eastAsia"/>
          <w:sz w:val="24"/>
        </w:rPr>
        <w:t>感染症危機への対応には平時からの体制作りが重要である。このため、以下の</w:t>
      </w:r>
      <w:r w:rsidR="00DF54A3">
        <w:rPr>
          <w:rFonts w:ascii="ＭＳ ゴシック" w:eastAsia="ＭＳ ゴシック" w:hAnsi="ＭＳ ゴシック" w:hint="eastAsia"/>
          <w:sz w:val="24"/>
        </w:rPr>
        <w:t>(1)</w:t>
      </w:r>
      <w:r w:rsidRPr="00035481">
        <w:rPr>
          <w:rFonts w:ascii="ＭＳ ゴシック" w:eastAsia="ＭＳ ゴシック" w:hAnsi="ＭＳ ゴシック" w:hint="eastAsia"/>
          <w:sz w:val="24"/>
        </w:rPr>
        <w:t>から</w:t>
      </w:r>
      <w:r w:rsidR="00DF54A3">
        <w:rPr>
          <w:rFonts w:ascii="ＭＳ ゴシック" w:eastAsia="ＭＳ ゴシック" w:hAnsi="ＭＳ ゴシック" w:hint="eastAsia"/>
          <w:sz w:val="24"/>
        </w:rPr>
        <w:t>(5)</w:t>
      </w:r>
      <w:r w:rsidRPr="00035481">
        <w:rPr>
          <w:rFonts w:ascii="ＭＳ ゴシック" w:eastAsia="ＭＳ ゴシック" w:hAnsi="ＭＳ ゴシック" w:hint="eastAsia"/>
          <w:sz w:val="24"/>
        </w:rPr>
        <w:t>までの取組により、平時の備えの充実を進め、訓練により迅速な初動体制を確立することを可能とするとともに、情報収集・共有、分析の基盤となる</w:t>
      </w:r>
      <w:r w:rsidR="00C16A58">
        <w:rPr>
          <w:rFonts w:ascii="ＭＳ ゴシック" w:eastAsia="ＭＳ ゴシック" w:hAnsi="ＭＳ ゴシック"/>
          <w:sz w:val="24"/>
        </w:rPr>
        <w:t>ＤＸ</w:t>
      </w:r>
      <w:r w:rsidRPr="00035481">
        <w:rPr>
          <w:rFonts w:ascii="ＭＳ ゴシック" w:eastAsia="ＭＳ ゴシック" w:hAnsi="ＭＳ ゴシック"/>
          <w:sz w:val="24"/>
        </w:rPr>
        <w:t>の推進等を行う。</w:t>
      </w:r>
    </w:p>
    <w:p w:rsidR="006A68E9" w:rsidRPr="00DF54A3" w:rsidRDefault="006A68E9" w:rsidP="0044592B">
      <w:pPr>
        <w:widowControl/>
        <w:rPr>
          <w:rFonts w:ascii="ＭＳ ゴシック" w:eastAsia="ＭＳ ゴシック" w:hAnsi="ＭＳ ゴシック"/>
          <w:sz w:val="24"/>
        </w:rPr>
      </w:pPr>
    </w:p>
    <w:p w:rsidR="006A68E9" w:rsidRPr="00DF54A3" w:rsidRDefault="00DF54A3" w:rsidP="00DF54A3">
      <w:pPr>
        <w:widowControl/>
        <w:ind w:leftChars="322" w:left="1156" w:hangingChars="200" w:hanging="480"/>
        <w:rPr>
          <w:rFonts w:ascii="ＭＳ ゴシック" w:eastAsia="ＭＳ ゴシック" w:hAnsi="ＭＳ ゴシック"/>
          <w:sz w:val="22"/>
        </w:rPr>
      </w:pPr>
      <w:r>
        <w:rPr>
          <w:rFonts w:ascii="ＭＳ ゴシック" w:eastAsia="ＭＳ ゴシック" w:hAnsi="ＭＳ ゴシック" w:hint="eastAsia"/>
          <w:sz w:val="24"/>
        </w:rPr>
        <w:t>(1)</w:t>
      </w:r>
      <w:r w:rsidR="006A68E9" w:rsidRPr="00035481">
        <w:rPr>
          <w:rFonts w:ascii="ＭＳ ゴシック" w:eastAsia="ＭＳ ゴシック" w:hAnsi="ＭＳ ゴシック" w:hint="eastAsia"/>
          <w:sz w:val="24"/>
        </w:rPr>
        <w:t xml:space="preserve">　</w:t>
      </w:r>
      <w:r w:rsidR="006A68E9" w:rsidRPr="00DF54A3">
        <w:rPr>
          <w:rFonts w:ascii="ＭＳ ゴシック" w:eastAsia="ＭＳ ゴシック" w:hAnsi="ＭＳ ゴシック" w:hint="eastAsia"/>
          <w:sz w:val="24"/>
        </w:rPr>
        <w:t>新型インフルエンザ等の発生時に行うべき対策の共有</w:t>
      </w:r>
      <w:r w:rsidR="00D574A0" w:rsidRPr="00DF54A3">
        <w:rPr>
          <w:rFonts w:ascii="ＭＳ ゴシック" w:eastAsia="ＭＳ ゴシック" w:hAnsi="ＭＳ ゴシック" w:hint="eastAsia"/>
          <w:sz w:val="24"/>
        </w:rPr>
        <w:t>及び</w:t>
      </w:r>
      <w:r w:rsidR="006A68E9" w:rsidRPr="00DF54A3">
        <w:rPr>
          <w:rFonts w:ascii="ＭＳ ゴシック" w:eastAsia="ＭＳ ゴシック" w:hAnsi="ＭＳ ゴシック" w:hint="eastAsia"/>
          <w:sz w:val="24"/>
        </w:rPr>
        <w:t>準備の</w:t>
      </w:r>
      <w:r>
        <w:rPr>
          <w:rFonts w:ascii="ＭＳ ゴシック" w:eastAsia="ＭＳ ゴシック" w:hAnsi="ＭＳ ゴシック" w:hint="eastAsia"/>
          <w:sz w:val="24"/>
        </w:rPr>
        <w:t xml:space="preserve">　</w:t>
      </w:r>
      <w:r w:rsidR="006A68E9" w:rsidRPr="00DF54A3">
        <w:rPr>
          <w:rFonts w:ascii="ＭＳ ゴシック" w:eastAsia="ＭＳ ゴシック" w:hAnsi="ＭＳ ゴシック" w:hint="eastAsia"/>
          <w:sz w:val="24"/>
        </w:rPr>
        <w:t>整理</w:t>
      </w:r>
    </w:p>
    <w:p w:rsidR="006A68E9" w:rsidRPr="00035481" w:rsidRDefault="006A68E9" w:rsidP="00DF54A3">
      <w:pPr>
        <w:widowControl/>
        <w:ind w:leftChars="500" w:left="105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将来に必ず起こり得る新型インフルエンザ等の発生時に行うべき対策を関係者間で共有しながら、その実施のために必要となる準備を行う。</w:t>
      </w:r>
    </w:p>
    <w:p w:rsidR="00ED20C5" w:rsidRPr="00035481" w:rsidRDefault="00DF54A3" w:rsidP="00DF54A3">
      <w:pPr>
        <w:widowControl/>
        <w:ind w:firstLineChars="295" w:firstLine="708"/>
        <w:rPr>
          <w:rFonts w:ascii="ＭＳ ゴシック" w:eastAsia="ＭＳ ゴシック" w:hAnsi="ＭＳ ゴシック"/>
          <w:sz w:val="24"/>
        </w:rPr>
      </w:pPr>
      <w:r>
        <w:rPr>
          <w:rFonts w:ascii="ＭＳ ゴシック" w:eastAsia="ＭＳ ゴシック" w:hAnsi="ＭＳ ゴシック" w:hint="eastAsia"/>
          <w:sz w:val="24"/>
        </w:rPr>
        <w:t>(2)</w:t>
      </w:r>
      <w:r w:rsidR="006A68E9" w:rsidRPr="00035481">
        <w:rPr>
          <w:rFonts w:ascii="ＭＳ ゴシック" w:eastAsia="ＭＳ ゴシック" w:hAnsi="ＭＳ ゴシック" w:hint="eastAsia"/>
          <w:sz w:val="24"/>
        </w:rPr>
        <w:t xml:space="preserve">　</w:t>
      </w:r>
      <w:r w:rsidR="00ED20C5" w:rsidRPr="00035481">
        <w:rPr>
          <w:rFonts w:ascii="ＭＳ ゴシック" w:eastAsia="ＭＳ ゴシック" w:hAnsi="ＭＳ ゴシック" w:hint="eastAsia"/>
          <w:sz w:val="24"/>
        </w:rPr>
        <w:t>初発の感染事例の探知能力の向上と迅速な初動の体制整備</w:t>
      </w:r>
    </w:p>
    <w:p w:rsidR="006A68E9" w:rsidRPr="00035481" w:rsidRDefault="00ED20C5" w:rsidP="00DF54A3">
      <w:pPr>
        <w:widowControl/>
        <w:ind w:leftChars="500" w:left="105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初動対応については、未知の感染症が発生した場合や新型インフルエンザ等が県内で発生した場合も含め様々なシナリオを想定し、初発の探知能力を向上させるとともに、初発の感染事例を探知した後速やかに初動対応に動き出せるように体制整備を進める。</w:t>
      </w:r>
    </w:p>
    <w:p w:rsidR="006A68E9" w:rsidRPr="00035481" w:rsidRDefault="00DF54A3" w:rsidP="00DF54A3">
      <w:pPr>
        <w:widowControl/>
        <w:ind w:firstLineChars="295" w:firstLine="708"/>
        <w:rPr>
          <w:rFonts w:ascii="ＭＳ ゴシック" w:eastAsia="ＭＳ ゴシック" w:hAnsi="ＭＳ ゴシック"/>
          <w:sz w:val="24"/>
        </w:rPr>
      </w:pPr>
      <w:r>
        <w:rPr>
          <w:rFonts w:ascii="ＭＳ ゴシック" w:eastAsia="ＭＳ ゴシック" w:hAnsi="ＭＳ ゴシック" w:hint="eastAsia"/>
          <w:sz w:val="24"/>
        </w:rPr>
        <w:t>(3)</w:t>
      </w:r>
      <w:r w:rsidR="006A68E9" w:rsidRPr="00035481">
        <w:rPr>
          <w:rFonts w:ascii="ＭＳ ゴシック" w:eastAsia="ＭＳ ゴシック" w:hAnsi="ＭＳ ゴシック" w:hint="eastAsia"/>
          <w:sz w:val="24"/>
        </w:rPr>
        <w:t xml:space="preserve">　関係者や</w:t>
      </w:r>
      <w:r w:rsidR="004F1DC2">
        <w:rPr>
          <w:rFonts w:ascii="ＭＳ ゴシック" w:eastAsia="ＭＳ ゴシック" w:hAnsi="ＭＳ ゴシック" w:hint="eastAsia"/>
          <w:sz w:val="24"/>
        </w:rPr>
        <w:t>町民</w:t>
      </w:r>
      <w:r w:rsidR="006A68E9" w:rsidRPr="00035481">
        <w:rPr>
          <w:rFonts w:ascii="ＭＳ ゴシック" w:eastAsia="ＭＳ ゴシック" w:hAnsi="ＭＳ ゴシック" w:hint="eastAsia"/>
          <w:sz w:val="24"/>
        </w:rPr>
        <w:t>等への普及啓発と訓練等を通じた不断の点検や改善</w:t>
      </w:r>
    </w:p>
    <w:p w:rsidR="006A68E9" w:rsidRPr="00035481" w:rsidRDefault="006A68E9" w:rsidP="00DF54A3">
      <w:pPr>
        <w:widowControl/>
        <w:ind w:leftChars="500" w:left="105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感染症危機は必ず起こり得るものであるとの認識を広く感染症対策に携わる関係者や</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等に持ってもらうとともに、次の感染症危機への備えをより万全なものとするために、多様なシナリオや訓練の実施等を通じて、平時の備えについて不断の点検や改善を行う。</w:t>
      </w:r>
    </w:p>
    <w:p w:rsidR="006A68E9" w:rsidRPr="00035481" w:rsidRDefault="00DF54A3" w:rsidP="00DF54A3">
      <w:pPr>
        <w:widowControl/>
        <w:ind w:firstLineChars="295" w:firstLine="708"/>
        <w:rPr>
          <w:rFonts w:ascii="ＭＳ ゴシック" w:eastAsia="ＭＳ ゴシック" w:hAnsi="ＭＳ ゴシック"/>
          <w:sz w:val="24"/>
        </w:rPr>
      </w:pPr>
      <w:r>
        <w:rPr>
          <w:rFonts w:ascii="ＭＳ ゴシック" w:eastAsia="ＭＳ ゴシック" w:hAnsi="ＭＳ ゴシック" w:hint="eastAsia"/>
          <w:sz w:val="24"/>
        </w:rPr>
        <w:t>(4)</w:t>
      </w:r>
      <w:r w:rsidR="006A68E9" w:rsidRPr="00035481">
        <w:rPr>
          <w:rFonts w:ascii="ＭＳ ゴシック" w:eastAsia="ＭＳ ゴシック" w:hAnsi="ＭＳ ゴシック" w:hint="eastAsia"/>
          <w:sz w:val="24"/>
        </w:rPr>
        <w:t xml:space="preserve">　医療提供体制、検査体制、リスクコミュニケーション等の備え</w:t>
      </w:r>
    </w:p>
    <w:p w:rsidR="006A68E9" w:rsidRPr="00035481" w:rsidRDefault="006A68E9" w:rsidP="00DF54A3">
      <w:pPr>
        <w:widowControl/>
        <w:ind w:leftChars="500" w:left="1050" w:firstLineChars="81" w:firstLine="194"/>
        <w:rPr>
          <w:rFonts w:ascii="ＭＳ ゴシック" w:eastAsia="ＭＳ ゴシック" w:hAnsi="ＭＳ ゴシック"/>
          <w:sz w:val="24"/>
        </w:rPr>
      </w:pPr>
      <w:r w:rsidRPr="00035481">
        <w:rPr>
          <w:rFonts w:ascii="ＭＳ ゴシック" w:eastAsia="ＭＳ ゴシック" w:hAnsi="ＭＳ ゴシック" w:hint="eastAsia"/>
          <w:sz w:val="24"/>
        </w:rPr>
        <w:t>感染症法や医療法</w:t>
      </w:r>
      <w:r w:rsidR="00694C84">
        <w:rPr>
          <w:rFonts w:ascii="ＭＳ ゴシック" w:eastAsia="ＭＳ ゴシック" w:hAnsi="ＭＳ ゴシック" w:hint="eastAsia"/>
          <w:sz w:val="24"/>
        </w:rPr>
        <w:t>（昭和23年法律第205号。以下、「医療法」という。）</w:t>
      </w:r>
      <w:r w:rsidRPr="00035481">
        <w:rPr>
          <w:rFonts w:ascii="ＭＳ ゴシック" w:eastAsia="ＭＳ ゴシック" w:hAnsi="ＭＳ ゴシック" w:hint="eastAsia"/>
          <w:sz w:val="24"/>
        </w:rPr>
        <w:t>等の制度改正による医療提供体制等の平時からの備えの充実を始め、有事の際の速やかな対応が可能となるよう、検査体制の整備、リスクコミュニケーション等について平時からの取組を進める。</w:t>
      </w:r>
    </w:p>
    <w:p w:rsidR="006A68E9" w:rsidRPr="00035481" w:rsidRDefault="00DF54A3" w:rsidP="00DF54A3">
      <w:pPr>
        <w:widowControl/>
        <w:ind w:leftChars="337" w:left="1109" w:hangingChars="167" w:hanging="401"/>
        <w:rPr>
          <w:rFonts w:ascii="ＭＳ ゴシック" w:eastAsia="ＭＳ ゴシック" w:hAnsi="ＭＳ ゴシック"/>
          <w:sz w:val="24"/>
        </w:rPr>
      </w:pPr>
      <w:r>
        <w:rPr>
          <w:rFonts w:ascii="ＭＳ ゴシック" w:eastAsia="ＭＳ ゴシック" w:hAnsi="ＭＳ ゴシック" w:hint="eastAsia"/>
          <w:sz w:val="24"/>
        </w:rPr>
        <w:t>(5)</w:t>
      </w:r>
      <w:r w:rsidR="006A68E9" w:rsidRPr="00035481">
        <w:rPr>
          <w:rFonts w:ascii="ＭＳ ゴシック" w:eastAsia="ＭＳ ゴシック" w:hAnsi="ＭＳ ゴシック" w:hint="eastAsia"/>
          <w:sz w:val="24"/>
        </w:rPr>
        <w:t xml:space="preserve">　負担軽減や情報の有効活用、国と県及び町の連携等のための</w:t>
      </w:r>
      <w:r w:rsidR="00C16A58">
        <w:rPr>
          <w:rFonts w:ascii="ＭＳ ゴシック" w:eastAsia="ＭＳ ゴシック" w:hAnsi="ＭＳ ゴシック"/>
          <w:sz w:val="24"/>
        </w:rPr>
        <w:t>ＤＸ</w:t>
      </w:r>
      <w:r w:rsidR="006A68E9" w:rsidRPr="00035481">
        <w:rPr>
          <w:rFonts w:ascii="ＭＳ ゴシック" w:eastAsia="ＭＳ ゴシック" w:hAnsi="ＭＳ ゴシック"/>
          <w:sz w:val="24"/>
        </w:rPr>
        <w:t>の推進や人材育成等</w:t>
      </w:r>
    </w:p>
    <w:p w:rsidR="006A68E9" w:rsidRDefault="006A68E9" w:rsidP="00DF54A3">
      <w:pPr>
        <w:widowControl/>
        <w:ind w:leftChars="400" w:left="84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lastRenderedPageBreak/>
        <w:t>保健所等の負担軽減、医療関連情報の有効活用、国と県及</w:t>
      </w:r>
      <w:r w:rsidR="00C16A58">
        <w:rPr>
          <w:rFonts w:ascii="ＭＳ ゴシック" w:eastAsia="ＭＳ ゴシック" w:hAnsi="ＭＳ ゴシック" w:hint="eastAsia"/>
          <w:sz w:val="24"/>
        </w:rPr>
        <w:t>び</w:t>
      </w:r>
      <w:r w:rsidRPr="00035481">
        <w:rPr>
          <w:rFonts w:ascii="ＭＳ ゴシック" w:eastAsia="ＭＳ ゴシック" w:hAnsi="ＭＳ ゴシック" w:hint="eastAsia"/>
          <w:sz w:val="24"/>
        </w:rPr>
        <w:t>町の連携の円滑化等を図るための</w:t>
      </w:r>
      <w:r w:rsidR="00C16A58">
        <w:rPr>
          <w:rFonts w:ascii="ＭＳ ゴシック" w:eastAsia="ＭＳ ゴシック" w:hAnsi="ＭＳ ゴシック"/>
          <w:sz w:val="24"/>
        </w:rPr>
        <w:t>ＤＸ</w:t>
      </w:r>
      <w:r w:rsidRPr="00035481">
        <w:rPr>
          <w:rFonts w:ascii="ＭＳ ゴシック" w:eastAsia="ＭＳ ゴシック" w:hAnsi="ＭＳ ゴシック"/>
          <w:sz w:val="24"/>
        </w:rPr>
        <w:t>の推進</w:t>
      </w:r>
      <w:r w:rsidR="00D574A0">
        <w:rPr>
          <w:rFonts w:ascii="ＭＳ ゴシック" w:eastAsia="ＭＳ ゴシック" w:hAnsi="ＭＳ ゴシック" w:hint="eastAsia"/>
          <w:sz w:val="24"/>
        </w:rPr>
        <w:t>に加え、感染症危機管理にかかる</w:t>
      </w:r>
      <w:r w:rsidR="00D574A0">
        <w:rPr>
          <w:rFonts w:ascii="ＭＳ ゴシック" w:eastAsia="ＭＳ ゴシック" w:hAnsi="ＭＳ ゴシック"/>
          <w:sz w:val="24"/>
        </w:rPr>
        <w:t>人材育成</w:t>
      </w:r>
      <w:r w:rsidR="00D574A0">
        <w:rPr>
          <w:rFonts w:ascii="ＭＳ ゴシック" w:eastAsia="ＭＳ ゴシック" w:hAnsi="ＭＳ ゴシック" w:hint="eastAsia"/>
          <w:sz w:val="24"/>
        </w:rPr>
        <w:t>を継続的に行う。</w:t>
      </w:r>
    </w:p>
    <w:p w:rsidR="009F5370" w:rsidRPr="00035481" w:rsidRDefault="009F5370" w:rsidP="0044592B">
      <w:pPr>
        <w:widowControl/>
        <w:ind w:leftChars="300" w:left="630" w:firstLineChars="100" w:firstLine="240"/>
        <w:rPr>
          <w:rFonts w:ascii="ＭＳ ゴシック" w:eastAsia="ＭＳ ゴシック" w:hAnsi="ＭＳ ゴシック"/>
          <w:sz w:val="24"/>
        </w:rPr>
      </w:pPr>
    </w:p>
    <w:p w:rsidR="006A68E9" w:rsidRPr="00035481" w:rsidRDefault="00DF54A3" w:rsidP="00DF54A3">
      <w:pPr>
        <w:pStyle w:val="3"/>
        <w:ind w:leftChars="0" w:left="0" w:firstLineChars="200" w:firstLine="480"/>
        <w:rPr>
          <w:rFonts w:ascii="ＭＳ ゴシック" w:eastAsia="ＭＳ ゴシック" w:hAnsi="ＭＳ ゴシック"/>
          <w:sz w:val="24"/>
        </w:rPr>
      </w:pPr>
      <w:bookmarkStart w:id="11" w:name="_Toc230354234"/>
      <w:r>
        <w:rPr>
          <w:rFonts w:ascii="ＭＳ ゴシック" w:eastAsia="ＭＳ ゴシック" w:hAnsi="ＭＳ ゴシック" w:hint="eastAsia"/>
          <w:sz w:val="24"/>
        </w:rPr>
        <w:t xml:space="preserve">２　</w:t>
      </w:r>
      <w:r w:rsidR="006A68E9" w:rsidRPr="00035481">
        <w:rPr>
          <w:rFonts w:ascii="ＭＳ ゴシック" w:eastAsia="ＭＳ ゴシック" w:hAnsi="ＭＳ ゴシック" w:hint="eastAsia"/>
          <w:sz w:val="24"/>
        </w:rPr>
        <w:t>感染拡大防止と社会経済活動のバランスを踏まえた対策の切替え</w:t>
      </w:r>
      <w:bookmarkEnd w:id="11"/>
    </w:p>
    <w:p w:rsidR="006A68E9" w:rsidRPr="00035481" w:rsidRDefault="006A68E9" w:rsidP="00B162F0">
      <w:pPr>
        <w:widowControl/>
        <w:ind w:leftChars="300" w:left="630" w:firstLineChars="151" w:firstLine="362"/>
        <w:rPr>
          <w:rFonts w:ascii="ＭＳ ゴシック" w:eastAsia="ＭＳ ゴシック" w:hAnsi="ＭＳ ゴシック"/>
          <w:sz w:val="24"/>
        </w:rPr>
      </w:pPr>
      <w:r w:rsidRPr="00035481">
        <w:rPr>
          <w:rFonts w:ascii="ＭＳ ゴシック" w:eastAsia="ＭＳ ゴシック" w:hAnsi="ＭＳ ゴシック" w:hint="eastAsia"/>
          <w:sz w:val="24"/>
        </w:rPr>
        <w:t>対策に</w:t>
      </w:r>
      <w:r w:rsidR="00C16A58">
        <w:rPr>
          <w:rFonts w:ascii="ＭＳ ゴシック" w:eastAsia="ＭＳ ゴシック" w:hAnsi="ＭＳ ゴシック" w:hint="eastAsia"/>
          <w:sz w:val="24"/>
        </w:rPr>
        <w:t>当たっては、バランスを踏まえた対策と適切な情報提供・共有により町</w:t>
      </w:r>
      <w:r w:rsidRPr="00035481">
        <w:rPr>
          <w:rFonts w:ascii="ＭＳ ゴシック" w:eastAsia="ＭＳ ゴシック" w:hAnsi="ＭＳ ゴシック" w:hint="eastAsia"/>
          <w:sz w:val="24"/>
        </w:rPr>
        <w:t>民生活及び社会経済活動への影響を軽減させるとともに、身体的、精神的及び社会的に健康であることを確保することが重要である。このため、以下の</w:t>
      </w:r>
      <w:r w:rsidR="00B162F0">
        <w:rPr>
          <w:rFonts w:ascii="ＭＳ ゴシック" w:eastAsia="ＭＳ ゴシック" w:hAnsi="ＭＳ ゴシック" w:hint="eastAsia"/>
          <w:sz w:val="24"/>
        </w:rPr>
        <w:t>(1)</w:t>
      </w:r>
      <w:r w:rsidRPr="00035481">
        <w:rPr>
          <w:rFonts w:ascii="ＭＳ ゴシック" w:eastAsia="ＭＳ ゴシック" w:hAnsi="ＭＳ ゴシック" w:hint="eastAsia"/>
          <w:sz w:val="24"/>
        </w:rPr>
        <w:t>から</w:t>
      </w:r>
      <w:r w:rsidR="00B162F0">
        <w:rPr>
          <w:rFonts w:ascii="ＭＳ ゴシック" w:eastAsia="ＭＳ ゴシック" w:hAnsi="ＭＳ ゴシック" w:hint="eastAsia"/>
          <w:sz w:val="24"/>
        </w:rPr>
        <w:t>(5)</w:t>
      </w:r>
      <w:r w:rsidRPr="00035481">
        <w:rPr>
          <w:rFonts w:ascii="ＭＳ ゴシック" w:eastAsia="ＭＳ ゴシック" w:hAnsi="ＭＳ ゴシック" w:hint="eastAsia"/>
          <w:sz w:val="24"/>
        </w:rPr>
        <w:t>までの取組により、感染拡大防止と社会経済活動のバランスを踏まえた対策の切替えを円滑に行い、</w:t>
      </w:r>
      <w:r w:rsidR="004F1DC2">
        <w:rPr>
          <w:rFonts w:ascii="ＭＳ ゴシック" w:eastAsia="ＭＳ ゴシック" w:hAnsi="ＭＳ ゴシック" w:hint="eastAsia"/>
          <w:sz w:val="24"/>
        </w:rPr>
        <w:t>町民</w:t>
      </w:r>
      <w:r w:rsidR="001439F7">
        <w:rPr>
          <w:rFonts w:ascii="ＭＳ ゴシック" w:eastAsia="ＭＳ ゴシック" w:hAnsi="ＭＳ ゴシック" w:hint="eastAsia"/>
          <w:sz w:val="24"/>
        </w:rPr>
        <w:t>の生命及び健康の</w:t>
      </w:r>
      <w:r w:rsidR="00D574A0">
        <w:rPr>
          <w:rFonts w:ascii="ＭＳ ゴシック" w:eastAsia="ＭＳ ゴシック" w:hAnsi="ＭＳ ゴシック" w:hint="eastAsia"/>
          <w:sz w:val="24"/>
        </w:rPr>
        <w:t>保護</w:t>
      </w:r>
      <w:r w:rsidR="001439F7">
        <w:rPr>
          <w:rFonts w:ascii="ＭＳ ゴシック" w:eastAsia="ＭＳ ゴシック" w:hAnsi="ＭＳ ゴシック" w:hint="eastAsia"/>
          <w:sz w:val="24"/>
        </w:rPr>
        <w:t>と</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生活及び社会経済活動に及ぼす影響が最小となるよう</w:t>
      </w:r>
      <w:r w:rsidR="00D574A0">
        <w:rPr>
          <w:rFonts w:ascii="ＭＳ ゴシック" w:eastAsia="ＭＳ ゴシック" w:hAnsi="ＭＳ ゴシック" w:hint="eastAsia"/>
          <w:sz w:val="24"/>
        </w:rPr>
        <w:t>努める</w:t>
      </w:r>
      <w:r w:rsidRPr="00035481">
        <w:rPr>
          <w:rFonts w:ascii="ＭＳ ゴシック" w:eastAsia="ＭＳ ゴシック" w:hAnsi="ＭＳ ゴシック" w:hint="eastAsia"/>
          <w:sz w:val="24"/>
        </w:rPr>
        <w:t>。</w:t>
      </w:r>
    </w:p>
    <w:p w:rsidR="006A68E9" w:rsidRPr="00035481" w:rsidRDefault="006A68E9" w:rsidP="0044592B">
      <w:pPr>
        <w:widowControl/>
        <w:rPr>
          <w:rFonts w:ascii="ＭＳ ゴシック" w:eastAsia="ＭＳ ゴシック" w:hAnsi="ＭＳ ゴシック"/>
          <w:sz w:val="24"/>
        </w:rPr>
      </w:pPr>
    </w:p>
    <w:p w:rsidR="006A68E9" w:rsidRPr="00035481" w:rsidRDefault="00B162F0" w:rsidP="00B162F0">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 xml:space="preserve">(1)　</w:t>
      </w:r>
      <w:r w:rsidR="006A68E9" w:rsidRPr="00035481">
        <w:rPr>
          <w:rFonts w:ascii="ＭＳ ゴシック" w:eastAsia="ＭＳ ゴシック" w:hAnsi="ＭＳ ゴシック" w:hint="eastAsia"/>
          <w:sz w:val="24"/>
        </w:rPr>
        <w:t>可能な限り科学的根拠に基づいた対策の切替え</w:t>
      </w:r>
    </w:p>
    <w:p w:rsidR="006A68E9" w:rsidRPr="00035481" w:rsidRDefault="006A68E9" w:rsidP="00B162F0">
      <w:pPr>
        <w:widowControl/>
        <w:ind w:leftChars="500" w:left="105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対策の切替えに当たっては、感染症の特徴、病原体の性状、感染症の発生状況等も含めたリスク評価を考慮する。可能な限り科学的な根拠に基づき対応するため、</w:t>
      </w:r>
      <w:r w:rsidR="00D574A0">
        <w:rPr>
          <w:rFonts w:ascii="ＭＳ ゴシック" w:eastAsia="ＭＳ ゴシック" w:hAnsi="ＭＳ ゴシック" w:hint="eastAsia"/>
          <w:sz w:val="24"/>
        </w:rPr>
        <w:t>県と連携し、</w:t>
      </w:r>
      <w:r w:rsidRPr="00035481">
        <w:rPr>
          <w:rFonts w:ascii="ＭＳ ゴシック" w:eastAsia="ＭＳ ゴシック" w:hAnsi="ＭＳ ゴシック" w:hint="eastAsia"/>
          <w:sz w:val="24"/>
        </w:rPr>
        <w:t>平時からこうしたデータの収集の仕組みや適時適切なリスク評価の仕組みを構築する。</w:t>
      </w:r>
    </w:p>
    <w:p w:rsidR="006A68E9" w:rsidRPr="00035481" w:rsidRDefault="00B162F0" w:rsidP="00B162F0">
      <w:pPr>
        <w:widowControl/>
        <w:ind w:leftChars="332" w:left="937" w:hangingChars="100" w:hanging="240"/>
        <w:rPr>
          <w:rFonts w:ascii="ＭＳ ゴシック" w:eastAsia="ＭＳ ゴシック" w:hAnsi="ＭＳ ゴシック"/>
          <w:sz w:val="24"/>
        </w:rPr>
      </w:pPr>
      <w:r>
        <w:rPr>
          <w:rFonts w:ascii="ＭＳ ゴシック" w:eastAsia="ＭＳ ゴシック" w:hAnsi="ＭＳ ゴシック" w:hint="eastAsia"/>
          <w:sz w:val="24"/>
        </w:rPr>
        <w:t>(2)</w:t>
      </w:r>
      <w:r w:rsidR="00545F85" w:rsidRPr="00035481">
        <w:rPr>
          <w:rFonts w:ascii="ＭＳ ゴシック" w:eastAsia="ＭＳ ゴシック" w:hAnsi="ＭＳ ゴシック" w:hint="eastAsia"/>
          <w:sz w:val="24"/>
        </w:rPr>
        <w:t xml:space="preserve">　</w:t>
      </w:r>
      <w:r w:rsidR="006A68E9" w:rsidRPr="00035481">
        <w:rPr>
          <w:rFonts w:ascii="ＭＳ ゴシック" w:eastAsia="ＭＳ ゴシック" w:hAnsi="ＭＳ ゴシック"/>
          <w:sz w:val="24"/>
        </w:rPr>
        <w:t>医療提供体制と</w:t>
      </w:r>
      <w:r w:rsidR="00C16A58">
        <w:rPr>
          <w:rFonts w:ascii="ＭＳ ゴシック" w:eastAsia="ＭＳ ゴシック" w:hAnsi="ＭＳ ゴシック" w:hint="eastAsia"/>
          <w:sz w:val="24"/>
        </w:rPr>
        <w:t>町</w:t>
      </w:r>
      <w:r w:rsidR="006A68E9" w:rsidRPr="00035481">
        <w:rPr>
          <w:rFonts w:ascii="ＭＳ ゴシック" w:eastAsia="ＭＳ ゴシック" w:hAnsi="ＭＳ ゴシック"/>
          <w:sz w:val="24"/>
        </w:rPr>
        <w:t>民生活及び社会経済への影響を踏まえた感染拡</w:t>
      </w:r>
      <w:r>
        <w:rPr>
          <w:rFonts w:ascii="ＭＳ ゴシック" w:eastAsia="ＭＳ ゴシック" w:hAnsi="ＭＳ ゴシック" w:hint="eastAsia"/>
          <w:sz w:val="24"/>
        </w:rPr>
        <w:t xml:space="preserve">　</w:t>
      </w:r>
      <w:r w:rsidR="006A68E9" w:rsidRPr="00035481">
        <w:rPr>
          <w:rFonts w:ascii="ＭＳ ゴシック" w:eastAsia="ＭＳ ゴシック" w:hAnsi="ＭＳ ゴシック"/>
          <w:sz w:val="24"/>
        </w:rPr>
        <w:t>大防止措置</w:t>
      </w:r>
    </w:p>
    <w:p w:rsidR="006A68E9" w:rsidRPr="00035481" w:rsidRDefault="006A68E9" w:rsidP="00B162F0">
      <w:pPr>
        <w:widowControl/>
        <w:ind w:leftChars="500" w:left="105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有事には医療提供体制の速やかな拡充を図りつつ、医療提供体制で対応できるレベルに感染拡大のスピードやピークを抑制することが重要である。</w:t>
      </w:r>
      <w:r w:rsidR="00D574A0">
        <w:rPr>
          <w:rFonts w:ascii="ＭＳ ゴシック" w:eastAsia="ＭＳ ゴシック" w:hAnsi="ＭＳ ゴシック" w:hint="eastAsia"/>
          <w:sz w:val="24"/>
        </w:rPr>
        <w:t>国や県は</w:t>
      </w:r>
      <w:r w:rsidRPr="00035481">
        <w:rPr>
          <w:rFonts w:ascii="ＭＳ ゴシック" w:eastAsia="ＭＳ ゴシック" w:hAnsi="ＭＳ ゴシック" w:hint="eastAsia"/>
          <w:sz w:val="24"/>
        </w:rPr>
        <w:t>リスク評価に基づき、このレベルを超える可能性がある場合等に</w:t>
      </w:r>
      <w:r w:rsidR="001439F7">
        <w:rPr>
          <w:rFonts w:ascii="ＭＳ ゴシック" w:eastAsia="ＭＳ ゴシック" w:hAnsi="ＭＳ ゴシック" w:hint="eastAsia"/>
          <w:sz w:val="24"/>
        </w:rPr>
        <w:t>は、適時適切に感染拡大防止措置等を講ずる。</w:t>
      </w:r>
      <w:r w:rsidR="00791F09">
        <w:rPr>
          <w:rFonts w:ascii="ＭＳ ゴシック" w:eastAsia="ＭＳ ゴシック" w:hAnsi="ＭＳ ゴシック" w:hint="eastAsia"/>
          <w:sz w:val="24"/>
        </w:rPr>
        <w:t>町</w:t>
      </w:r>
      <w:r w:rsidR="00D574A0">
        <w:rPr>
          <w:rFonts w:ascii="ＭＳ ゴシック" w:eastAsia="ＭＳ ゴシック" w:hAnsi="ＭＳ ゴシック" w:hint="eastAsia"/>
          <w:sz w:val="24"/>
        </w:rPr>
        <w:t>においても</w:t>
      </w:r>
      <w:r w:rsidR="001439F7">
        <w:rPr>
          <w:rFonts w:ascii="ＭＳ ゴシック" w:eastAsia="ＭＳ ゴシック" w:hAnsi="ＭＳ ゴシック" w:hint="eastAsia"/>
          <w:sz w:val="24"/>
        </w:rPr>
        <w:t>影響を受ける</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や事業者を含め、</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生活や社会経済等に与える影響にも十分留意する。</w:t>
      </w:r>
    </w:p>
    <w:p w:rsidR="006A68E9" w:rsidRPr="00035481" w:rsidRDefault="00B162F0" w:rsidP="00B162F0">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(3)</w:t>
      </w:r>
      <w:r w:rsidR="006A68E9" w:rsidRPr="00035481">
        <w:rPr>
          <w:rFonts w:ascii="ＭＳ ゴシック" w:eastAsia="ＭＳ ゴシック" w:hAnsi="ＭＳ ゴシック" w:hint="eastAsia"/>
          <w:sz w:val="24"/>
        </w:rPr>
        <w:t xml:space="preserve">　状況の変化に基づく柔軟かつ機動的な対策の切替え</w:t>
      </w:r>
    </w:p>
    <w:p w:rsidR="00ED20C5" w:rsidRPr="00035481" w:rsidRDefault="00ED20C5" w:rsidP="00B162F0">
      <w:pPr>
        <w:widowControl/>
        <w:ind w:leftChars="500" w:left="105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科学的知見の集積による病原体の性状の把握、検査体制や医療提供体制の整備、ワクチンや治療薬の普及等の状況の変化や社会経済等の状況に合わせて、適切なタイミングで、柔軟かつ機動的に対策を切り替えることを基本として対応する。あわせて、対策の切替えの判断の指標や考慮要素について可能な範囲で具体的に事前に定める。</w:t>
      </w:r>
    </w:p>
    <w:p w:rsidR="006A68E9" w:rsidRDefault="00513AF1" w:rsidP="00B162F0">
      <w:pPr>
        <w:widowControl/>
        <w:ind w:leftChars="500" w:left="105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町</w:t>
      </w:r>
      <w:r w:rsidR="00ED20C5" w:rsidRPr="00035481">
        <w:rPr>
          <w:rFonts w:ascii="ＭＳ ゴシック" w:eastAsia="ＭＳ ゴシック" w:hAnsi="ＭＳ ゴシック" w:hint="eastAsia"/>
          <w:sz w:val="24"/>
        </w:rPr>
        <w:t>が円滑かつ計画的にワクチン接種を進めることができるよう、</w:t>
      </w:r>
      <w:r w:rsidR="00791F09">
        <w:rPr>
          <w:rFonts w:ascii="ＭＳ ゴシック" w:eastAsia="ＭＳ ゴシック" w:hAnsi="ＭＳ ゴシック" w:hint="eastAsia"/>
          <w:sz w:val="24"/>
        </w:rPr>
        <w:t>町</w:t>
      </w:r>
      <w:r w:rsidR="00E346DC">
        <w:rPr>
          <w:rFonts w:ascii="ＭＳ ゴシック" w:eastAsia="ＭＳ ゴシック" w:hAnsi="ＭＳ ゴシック" w:hint="eastAsia"/>
          <w:sz w:val="24"/>
        </w:rPr>
        <w:t>は、</w:t>
      </w:r>
      <w:r w:rsidR="00791F09">
        <w:rPr>
          <w:rFonts w:ascii="ＭＳ ゴシック" w:eastAsia="ＭＳ ゴシック" w:hAnsi="ＭＳ ゴシック" w:hint="eastAsia"/>
          <w:sz w:val="24"/>
        </w:rPr>
        <w:t>県</w:t>
      </w:r>
      <w:r w:rsidR="00ED20C5" w:rsidRPr="00035481">
        <w:rPr>
          <w:rFonts w:ascii="ＭＳ ゴシック" w:eastAsia="ＭＳ ゴシック" w:hAnsi="ＭＳ ゴシック" w:hint="eastAsia"/>
          <w:sz w:val="24"/>
        </w:rPr>
        <w:t>に対し、接種業務の</w:t>
      </w:r>
      <w:r w:rsidR="00C16A58">
        <w:rPr>
          <w:rFonts w:ascii="ＭＳ ゴシック" w:eastAsia="ＭＳ ゴシック" w:hAnsi="ＭＳ ゴシック" w:hint="eastAsia"/>
          <w:sz w:val="24"/>
        </w:rPr>
        <w:t>ＤＸ</w:t>
      </w:r>
      <w:r w:rsidR="00ED20C5" w:rsidRPr="00035481">
        <w:rPr>
          <w:rFonts w:ascii="ＭＳ ゴシック" w:eastAsia="ＭＳ ゴシック" w:hAnsi="ＭＳ ゴシック" w:hint="eastAsia"/>
          <w:sz w:val="24"/>
        </w:rPr>
        <w:t>化やワクチンの安定供給、接種方針を早期に提示するよう求めるとともに、わかりやすい広報を積極的に実施する。</w:t>
      </w:r>
    </w:p>
    <w:p w:rsidR="00B162F0" w:rsidRPr="00035481" w:rsidRDefault="00B162F0" w:rsidP="00B162F0">
      <w:pPr>
        <w:widowControl/>
        <w:ind w:leftChars="500" w:left="1050" w:firstLineChars="100" w:firstLine="240"/>
        <w:rPr>
          <w:rFonts w:ascii="ＭＳ ゴシック" w:eastAsia="ＭＳ ゴシック" w:hAnsi="ＭＳ ゴシック"/>
          <w:sz w:val="24"/>
        </w:rPr>
      </w:pPr>
    </w:p>
    <w:p w:rsidR="006A68E9" w:rsidRPr="00035481" w:rsidRDefault="00B162F0" w:rsidP="00B162F0">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lastRenderedPageBreak/>
        <w:t>(4)</w:t>
      </w:r>
      <w:r w:rsidR="006A68E9" w:rsidRPr="00035481">
        <w:rPr>
          <w:rFonts w:ascii="ＭＳ ゴシック" w:eastAsia="ＭＳ ゴシック" w:hAnsi="ＭＳ ゴシック" w:hint="eastAsia"/>
          <w:sz w:val="24"/>
        </w:rPr>
        <w:t xml:space="preserve">　対策項目ごとの時期区分</w:t>
      </w:r>
    </w:p>
    <w:p w:rsidR="00B14D4E" w:rsidRPr="00035481" w:rsidRDefault="006A68E9" w:rsidP="004E301C">
      <w:pPr>
        <w:widowControl/>
        <w:ind w:leftChars="500" w:left="105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柔軟な対応が可能となるよう、</w:t>
      </w:r>
      <w:r w:rsidR="00E346DC">
        <w:rPr>
          <w:rFonts w:ascii="ＭＳ ゴシック" w:eastAsia="ＭＳ ゴシック" w:hAnsi="ＭＳ ゴシック" w:hint="eastAsia"/>
          <w:sz w:val="24"/>
        </w:rPr>
        <w:t>県が</w:t>
      </w:r>
      <w:r w:rsidRPr="00035481">
        <w:rPr>
          <w:rFonts w:ascii="ＭＳ ゴシック" w:eastAsia="ＭＳ ゴシック" w:hAnsi="ＭＳ ゴシック" w:hint="eastAsia"/>
          <w:sz w:val="24"/>
        </w:rPr>
        <w:t>リスク評価等に応じて、個別の対策項目ごとに具体的な対策内容を記載し、必要に応じて個々の対策の切替えのタイミングの目安を示</w:t>
      </w:r>
      <w:r w:rsidR="00E346DC">
        <w:rPr>
          <w:rFonts w:ascii="ＭＳ ゴシック" w:eastAsia="ＭＳ ゴシック" w:hAnsi="ＭＳ ゴシック" w:hint="eastAsia"/>
          <w:sz w:val="24"/>
        </w:rPr>
        <w:t>した場合、町はこれらを踏まえて対策の切替えを実施する</w:t>
      </w:r>
      <w:r w:rsidRPr="00035481">
        <w:rPr>
          <w:rFonts w:ascii="ＭＳ ゴシック" w:eastAsia="ＭＳ ゴシック" w:hAnsi="ＭＳ ゴシック" w:hint="eastAsia"/>
          <w:sz w:val="24"/>
        </w:rPr>
        <w:t>。</w:t>
      </w:r>
    </w:p>
    <w:p w:rsidR="00CE3CFB" w:rsidRPr="00035481" w:rsidRDefault="00B162F0" w:rsidP="00B162F0">
      <w:pPr>
        <w:widowControl/>
        <w:ind w:leftChars="300" w:left="630" w:firstLineChars="32" w:firstLine="77"/>
        <w:rPr>
          <w:rFonts w:ascii="ＭＳ ゴシック" w:eastAsia="ＭＳ ゴシック" w:hAnsi="ＭＳ ゴシック"/>
          <w:sz w:val="24"/>
        </w:rPr>
      </w:pPr>
      <w:r>
        <w:rPr>
          <w:rFonts w:ascii="ＭＳ ゴシック" w:eastAsia="ＭＳ ゴシック" w:hAnsi="ＭＳ ゴシック" w:hint="eastAsia"/>
          <w:sz w:val="24"/>
        </w:rPr>
        <w:t>(5)</w:t>
      </w:r>
      <w:r w:rsidR="006A68E9" w:rsidRPr="00035481">
        <w:rPr>
          <w:rFonts w:ascii="ＭＳ ゴシック" w:eastAsia="ＭＳ ゴシック" w:hAnsi="ＭＳ ゴシック" w:hint="eastAsia"/>
          <w:sz w:val="24"/>
        </w:rPr>
        <w:t xml:space="preserve">　</w:t>
      </w:r>
      <w:r w:rsidR="004F1DC2">
        <w:rPr>
          <w:rFonts w:ascii="ＭＳ ゴシック" w:eastAsia="ＭＳ ゴシック" w:hAnsi="ＭＳ ゴシック" w:hint="eastAsia"/>
          <w:sz w:val="24"/>
        </w:rPr>
        <w:t>町民</w:t>
      </w:r>
      <w:r w:rsidR="006A68E9" w:rsidRPr="00035481">
        <w:rPr>
          <w:rFonts w:ascii="ＭＳ ゴシック" w:eastAsia="ＭＳ ゴシック" w:hAnsi="ＭＳ ゴシック" w:hint="eastAsia"/>
          <w:sz w:val="24"/>
        </w:rPr>
        <w:t>等の理解や協力を得るための情報提供・共有</w:t>
      </w:r>
    </w:p>
    <w:p w:rsidR="006A68E9" w:rsidRPr="00035481" w:rsidRDefault="006A68E9" w:rsidP="00B162F0">
      <w:pPr>
        <w:widowControl/>
        <w:ind w:leftChars="500" w:left="1050" w:firstLineChars="94" w:firstLine="226"/>
        <w:rPr>
          <w:rFonts w:ascii="ＭＳ ゴシック" w:eastAsia="ＭＳ ゴシック" w:hAnsi="ＭＳ ゴシック"/>
          <w:sz w:val="24"/>
        </w:rPr>
      </w:pPr>
      <w:r w:rsidRPr="00035481">
        <w:rPr>
          <w:rFonts w:ascii="ＭＳ ゴシック" w:eastAsia="ＭＳ ゴシック" w:hAnsi="ＭＳ ゴシック" w:hint="eastAsia"/>
          <w:sz w:val="24"/>
        </w:rPr>
        <w:t>対策に当たっ</w:t>
      </w:r>
      <w:r w:rsidR="00B52F1E" w:rsidRPr="00035481">
        <w:rPr>
          <w:rFonts w:ascii="ＭＳ ゴシック" w:eastAsia="ＭＳ ゴシック" w:hAnsi="ＭＳ ゴシック" w:hint="eastAsia"/>
          <w:sz w:val="24"/>
        </w:rPr>
        <w:t>て</w:t>
      </w:r>
      <w:r w:rsidRPr="00035481">
        <w:rPr>
          <w:rFonts w:ascii="ＭＳ ゴシック" w:eastAsia="ＭＳ ゴシック" w:hAnsi="ＭＳ ゴシック" w:hint="eastAsia"/>
          <w:sz w:val="24"/>
        </w:rPr>
        <w:t>は、</w:t>
      </w:r>
      <w:r w:rsidR="00791F09">
        <w:rPr>
          <w:rFonts w:ascii="ＭＳ ゴシック" w:eastAsia="ＭＳ ゴシック" w:hAnsi="ＭＳ ゴシック" w:hint="eastAsia"/>
          <w:sz w:val="24"/>
        </w:rPr>
        <w:t>町</w:t>
      </w:r>
      <w:r w:rsidRPr="00035481">
        <w:rPr>
          <w:rFonts w:ascii="ＭＳ ゴシック" w:eastAsia="ＭＳ ゴシック" w:hAnsi="ＭＳ ゴシック" w:hint="eastAsia"/>
          <w:sz w:val="24"/>
        </w:rPr>
        <w:t>民等の理解や協力が最も重要である。このため、平時から感染症や感染対策の基本的な知識を、学校教育の現場を始め様々な場面を活用して普及し、こどもを含め様々な年代の</w:t>
      </w:r>
      <w:r w:rsidR="00791F09">
        <w:rPr>
          <w:rFonts w:ascii="ＭＳ ゴシック" w:eastAsia="ＭＳ ゴシック" w:hAnsi="ＭＳ ゴシック" w:hint="eastAsia"/>
          <w:sz w:val="24"/>
        </w:rPr>
        <w:t>町</w:t>
      </w:r>
      <w:r w:rsidRPr="00035481">
        <w:rPr>
          <w:rFonts w:ascii="ＭＳ ゴシック" w:eastAsia="ＭＳ ゴシック" w:hAnsi="ＭＳ ゴシック" w:hint="eastAsia"/>
          <w:sz w:val="24"/>
        </w:rPr>
        <w:t>民等の理解を深めるための分かりやすい情報提供・共有が必要である。こうした取組を通じ、可能な限り科学的根拠に基づいた情報提供・共有により、適切な判断や行動を促せるようにする。特にまん延防止等重点措置や緊急事態措置等の強い行動制限を伴う対策を講ずる場合には、対策の影響を受ける</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等や事業者の状況も踏まえ、対策の内容とその科学的根拠を分かりやすく発信し、説明する。</w:t>
      </w:r>
    </w:p>
    <w:p w:rsidR="006A68E9" w:rsidRPr="00035481" w:rsidRDefault="006A68E9" w:rsidP="0044592B">
      <w:pPr>
        <w:widowControl/>
        <w:rPr>
          <w:rFonts w:ascii="ＭＳ ゴシック" w:eastAsia="ＭＳ ゴシック" w:hAnsi="ＭＳ ゴシック"/>
          <w:sz w:val="24"/>
        </w:rPr>
      </w:pPr>
    </w:p>
    <w:p w:rsidR="006A68E9" w:rsidRPr="00035481" w:rsidRDefault="006A68E9" w:rsidP="00895821">
      <w:pPr>
        <w:pStyle w:val="3"/>
        <w:ind w:leftChars="0" w:left="0" w:firstLineChars="218" w:firstLine="523"/>
        <w:rPr>
          <w:rFonts w:ascii="ＭＳ ゴシック" w:eastAsia="ＭＳ ゴシック" w:hAnsi="ＭＳ ゴシック"/>
          <w:sz w:val="24"/>
        </w:rPr>
      </w:pPr>
      <w:bookmarkStart w:id="12" w:name="_Toc230354235"/>
      <w:r w:rsidRPr="00035481">
        <w:rPr>
          <w:rFonts w:ascii="ＭＳ ゴシック" w:eastAsia="ＭＳ ゴシック" w:hAnsi="ＭＳ ゴシック" w:hint="eastAsia"/>
          <w:sz w:val="24"/>
        </w:rPr>
        <w:t>３</w:t>
      </w:r>
      <w:r w:rsidR="00B162F0">
        <w:rPr>
          <w:rFonts w:ascii="ＭＳ ゴシック" w:eastAsia="ＭＳ ゴシック" w:hAnsi="ＭＳ ゴシック" w:hint="eastAsia"/>
          <w:sz w:val="24"/>
        </w:rPr>
        <w:t xml:space="preserve">　</w:t>
      </w:r>
      <w:r w:rsidRPr="00035481">
        <w:rPr>
          <w:rFonts w:ascii="ＭＳ ゴシック" w:eastAsia="ＭＳ ゴシック" w:hAnsi="ＭＳ ゴシック" w:hint="eastAsia"/>
          <w:sz w:val="24"/>
        </w:rPr>
        <w:t>基本的人権の尊重</w:t>
      </w:r>
      <w:bookmarkEnd w:id="12"/>
    </w:p>
    <w:p w:rsidR="006A68E9" w:rsidRPr="00035481" w:rsidRDefault="006A68E9" w:rsidP="00895821">
      <w:pPr>
        <w:widowControl/>
        <w:ind w:leftChars="400" w:left="840" w:firstLineChars="122" w:firstLine="293"/>
        <w:rPr>
          <w:rFonts w:ascii="ＭＳ ゴシック" w:eastAsia="ＭＳ ゴシック" w:hAnsi="ＭＳ ゴシック"/>
          <w:sz w:val="24"/>
        </w:rPr>
      </w:pPr>
      <w:r w:rsidRPr="00035481">
        <w:rPr>
          <w:rFonts w:ascii="ＭＳ ゴシック" w:eastAsia="ＭＳ ゴシック" w:hAnsi="ＭＳ ゴシック" w:hint="eastAsia"/>
          <w:sz w:val="24"/>
        </w:rPr>
        <w:t>町は、新型インフルエンザ等対策の実施に</w:t>
      </w:r>
      <w:r w:rsidR="00E346DC">
        <w:rPr>
          <w:rFonts w:ascii="ＭＳ ゴシック" w:eastAsia="ＭＳ ゴシック" w:hAnsi="ＭＳ ゴシック" w:hint="eastAsia"/>
          <w:sz w:val="24"/>
        </w:rPr>
        <w:t>当たり</w:t>
      </w:r>
      <w:r w:rsidRPr="00035481">
        <w:rPr>
          <w:rFonts w:ascii="ＭＳ ゴシック" w:eastAsia="ＭＳ ゴシック" w:hAnsi="ＭＳ ゴシック" w:hint="eastAsia"/>
          <w:sz w:val="24"/>
        </w:rPr>
        <w:t>、基本的人権を尊重することとし、特措法による要請や行動制限</w:t>
      </w:r>
      <w:r w:rsidR="00E346DC">
        <w:rPr>
          <w:rFonts w:ascii="ＭＳ ゴシック" w:eastAsia="ＭＳ ゴシック" w:hAnsi="ＭＳ ゴシック" w:hint="eastAsia"/>
          <w:sz w:val="24"/>
        </w:rPr>
        <w:t>を行う場合は、町民の自由と権利に対する制限を</w:t>
      </w:r>
      <w:r w:rsidRPr="00035481">
        <w:rPr>
          <w:rFonts w:ascii="ＭＳ ゴシック" w:eastAsia="ＭＳ ゴシック" w:hAnsi="ＭＳ ゴシック" w:hint="eastAsia"/>
          <w:sz w:val="24"/>
        </w:rPr>
        <w:t>必要最小限のものとする</w:t>
      </w:r>
      <w:r w:rsidR="007D7208" w:rsidRPr="00035481">
        <w:rPr>
          <w:rStyle w:val="af8"/>
          <w:rFonts w:ascii="ＭＳ ゴシック" w:eastAsia="ＭＳ ゴシック" w:hAnsi="ＭＳ ゴシック"/>
          <w:sz w:val="24"/>
        </w:rPr>
        <w:footnoteReference w:id="12"/>
      </w:r>
      <w:r w:rsidRPr="00035481">
        <w:rPr>
          <w:rFonts w:ascii="ＭＳ ゴシック" w:eastAsia="ＭＳ ゴシック" w:hAnsi="ＭＳ ゴシック"/>
          <w:sz w:val="24"/>
        </w:rPr>
        <w:t>。</w:t>
      </w:r>
    </w:p>
    <w:p w:rsidR="006A68E9" w:rsidRPr="00035481" w:rsidRDefault="006A68E9" w:rsidP="00895821">
      <w:pPr>
        <w:widowControl/>
        <w:ind w:leftChars="400" w:left="84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新型インフルエンザ等対策の実施に当たって、法令の根拠があることを前提として、リスクコミュニケーショ</w:t>
      </w:r>
      <w:r w:rsidR="00791F09">
        <w:rPr>
          <w:rFonts w:ascii="ＭＳ ゴシック" w:eastAsia="ＭＳ ゴシック" w:hAnsi="ＭＳ ゴシック" w:hint="eastAsia"/>
          <w:sz w:val="24"/>
        </w:rPr>
        <w:t>ンの観点からも、町</w:t>
      </w:r>
      <w:r w:rsidRPr="00035481">
        <w:rPr>
          <w:rFonts w:ascii="ＭＳ ゴシック" w:eastAsia="ＭＳ ゴシック" w:hAnsi="ＭＳ ゴシック" w:hint="eastAsia"/>
          <w:sz w:val="24"/>
        </w:rPr>
        <w:t>民等に対して十分説明し、理解を得ることを基本とする。</w:t>
      </w:r>
    </w:p>
    <w:p w:rsidR="006A68E9" w:rsidRPr="00035481" w:rsidRDefault="006A68E9" w:rsidP="00895821">
      <w:pPr>
        <w:widowControl/>
        <w:ind w:leftChars="400" w:left="84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また、感染者やその家族、医療関係者に対する誹謗</w:t>
      </w:r>
      <w:r w:rsidR="0058197E" w:rsidRPr="00035481">
        <w:rPr>
          <w:rFonts w:ascii="ＭＳ ゴシック" w:eastAsia="ＭＳ ゴシック" w:hAnsi="ＭＳ ゴシック" w:hint="eastAsia"/>
          <w:sz w:val="24"/>
        </w:rPr>
        <w:t>（</w:t>
      </w:r>
      <w:r w:rsidRPr="00035481">
        <w:rPr>
          <w:rFonts w:ascii="ＭＳ ゴシック" w:eastAsia="ＭＳ ゴシック" w:hAnsi="ＭＳ ゴシック"/>
          <w:sz w:val="24"/>
        </w:rPr>
        <w:t>ひぼう</w:t>
      </w:r>
      <w:r w:rsidR="0058197E" w:rsidRPr="00035481">
        <w:rPr>
          <w:rFonts w:ascii="ＭＳ ゴシック" w:eastAsia="ＭＳ ゴシック" w:hAnsi="ＭＳ ゴシック"/>
          <w:sz w:val="24"/>
        </w:rPr>
        <w:t>)</w:t>
      </w:r>
      <w:r w:rsidRPr="00035481">
        <w:rPr>
          <w:rFonts w:ascii="ＭＳ ゴシック" w:eastAsia="ＭＳ ゴシック" w:hAnsi="ＭＳ ゴシック"/>
          <w:sz w:val="24"/>
        </w:rPr>
        <w:t>中傷等の新型インフルエンザ等についての偏見・差別は、これらの方々への人権侵害であり、あってはならないものである。これらの偏見・差別は、患者の受診行動を妨げ、感染拡大の抑制を遅らせる原因となる可能性がある。また、新型インフルエンザ等に対応する医療従事者等の人員の士気の維持の観点等からも、防止すべき課題である。</w:t>
      </w:r>
    </w:p>
    <w:p w:rsidR="006A68E9" w:rsidRPr="00035481" w:rsidRDefault="006A68E9" w:rsidP="00895821">
      <w:pPr>
        <w:widowControl/>
        <w:ind w:leftChars="400" w:left="84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さらに、新型インフルエンザ等対策の実施に当たっては、より影響を受けがちである社会的弱者への配慮に留意する。感染症危機に当たっても</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の安心を確保し、新型インフルエンザ等による社会の分断が生じないよう取り組む。</w:t>
      </w:r>
    </w:p>
    <w:p w:rsidR="006A68E9" w:rsidRPr="00035481" w:rsidRDefault="006A68E9" w:rsidP="0044592B">
      <w:pPr>
        <w:widowControl/>
        <w:rPr>
          <w:rFonts w:ascii="ＭＳ ゴシック" w:eastAsia="ＭＳ ゴシック" w:hAnsi="ＭＳ ゴシック"/>
          <w:sz w:val="24"/>
        </w:rPr>
      </w:pPr>
      <w:r w:rsidRPr="00035481">
        <w:rPr>
          <w:rFonts w:ascii="ＭＳ ゴシック" w:eastAsia="ＭＳ ゴシック" w:hAnsi="ＭＳ ゴシック" w:hint="eastAsia"/>
          <w:sz w:val="24"/>
        </w:rPr>
        <w:t xml:space="preserve">　</w:t>
      </w:r>
    </w:p>
    <w:p w:rsidR="006A68E9" w:rsidRPr="00035481" w:rsidRDefault="006A68E9" w:rsidP="00895821">
      <w:pPr>
        <w:pStyle w:val="3"/>
        <w:ind w:leftChars="0" w:left="0" w:firstLineChars="200" w:firstLine="480"/>
        <w:rPr>
          <w:rFonts w:ascii="ＭＳ ゴシック" w:eastAsia="ＭＳ ゴシック" w:hAnsi="ＭＳ ゴシック"/>
          <w:sz w:val="24"/>
        </w:rPr>
      </w:pPr>
      <w:bookmarkStart w:id="13" w:name="_Toc230354236"/>
      <w:r w:rsidRPr="00035481">
        <w:rPr>
          <w:rFonts w:ascii="ＭＳ ゴシック" w:eastAsia="ＭＳ ゴシック" w:hAnsi="ＭＳ ゴシック" w:hint="eastAsia"/>
          <w:sz w:val="24"/>
        </w:rPr>
        <w:lastRenderedPageBreak/>
        <w:t>４</w:t>
      </w:r>
      <w:r w:rsidR="00B162F0">
        <w:rPr>
          <w:rFonts w:ascii="ＭＳ ゴシック" w:eastAsia="ＭＳ ゴシック" w:hAnsi="ＭＳ ゴシック" w:hint="eastAsia"/>
          <w:sz w:val="24"/>
        </w:rPr>
        <w:t xml:space="preserve">　</w:t>
      </w:r>
      <w:r w:rsidRPr="00035481">
        <w:rPr>
          <w:rFonts w:ascii="ＭＳ ゴシック" w:eastAsia="ＭＳ ゴシック" w:hAnsi="ＭＳ ゴシック" w:hint="eastAsia"/>
          <w:sz w:val="24"/>
        </w:rPr>
        <w:t>危機管理としての特措法の性格</w:t>
      </w:r>
      <w:bookmarkEnd w:id="13"/>
    </w:p>
    <w:p w:rsidR="006A68E9" w:rsidRDefault="006A68E9" w:rsidP="00895821">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特措法は、感染症有事における危機管理のための制度であって、緊急事態に備えて様々な措置を講ずることができるよう制度設計されている。しかし、新型インフルエンザ等感染症、指定感染症や新感染症が発生したとしても、病原性の程度や、ワクチンや治療薬等の対策が有効であること等により、まん延防止等重点措置や緊急事態措置を講ずる必要がないこともあり得ると考えられ、どのような場合にもこれらの措置を講ずるものではないことに留意する。</w:t>
      </w:r>
    </w:p>
    <w:p w:rsidR="004E301C" w:rsidRPr="00035481" w:rsidRDefault="004E301C" w:rsidP="00895821">
      <w:pPr>
        <w:widowControl/>
        <w:ind w:leftChars="300" w:left="630" w:firstLineChars="100" w:firstLine="240"/>
        <w:rPr>
          <w:rFonts w:ascii="ＭＳ ゴシック" w:eastAsia="ＭＳ ゴシック" w:hAnsi="ＭＳ ゴシック"/>
          <w:sz w:val="24"/>
        </w:rPr>
      </w:pPr>
    </w:p>
    <w:p w:rsidR="006A68E9" w:rsidRPr="00035481" w:rsidRDefault="006A68E9" w:rsidP="00895821">
      <w:pPr>
        <w:pStyle w:val="3"/>
        <w:ind w:leftChars="0" w:left="0" w:firstLineChars="200" w:firstLine="480"/>
        <w:rPr>
          <w:rFonts w:ascii="ＭＳ ゴシック" w:eastAsia="ＭＳ ゴシック" w:hAnsi="ＭＳ ゴシック"/>
          <w:sz w:val="24"/>
        </w:rPr>
      </w:pPr>
      <w:bookmarkStart w:id="14" w:name="_Toc230354237"/>
      <w:r w:rsidRPr="00035481">
        <w:rPr>
          <w:rFonts w:ascii="ＭＳ ゴシック" w:eastAsia="ＭＳ ゴシック" w:hAnsi="ＭＳ ゴシック" w:hint="eastAsia"/>
          <w:sz w:val="24"/>
        </w:rPr>
        <w:t>５</w:t>
      </w:r>
      <w:r w:rsidR="00B162F0">
        <w:rPr>
          <w:rFonts w:ascii="ＭＳ ゴシック" w:eastAsia="ＭＳ ゴシック" w:hAnsi="ＭＳ ゴシック" w:hint="eastAsia"/>
          <w:sz w:val="24"/>
        </w:rPr>
        <w:t xml:space="preserve">　</w:t>
      </w:r>
      <w:r w:rsidRPr="00035481">
        <w:rPr>
          <w:rFonts w:ascii="ＭＳ ゴシック" w:eastAsia="ＭＳ ゴシック" w:hAnsi="ＭＳ ゴシック" w:hint="eastAsia"/>
          <w:sz w:val="24"/>
        </w:rPr>
        <w:t>関係機関相互の連携協力の確保</w:t>
      </w:r>
      <w:bookmarkEnd w:id="14"/>
    </w:p>
    <w:p w:rsidR="006A68E9" w:rsidRPr="00035481" w:rsidRDefault="00791F09" w:rsidP="00895821">
      <w:pPr>
        <w:widowControl/>
        <w:ind w:leftChars="300" w:left="630" w:firstLineChars="100" w:firstLine="240"/>
        <w:rPr>
          <w:rFonts w:ascii="ＭＳ ゴシック" w:eastAsia="ＭＳ ゴシック" w:hAnsi="ＭＳ ゴシック"/>
          <w:sz w:val="24"/>
        </w:rPr>
      </w:pPr>
      <w:r>
        <w:rPr>
          <w:rFonts w:ascii="ＭＳ ゴシック" w:eastAsia="ＭＳ ゴシック" w:hAnsi="ＭＳ ゴシック" w:hint="eastAsia"/>
          <w:sz w:val="24"/>
        </w:rPr>
        <w:t>町</w:t>
      </w:r>
      <w:r w:rsidR="006A68E9" w:rsidRPr="00035481">
        <w:rPr>
          <w:rFonts w:ascii="ＭＳ ゴシック" w:eastAsia="ＭＳ ゴシック" w:hAnsi="ＭＳ ゴシック" w:hint="eastAsia"/>
          <w:sz w:val="24"/>
        </w:rPr>
        <w:t>村対策本部</w:t>
      </w:r>
      <w:r w:rsidR="002C1BBC" w:rsidRPr="00035481">
        <w:rPr>
          <w:rStyle w:val="af8"/>
          <w:rFonts w:ascii="ＭＳ ゴシック" w:eastAsia="ＭＳ ゴシック" w:hAnsi="ＭＳ ゴシック"/>
          <w:sz w:val="24"/>
        </w:rPr>
        <w:footnoteReference w:id="13"/>
      </w:r>
      <w:r w:rsidR="006A68E9" w:rsidRPr="00035481">
        <w:rPr>
          <w:rFonts w:ascii="ＭＳ ゴシック" w:eastAsia="ＭＳ ゴシック" w:hAnsi="ＭＳ ゴシック" w:hint="eastAsia"/>
          <w:sz w:val="24"/>
        </w:rPr>
        <w:t>は、</w:t>
      </w:r>
      <w:r>
        <w:rPr>
          <w:rFonts w:ascii="ＭＳ ゴシック" w:eastAsia="ＭＳ ゴシック" w:hAnsi="ＭＳ ゴシック" w:hint="eastAsia"/>
          <w:sz w:val="24"/>
        </w:rPr>
        <w:t>県対策本部と</w:t>
      </w:r>
      <w:r w:rsidR="006A68E9" w:rsidRPr="00035481">
        <w:rPr>
          <w:rFonts w:ascii="ＭＳ ゴシック" w:eastAsia="ＭＳ ゴシック" w:hAnsi="ＭＳ ゴシック" w:hint="eastAsia"/>
          <w:sz w:val="24"/>
        </w:rPr>
        <w:t>相互に緊密な連携を図りつつ、新型インフルエンザ等対策を総合的に推進する。</w:t>
      </w:r>
    </w:p>
    <w:p w:rsidR="006A68E9" w:rsidRPr="00035481" w:rsidRDefault="00791F09" w:rsidP="00895821">
      <w:pPr>
        <w:widowControl/>
        <w:ind w:leftChars="300" w:left="630"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また、町は特に必要があると認めるときは、</w:t>
      </w:r>
      <w:r w:rsidR="006A68E9" w:rsidRPr="00035481">
        <w:rPr>
          <w:rFonts w:ascii="ＭＳ ゴシック" w:eastAsia="ＭＳ ゴシック" w:hAnsi="ＭＳ ゴシック" w:hint="eastAsia"/>
          <w:sz w:val="24"/>
        </w:rPr>
        <w:t>県に対して、新型インフルエンザ等対策に関する総合調整を行うよう要請</w:t>
      </w:r>
      <w:r>
        <w:rPr>
          <w:rFonts w:ascii="ＭＳ ゴシック" w:eastAsia="ＭＳ ゴシック" w:hAnsi="ＭＳ ゴシック" w:hint="eastAsia"/>
          <w:sz w:val="24"/>
        </w:rPr>
        <w:t>する</w:t>
      </w:r>
      <w:r w:rsidR="002C1BBC" w:rsidRPr="00035481">
        <w:rPr>
          <w:rStyle w:val="af8"/>
          <w:rFonts w:ascii="ＭＳ ゴシック" w:eastAsia="ＭＳ ゴシック" w:hAnsi="ＭＳ ゴシック"/>
          <w:sz w:val="24"/>
        </w:rPr>
        <w:footnoteReference w:id="14"/>
      </w:r>
      <w:r w:rsidR="006A68E9" w:rsidRPr="00035481">
        <w:rPr>
          <w:rFonts w:ascii="ＭＳ ゴシック" w:eastAsia="ＭＳ ゴシック" w:hAnsi="ＭＳ ゴシック"/>
          <w:sz w:val="24"/>
        </w:rPr>
        <w:t>。</w:t>
      </w:r>
    </w:p>
    <w:p w:rsidR="006A68E9" w:rsidRPr="00035481" w:rsidRDefault="006A68E9" w:rsidP="0044592B">
      <w:pPr>
        <w:widowControl/>
        <w:rPr>
          <w:rFonts w:ascii="ＭＳ ゴシック" w:eastAsia="ＭＳ ゴシック" w:hAnsi="ＭＳ ゴシック"/>
          <w:sz w:val="24"/>
        </w:rPr>
      </w:pPr>
    </w:p>
    <w:p w:rsidR="006A68E9" w:rsidRPr="00035481" w:rsidRDefault="00B162F0" w:rsidP="00895821">
      <w:pPr>
        <w:pStyle w:val="3"/>
        <w:ind w:leftChars="0" w:left="0" w:firstLineChars="200" w:firstLine="480"/>
        <w:rPr>
          <w:rFonts w:ascii="ＭＳ ゴシック" w:eastAsia="ＭＳ ゴシック" w:hAnsi="ＭＳ ゴシック"/>
          <w:sz w:val="24"/>
        </w:rPr>
      </w:pPr>
      <w:bookmarkStart w:id="15" w:name="_Toc230354238"/>
      <w:r>
        <w:rPr>
          <w:rFonts w:ascii="ＭＳ ゴシック" w:eastAsia="ＭＳ ゴシック" w:hAnsi="ＭＳ ゴシック" w:hint="eastAsia"/>
          <w:sz w:val="24"/>
        </w:rPr>
        <w:t xml:space="preserve">６　</w:t>
      </w:r>
      <w:r w:rsidR="006A68E9" w:rsidRPr="00035481">
        <w:rPr>
          <w:rFonts w:ascii="ＭＳ ゴシック" w:eastAsia="ＭＳ ゴシック" w:hAnsi="ＭＳ ゴシック" w:hint="eastAsia"/>
          <w:sz w:val="24"/>
        </w:rPr>
        <w:t>高齢者施設や障害者施設等の社会福祉施設等における対応</w:t>
      </w:r>
      <w:bookmarkEnd w:id="15"/>
    </w:p>
    <w:p w:rsidR="006A68E9" w:rsidRPr="00035481" w:rsidRDefault="006A68E9" w:rsidP="00895821">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感染症危機における高齢者施設や障害者施設等の社会福祉施設等において必要となる医療提供体制等について、平時から検討し、有事に備えた準備を行う。</w:t>
      </w:r>
    </w:p>
    <w:p w:rsidR="006A68E9" w:rsidRPr="00035481" w:rsidRDefault="006A68E9" w:rsidP="0044592B">
      <w:pPr>
        <w:widowControl/>
        <w:rPr>
          <w:rFonts w:ascii="ＭＳ ゴシック" w:eastAsia="ＭＳ ゴシック" w:hAnsi="ＭＳ ゴシック"/>
          <w:sz w:val="24"/>
        </w:rPr>
      </w:pPr>
    </w:p>
    <w:p w:rsidR="006A68E9" w:rsidRPr="00035481" w:rsidRDefault="006A68E9" w:rsidP="00895821">
      <w:pPr>
        <w:pStyle w:val="3"/>
        <w:ind w:leftChars="0" w:left="0" w:firstLineChars="200" w:firstLine="480"/>
        <w:rPr>
          <w:rFonts w:ascii="ＭＳ ゴシック" w:eastAsia="ＭＳ ゴシック" w:hAnsi="ＭＳ ゴシック"/>
          <w:sz w:val="24"/>
        </w:rPr>
      </w:pPr>
      <w:bookmarkStart w:id="16" w:name="_Toc230354239"/>
      <w:r w:rsidRPr="00035481">
        <w:rPr>
          <w:rFonts w:ascii="ＭＳ ゴシック" w:eastAsia="ＭＳ ゴシック" w:hAnsi="ＭＳ ゴシック" w:hint="eastAsia"/>
          <w:sz w:val="24"/>
        </w:rPr>
        <w:t>７</w:t>
      </w:r>
      <w:r w:rsidR="00B162F0">
        <w:rPr>
          <w:rFonts w:ascii="ＭＳ ゴシック" w:eastAsia="ＭＳ ゴシック" w:hAnsi="ＭＳ ゴシック" w:hint="eastAsia"/>
          <w:sz w:val="24"/>
        </w:rPr>
        <w:t xml:space="preserve">　</w:t>
      </w:r>
      <w:r w:rsidRPr="00035481">
        <w:rPr>
          <w:rFonts w:ascii="ＭＳ ゴシック" w:eastAsia="ＭＳ ゴシック" w:hAnsi="ＭＳ ゴシック" w:hint="eastAsia"/>
          <w:sz w:val="24"/>
        </w:rPr>
        <w:t>感染症危機下の災害対応</w:t>
      </w:r>
      <w:bookmarkEnd w:id="16"/>
    </w:p>
    <w:p w:rsidR="006A68E9" w:rsidRPr="00035481" w:rsidRDefault="00881E16" w:rsidP="00895821">
      <w:pPr>
        <w:widowControl/>
        <w:ind w:leftChars="300" w:left="630" w:firstLineChars="120" w:firstLine="288"/>
        <w:rPr>
          <w:rFonts w:ascii="ＭＳ ゴシック" w:eastAsia="ＭＳ ゴシック" w:hAnsi="ＭＳ ゴシック"/>
          <w:sz w:val="24"/>
        </w:rPr>
      </w:pPr>
      <w:r>
        <w:rPr>
          <w:rFonts w:ascii="ＭＳ ゴシック" w:eastAsia="ＭＳ ゴシック" w:hAnsi="ＭＳ ゴシック" w:hint="eastAsia"/>
          <w:sz w:val="24"/>
        </w:rPr>
        <w:t>町</w:t>
      </w:r>
      <w:r w:rsidR="006A68E9" w:rsidRPr="00035481">
        <w:rPr>
          <w:rFonts w:ascii="ＭＳ ゴシック" w:eastAsia="ＭＳ ゴシック" w:hAnsi="ＭＳ ゴシック" w:hint="eastAsia"/>
          <w:sz w:val="24"/>
        </w:rPr>
        <w:t>は、感染症危機下の災害対応についても想定し、平時から防災備蓄や医療提供体制の強化等を進め、避難所施設の確保等を進めることや、自宅療養者等の避難のための情報共有等の連携体制を整えること等を進める。感染症危機下で地震等の災害が発生した場合には、</w:t>
      </w:r>
      <w:r>
        <w:rPr>
          <w:rFonts w:ascii="ＭＳ ゴシック" w:eastAsia="ＭＳ ゴシック" w:hAnsi="ＭＳ ゴシック" w:hint="eastAsia"/>
          <w:sz w:val="24"/>
        </w:rPr>
        <w:t>国や県</w:t>
      </w:r>
      <w:r w:rsidR="006A68E9" w:rsidRPr="00035481">
        <w:rPr>
          <w:rFonts w:ascii="ＭＳ ゴシック" w:eastAsia="ＭＳ ゴシック" w:hAnsi="ＭＳ ゴシック" w:hint="eastAsia"/>
          <w:sz w:val="24"/>
        </w:rPr>
        <w:t>と連携し、発生地域における状況を適切に把握するとともに、必要に応じ</w:t>
      </w:r>
      <w:r>
        <w:rPr>
          <w:rFonts w:ascii="ＭＳ ゴシック" w:eastAsia="ＭＳ ゴシック" w:hAnsi="ＭＳ ゴシック" w:hint="eastAsia"/>
          <w:sz w:val="24"/>
        </w:rPr>
        <w:t>て</w:t>
      </w:r>
      <w:r w:rsidR="006A68E9" w:rsidRPr="00035481">
        <w:rPr>
          <w:rFonts w:ascii="ＭＳ ゴシック" w:eastAsia="ＭＳ ゴシック" w:hAnsi="ＭＳ ゴシック" w:hint="eastAsia"/>
          <w:sz w:val="24"/>
        </w:rPr>
        <w:t>避難所における感染症対策の強化や、自宅療養者等への情報共有、避難の支援等を速やかに行う。</w:t>
      </w:r>
    </w:p>
    <w:p w:rsidR="006A68E9" w:rsidRPr="00035481" w:rsidRDefault="006A68E9" w:rsidP="0044592B">
      <w:pPr>
        <w:widowControl/>
        <w:rPr>
          <w:rFonts w:ascii="ＭＳ ゴシック" w:eastAsia="ＭＳ ゴシック" w:hAnsi="ＭＳ ゴシック"/>
          <w:sz w:val="24"/>
        </w:rPr>
      </w:pPr>
    </w:p>
    <w:p w:rsidR="006A68E9" w:rsidRPr="00035481" w:rsidRDefault="006A68E9" w:rsidP="00895821">
      <w:pPr>
        <w:pStyle w:val="3"/>
        <w:ind w:leftChars="0" w:left="0" w:firstLineChars="200" w:firstLine="480"/>
        <w:rPr>
          <w:rFonts w:ascii="ＭＳ ゴシック" w:eastAsia="ＭＳ ゴシック" w:hAnsi="ＭＳ ゴシック"/>
          <w:sz w:val="24"/>
        </w:rPr>
      </w:pPr>
      <w:bookmarkStart w:id="17" w:name="_Toc230354240"/>
      <w:r w:rsidRPr="00035481">
        <w:rPr>
          <w:rFonts w:ascii="ＭＳ ゴシック" w:eastAsia="ＭＳ ゴシック" w:hAnsi="ＭＳ ゴシック" w:hint="eastAsia"/>
          <w:sz w:val="24"/>
        </w:rPr>
        <w:t>８</w:t>
      </w:r>
      <w:r w:rsidR="00B162F0">
        <w:rPr>
          <w:rFonts w:ascii="ＭＳ ゴシック" w:eastAsia="ＭＳ ゴシック" w:hAnsi="ＭＳ ゴシック" w:hint="eastAsia"/>
          <w:sz w:val="24"/>
        </w:rPr>
        <w:t xml:space="preserve">　</w:t>
      </w:r>
      <w:r w:rsidRPr="00035481">
        <w:rPr>
          <w:rFonts w:ascii="ＭＳ ゴシック" w:eastAsia="ＭＳ ゴシック" w:hAnsi="ＭＳ ゴシック" w:hint="eastAsia"/>
          <w:sz w:val="24"/>
        </w:rPr>
        <w:t>記録の作成や保存</w:t>
      </w:r>
      <w:bookmarkEnd w:id="17"/>
    </w:p>
    <w:p w:rsidR="006A68E9" w:rsidRPr="00035481" w:rsidRDefault="006A68E9" w:rsidP="00895821">
      <w:pPr>
        <w:widowControl/>
        <w:ind w:leftChars="300" w:left="630" w:firstLineChars="120" w:firstLine="288"/>
        <w:rPr>
          <w:rFonts w:ascii="ＭＳ ゴシック" w:eastAsia="ＭＳ ゴシック" w:hAnsi="ＭＳ ゴシック"/>
          <w:sz w:val="24"/>
        </w:rPr>
      </w:pPr>
      <w:r w:rsidRPr="00035481">
        <w:rPr>
          <w:rFonts w:ascii="ＭＳ ゴシック" w:eastAsia="ＭＳ ゴシック" w:hAnsi="ＭＳ ゴシック" w:hint="eastAsia"/>
          <w:sz w:val="24"/>
        </w:rPr>
        <w:t>町は、新型インフルエンザ等が発生した段階で、町対策本部における新型インフルエンザ等対策の実施に係る記録を作成、保存し、公表する。</w:t>
      </w:r>
    </w:p>
    <w:p w:rsidR="00FA524B" w:rsidRDefault="00FA524B" w:rsidP="0044592B">
      <w:pPr>
        <w:widowControl/>
        <w:rPr>
          <w:rFonts w:ascii="ＭＳ ゴシック" w:eastAsia="ＭＳ ゴシック" w:hAnsi="ＭＳ ゴシック"/>
          <w:sz w:val="24"/>
        </w:rPr>
      </w:pPr>
    </w:p>
    <w:p w:rsidR="00B32103" w:rsidRPr="00035481" w:rsidRDefault="00B32103" w:rsidP="0044592B">
      <w:pPr>
        <w:widowControl/>
        <w:rPr>
          <w:rFonts w:ascii="ＭＳ ゴシック" w:eastAsia="ＭＳ ゴシック" w:hAnsi="ＭＳ ゴシック"/>
          <w:sz w:val="24"/>
        </w:rPr>
      </w:pPr>
    </w:p>
    <w:p w:rsidR="006A68E9" w:rsidRPr="00035481" w:rsidRDefault="006A68E9" w:rsidP="00895821">
      <w:pPr>
        <w:pStyle w:val="3"/>
        <w:ind w:leftChars="0" w:left="0" w:firstLineChars="200" w:firstLine="480"/>
        <w:rPr>
          <w:rFonts w:ascii="ＭＳ ゴシック" w:eastAsia="ＭＳ ゴシック" w:hAnsi="ＭＳ ゴシック"/>
          <w:sz w:val="24"/>
        </w:rPr>
      </w:pPr>
      <w:bookmarkStart w:id="18" w:name="_Toc230354241"/>
      <w:r w:rsidRPr="00035481">
        <w:rPr>
          <w:rFonts w:ascii="ＭＳ ゴシック" w:eastAsia="ＭＳ ゴシック" w:hAnsi="ＭＳ ゴシック" w:hint="eastAsia"/>
          <w:sz w:val="24"/>
        </w:rPr>
        <w:lastRenderedPageBreak/>
        <w:t>第５節　対策推進のための役割分担</w:t>
      </w:r>
      <w:bookmarkEnd w:id="18"/>
    </w:p>
    <w:p w:rsidR="006A68E9" w:rsidRPr="00035481" w:rsidRDefault="00895821" w:rsidP="00895821">
      <w:pPr>
        <w:pStyle w:val="3"/>
        <w:ind w:leftChars="0" w:firstLineChars="69" w:firstLine="166"/>
        <w:rPr>
          <w:rFonts w:ascii="ＭＳ ゴシック" w:eastAsia="ＭＳ ゴシック" w:hAnsi="ＭＳ ゴシック"/>
          <w:sz w:val="24"/>
        </w:rPr>
      </w:pPr>
      <w:bookmarkStart w:id="19" w:name="_Toc230354242"/>
      <w:r>
        <w:rPr>
          <w:rFonts w:ascii="ＭＳ ゴシック" w:eastAsia="ＭＳ ゴシック" w:hAnsi="ＭＳ ゴシック" w:hint="eastAsia"/>
          <w:sz w:val="24"/>
        </w:rPr>
        <w:t xml:space="preserve">１　</w:t>
      </w:r>
      <w:r w:rsidRPr="00035481">
        <w:rPr>
          <w:rFonts w:ascii="ＭＳ ゴシック" w:eastAsia="ＭＳ ゴシック" w:hAnsi="ＭＳ ゴシック" w:hint="eastAsia"/>
          <w:sz w:val="24"/>
        </w:rPr>
        <w:t>国の役割</w:t>
      </w:r>
      <w:bookmarkEnd w:id="19"/>
    </w:p>
    <w:p w:rsidR="006A68E9" w:rsidRPr="00035481" w:rsidRDefault="006A68E9" w:rsidP="00895821">
      <w:pPr>
        <w:widowControl/>
        <w:ind w:leftChars="400" w:left="840" w:firstLineChars="122" w:firstLine="293"/>
        <w:rPr>
          <w:rFonts w:ascii="ＭＳ ゴシック" w:eastAsia="ＭＳ ゴシック" w:hAnsi="ＭＳ ゴシック"/>
          <w:sz w:val="24"/>
        </w:rPr>
      </w:pPr>
      <w:r w:rsidRPr="00035481">
        <w:rPr>
          <w:rFonts w:ascii="ＭＳ ゴシック" w:eastAsia="ＭＳ ゴシック" w:hAnsi="ＭＳ ゴシック" w:hint="eastAsia"/>
          <w:sz w:val="24"/>
        </w:rPr>
        <w:t>国は、新型インフルエンザ等が発生した場合は、自ら新型インフルエンザ等対策を的確かつ迅速に実施し、地方公共団体及び指定</w:t>
      </w:r>
      <w:r w:rsidR="00ED4BF3" w:rsidRPr="00035481">
        <w:rPr>
          <w:rFonts w:ascii="ＭＳ ゴシック" w:eastAsia="ＭＳ ゴシック" w:hAnsi="ＭＳ ゴシック" w:hint="eastAsia"/>
          <w:sz w:val="24"/>
        </w:rPr>
        <w:t>（</w:t>
      </w:r>
      <w:r w:rsidRPr="00035481">
        <w:rPr>
          <w:rFonts w:ascii="ＭＳ ゴシック" w:eastAsia="ＭＳ ゴシック" w:hAnsi="ＭＳ ゴシック" w:hint="eastAsia"/>
          <w:sz w:val="24"/>
        </w:rPr>
        <w:t>地方</w:t>
      </w:r>
      <w:r w:rsidR="00ED4BF3" w:rsidRPr="00035481">
        <w:rPr>
          <w:rFonts w:ascii="ＭＳ ゴシック" w:eastAsia="ＭＳ ゴシック" w:hAnsi="ＭＳ ゴシック" w:hint="eastAsia"/>
          <w:sz w:val="24"/>
        </w:rPr>
        <w:t>）</w:t>
      </w:r>
      <w:r w:rsidRPr="00035481">
        <w:rPr>
          <w:rFonts w:ascii="ＭＳ ゴシック" w:eastAsia="ＭＳ ゴシック" w:hAnsi="ＭＳ ゴシック" w:hint="eastAsia"/>
          <w:sz w:val="24"/>
        </w:rPr>
        <w:t>公共機関が実施する新型インフルエンザ等対策を的確かつ迅速に支援することにより、国全体として万全の態勢を整備する責務を有する</w:t>
      </w:r>
      <w:r w:rsidRPr="00035481">
        <w:rPr>
          <w:rFonts w:ascii="ＭＳ ゴシック" w:eastAsia="ＭＳ ゴシック" w:hAnsi="ＭＳ ゴシック"/>
          <w:sz w:val="24"/>
        </w:rPr>
        <w:t>。また、国は、WHO等の国際機関や諸外国との国際的な連携を確保し、対策に取り組む</w:t>
      </w:r>
      <w:r w:rsidR="000C1F6F" w:rsidRPr="00035481">
        <w:rPr>
          <w:rStyle w:val="af8"/>
          <w:rFonts w:ascii="ＭＳ ゴシック" w:eastAsia="ＭＳ ゴシック" w:hAnsi="ＭＳ ゴシック"/>
          <w:sz w:val="24"/>
        </w:rPr>
        <w:footnoteReference w:id="15"/>
      </w:r>
      <w:r w:rsidRPr="00035481">
        <w:rPr>
          <w:rFonts w:ascii="ＭＳ ゴシック" w:eastAsia="ＭＳ ゴシック" w:hAnsi="ＭＳ ゴシック"/>
          <w:sz w:val="24"/>
        </w:rPr>
        <w:t>。</w:t>
      </w:r>
    </w:p>
    <w:p w:rsidR="006A68E9" w:rsidRPr="00035481" w:rsidRDefault="006A68E9" w:rsidP="00895821">
      <w:pPr>
        <w:widowControl/>
        <w:ind w:leftChars="400" w:left="840" w:firstLineChars="110" w:firstLine="264"/>
        <w:rPr>
          <w:rFonts w:ascii="ＭＳ ゴシック" w:eastAsia="ＭＳ ゴシック" w:hAnsi="ＭＳ ゴシック"/>
          <w:sz w:val="24"/>
        </w:rPr>
      </w:pPr>
      <w:r w:rsidRPr="00035481">
        <w:rPr>
          <w:rFonts w:ascii="ＭＳ ゴシック" w:eastAsia="ＭＳ ゴシック" w:hAnsi="ＭＳ ゴシック" w:hint="eastAsia"/>
          <w:sz w:val="24"/>
        </w:rPr>
        <w:t>また、国は、新型インフルエンザ等及びこれに係るワクチンその他の医薬品の調査や研究の推進に努める</w:t>
      </w:r>
      <w:r w:rsidR="000C1F6F" w:rsidRPr="00035481">
        <w:rPr>
          <w:rStyle w:val="af8"/>
          <w:rFonts w:ascii="ＭＳ ゴシック" w:eastAsia="ＭＳ ゴシック" w:hAnsi="ＭＳ ゴシック"/>
          <w:sz w:val="24"/>
        </w:rPr>
        <w:footnoteReference w:id="16"/>
      </w:r>
      <w:r w:rsidRPr="00035481">
        <w:rPr>
          <w:rFonts w:ascii="ＭＳ ゴシック" w:eastAsia="ＭＳ ゴシック" w:hAnsi="ＭＳ ゴシック"/>
          <w:sz w:val="24"/>
        </w:rPr>
        <w:t>とともに、新型インフルエンザ等に関する調査及び研究に係る国際協力の推進に努める</w:t>
      </w:r>
      <w:r w:rsidR="000C1F6F" w:rsidRPr="00035481">
        <w:rPr>
          <w:rStyle w:val="af8"/>
          <w:rFonts w:ascii="ＭＳ ゴシック" w:eastAsia="ＭＳ ゴシック" w:hAnsi="ＭＳ ゴシック"/>
          <w:sz w:val="24"/>
        </w:rPr>
        <w:footnoteReference w:id="17"/>
      </w:r>
      <w:r w:rsidRPr="00035481">
        <w:rPr>
          <w:rFonts w:ascii="ＭＳ ゴシック" w:eastAsia="ＭＳ ゴシック" w:hAnsi="ＭＳ ゴシック"/>
          <w:sz w:val="24"/>
        </w:rPr>
        <w:t>。国は、こうした取組等を通じ、新型インフルエンザ等の発生時におけるワクチンや診断薬、治療薬等の早期の開発や確保に向けた対策を推進する。</w:t>
      </w:r>
    </w:p>
    <w:p w:rsidR="006A68E9" w:rsidRPr="00035481" w:rsidRDefault="006A68E9" w:rsidP="00895821">
      <w:pPr>
        <w:widowControl/>
        <w:ind w:leftChars="400" w:left="840" w:firstLineChars="85" w:firstLine="204"/>
        <w:rPr>
          <w:rFonts w:ascii="ＭＳ ゴシック" w:eastAsia="ＭＳ ゴシック" w:hAnsi="ＭＳ ゴシック"/>
          <w:sz w:val="24"/>
        </w:rPr>
      </w:pPr>
      <w:r w:rsidRPr="00035481">
        <w:rPr>
          <w:rFonts w:ascii="ＭＳ ゴシック" w:eastAsia="ＭＳ ゴシック" w:hAnsi="ＭＳ ゴシック" w:hint="eastAsia"/>
          <w:sz w:val="24"/>
        </w:rPr>
        <w:t>国は、新型インフルエンザ等の発生前は、政府行動計画に基づき、準備期に位置付けられた新型インフルエンザ等対策を着実に実施するとともに、定期的な訓練等により新型インフルエンザ等対策の点検及び改善に努める。</w:t>
      </w:r>
    </w:p>
    <w:p w:rsidR="006A68E9" w:rsidRPr="00035481" w:rsidRDefault="006A68E9" w:rsidP="00895821">
      <w:pPr>
        <w:widowControl/>
        <w:ind w:leftChars="400" w:left="840" w:firstLineChars="110" w:firstLine="264"/>
        <w:rPr>
          <w:rFonts w:ascii="ＭＳ ゴシック" w:eastAsia="ＭＳ ゴシック" w:hAnsi="ＭＳ ゴシック"/>
          <w:sz w:val="24"/>
        </w:rPr>
      </w:pPr>
      <w:r w:rsidRPr="00035481">
        <w:rPr>
          <w:rFonts w:ascii="ＭＳ ゴシック" w:eastAsia="ＭＳ ゴシック" w:hAnsi="ＭＳ ゴシック" w:hint="eastAsia"/>
          <w:sz w:val="24"/>
        </w:rPr>
        <w:t>また、国は、新型インフルエンザ等対策閣僚会議</w:t>
      </w:r>
      <w:r w:rsidR="000C1F6F" w:rsidRPr="00035481">
        <w:rPr>
          <w:rStyle w:val="af8"/>
          <w:rFonts w:ascii="ＭＳ ゴシック" w:eastAsia="ＭＳ ゴシック" w:hAnsi="ＭＳ ゴシック"/>
          <w:sz w:val="24"/>
        </w:rPr>
        <w:footnoteReference w:id="18"/>
      </w:r>
      <w:r w:rsidRPr="00035481">
        <w:rPr>
          <w:rFonts w:ascii="ＭＳ ゴシック" w:eastAsia="ＭＳ ゴシック" w:hAnsi="ＭＳ ゴシック"/>
          <w:sz w:val="24"/>
        </w:rPr>
        <w:t>（以下「閣僚会議」という。）及び閣僚会議を補佐する新型インフルエンザ等に関する関係省庁対策会議</w:t>
      </w:r>
      <w:r w:rsidR="000C1F6F" w:rsidRPr="00035481">
        <w:rPr>
          <w:rStyle w:val="af8"/>
          <w:rFonts w:ascii="ＭＳ ゴシック" w:eastAsia="ＭＳ ゴシック" w:hAnsi="ＭＳ ゴシック"/>
          <w:sz w:val="24"/>
        </w:rPr>
        <w:footnoteReference w:id="19"/>
      </w:r>
      <w:r w:rsidRPr="00035481">
        <w:rPr>
          <w:rFonts w:ascii="ＭＳ ゴシック" w:eastAsia="ＭＳ ゴシック" w:hAnsi="ＭＳ ゴシック"/>
          <w:sz w:val="24"/>
        </w:rPr>
        <w:t>の枠組みを通じ、政府一体となった取組を総合的に推進する。</w:t>
      </w:r>
    </w:p>
    <w:p w:rsidR="006A68E9" w:rsidRPr="00035481" w:rsidRDefault="006A68E9" w:rsidP="00895821">
      <w:pPr>
        <w:widowControl/>
        <w:ind w:leftChars="400" w:left="840" w:firstLineChars="85" w:firstLine="204"/>
        <w:rPr>
          <w:rFonts w:ascii="ＭＳ ゴシック" w:eastAsia="ＭＳ ゴシック" w:hAnsi="ＭＳ ゴシック"/>
          <w:sz w:val="24"/>
        </w:rPr>
      </w:pPr>
      <w:r w:rsidRPr="00035481">
        <w:rPr>
          <w:rFonts w:ascii="ＭＳ ゴシック" w:eastAsia="ＭＳ ゴシック" w:hAnsi="ＭＳ ゴシック" w:hint="eastAsia"/>
          <w:sz w:val="24"/>
        </w:rPr>
        <w:t>指定行政機関は、政府行動計画等を踏まえ、相互に連携を図りつつ、新型インフルエンザ等が発生した場合の所管行政分野における発生段階に応じた具体的な対応をあらかじめ決定しておく。</w:t>
      </w:r>
    </w:p>
    <w:p w:rsidR="006A68E9" w:rsidRPr="00035481" w:rsidRDefault="006A68E9" w:rsidP="00895821">
      <w:pPr>
        <w:widowControl/>
        <w:ind w:leftChars="400" w:left="84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国は、新型インフルエンザ等の発生時に、政府対策本部で基本的対処方針を決定し、対策を強力に推進する。</w:t>
      </w:r>
    </w:p>
    <w:p w:rsidR="006A68E9" w:rsidRPr="00035481" w:rsidRDefault="006A68E9" w:rsidP="00895821">
      <w:pPr>
        <w:widowControl/>
        <w:ind w:leftChars="400" w:left="84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その際、国は、推進会議等の意見を聴きつつ、対策を進める。また、国民等や事業者等の理解や協力を得て対策を行うため、感染症や感染対策に関する基本的な情報の提供・共有を行う。</w:t>
      </w:r>
    </w:p>
    <w:p w:rsidR="006A68E9" w:rsidRPr="00035481" w:rsidRDefault="006A68E9" w:rsidP="0044592B">
      <w:pPr>
        <w:widowControl/>
        <w:rPr>
          <w:rFonts w:ascii="ＭＳ ゴシック" w:eastAsia="ＭＳ ゴシック" w:hAnsi="ＭＳ ゴシック"/>
          <w:sz w:val="24"/>
        </w:rPr>
      </w:pPr>
    </w:p>
    <w:p w:rsidR="006A68E9" w:rsidRPr="00035481" w:rsidRDefault="001439F7" w:rsidP="00895821">
      <w:pPr>
        <w:pStyle w:val="3"/>
        <w:ind w:leftChars="0" w:left="0" w:firstLineChars="200" w:firstLine="480"/>
        <w:rPr>
          <w:rFonts w:ascii="ＭＳ ゴシック" w:eastAsia="ＭＳ ゴシック" w:hAnsi="ＭＳ ゴシック"/>
          <w:sz w:val="24"/>
        </w:rPr>
      </w:pPr>
      <w:bookmarkStart w:id="20" w:name="_Toc230354243"/>
      <w:r>
        <w:rPr>
          <w:rFonts w:ascii="ＭＳ ゴシック" w:eastAsia="ＭＳ ゴシック" w:hAnsi="ＭＳ ゴシック" w:hint="eastAsia"/>
          <w:sz w:val="24"/>
        </w:rPr>
        <w:lastRenderedPageBreak/>
        <w:t>２</w:t>
      </w:r>
      <w:r w:rsidR="0089582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県及び</w:t>
      </w:r>
      <w:r w:rsidR="00ED20C5" w:rsidRPr="00035481">
        <w:rPr>
          <w:rFonts w:ascii="ＭＳ ゴシック" w:eastAsia="ＭＳ ゴシック" w:hAnsi="ＭＳ ゴシック" w:hint="eastAsia"/>
          <w:sz w:val="24"/>
        </w:rPr>
        <w:t>町の役割</w:t>
      </w:r>
      <w:bookmarkEnd w:id="20"/>
    </w:p>
    <w:p w:rsidR="006A68E9" w:rsidRPr="00035481" w:rsidRDefault="006A68E9" w:rsidP="00895821">
      <w:pPr>
        <w:widowControl/>
        <w:ind w:leftChars="400" w:left="840" w:firstLineChars="63" w:firstLine="151"/>
        <w:rPr>
          <w:rFonts w:ascii="ＭＳ ゴシック" w:eastAsia="ＭＳ ゴシック" w:hAnsi="ＭＳ ゴシック"/>
          <w:sz w:val="24"/>
        </w:rPr>
      </w:pPr>
      <w:r w:rsidRPr="00035481">
        <w:rPr>
          <w:rFonts w:ascii="ＭＳ ゴシック" w:eastAsia="ＭＳ ゴシック" w:hAnsi="ＭＳ ゴシック" w:hint="eastAsia"/>
          <w:sz w:val="24"/>
        </w:rPr>
        <w:t>新型インフルエンザ等が発生した場合は、基本的対処方針に基づき、自らの区域に係る新型インフルエンザ等対策を的確かつ迅速に実施し、その区域において関係機関が実施する新型インフルエンザ等対策を総合的に推進する責務を有する</w:t>
      </w:r>
      <w:r w:rsidR="000816A1" w:rsidRPr="00035481">
        <w:rPr>
          <w:rStyle w:val="af8"/>
          <w:rFonts w:ascii="ＭＳ ゴシック" w:eastAsia="ＭＳ ゴシック" w:hAnsi="ＭＳ ゴシック"/>
          <w:sz w:val="24"/>
        </w:rPr>
        <w:footnoteReference w:id="20"/>
      </w:r>
      <w:r w:rsidRPr="00035481">
        <w:rPr>
          <w:rFonts w:ascii="ＭＳ ゴシック" w:eastAsia="ＭＳ ゴシック" w:hAnsi="ＭＳ ゴシック"/>
          <w:sz w:val="24"/>
        </w:rPr>
        <w:t>。</w:t>
      </w:r>
    </w:p>
    <w:p w:rsidR="00FA524B" w:rsidRPr="00035481" w:rsidRDefault="00FA524B" w:rsidP="0044592B">
      <w:pPr>
        <w:widowControl/>
        <w:rPr>
          <w:rFonts w:ascii="ＭＳ ゴシック" w:eastAsia="ＭＳ ゴシック" w:hAnsi="ＭＳ ゴシック"/>
          <w:sz w:val="24"/>
        </w:rPr>
      </w:pPr>
    </w:p>
    <w:p w:rsidR="006A68E9" w:rsidRPr="00035481" w:rsidRDefault="00895821" w:rsidP="00895821">
      <w:pPr>
        <w:widowControl/>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w:t>
      </w:r>
      <w:r w:rsidR="006A68E9" w:rsidRPr="00035481">
        <w:rPr>
          <w:rFonts w:ascii="ＭＳ ゴシック" w:eastAsia="ＭＳ ゴシック" w:hAnsi="ＭＳ ゴシック" w:hint="eastAsia"/>
          <w:sz w:val="24"/>
        </w:rPr>
        <w:t>県】</w:t>
      </w:r>
    </w:p>
    <w:p w:rsidR="006A68E9" w:rsidRPr="00035481" w:rsidRDefault="006A68E9" w:rsidP="00895821">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県は、特措法及び感染症法に基づく措置の実施主体としての中心的な役割を担っており、基本的対処方針に基づき、地域における医療提供体制の確保やまん延防止に関し的確な判断と対応が求められる。</w:t>
      </w:r>
    </w:p>
    <w:p w:rsidR="006A68E9" w:rsidRPr="00035481" w:rsidRDefault="006A68E9" w:rsidP="00895821">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このため、平時において医療機関との間で病床確保、発熱外来、自宅療養者等への医療の提供、後方支援又は医療人材の派遣に関する医療措置協定を締結し、医療提供体制を整備することや、民間検査機関又は医療機関と平時に検査等措置協定を締結し、検査体制を構築する等、医療提供体制、保健所、検査体制、宿泊療養等の対応能力について、計画的に準備を行う。これにより、感染症有事の際には、迅速に体制を移行し、感染症対策を実行する。</w:t>
      </w:r>
    </w:p>
    <w:p w:rsidR="006A68E9" w:rsidRPr="00035481" w:rsidRDefault="00F34BB4" w:rsidP="00895821">
      <w:pPr>
        <w:widowControl/>
        <w:ind w:leftChars="300" w:left="630"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こうした取組においては、県は仙台市や</w:t>
      </w:r>
      <w:r w:rsidR="006A68E9" w:rsidRPr="00035481">
        <w:rPr>
          <w:rFonts w:ascii="ＭＳ ゴシック" w:eastAsia="ＭＳ ゴシック" w:hAnsi="ＭＳ ゴシック" w:hint="eastAsia"/>
          <w:sz w:val="24"/>
        </w:rPr>
        <w:t>感染症指定医療機関</w:t>
      </w:r>
      <w:r w:rsidR="000816A1" w:rsidRPr="00035481">
        <w:rPr>
          <w:rStyle w:val="af8"/>
          <w:rFonts w:ascii="ＭＳ ゴシック" w:eastAsia="ＭＳ ゴシック" w:hAnsi="ＭＳ ゴシック"/>
          <w:sz w:val="24"/>
        </w:rPr>
        <w:footnoteReference w:id="21"/>
      </w:r>
      <w:r w:rsidR="006A68E9" w:rsidRPr="00035481">
        <w:rPr>
          <w:rFonts w:ascii="ＭＳ ゴシック" w:eastAsia="ＭＳ ゴシック" w:hAnsi="ＭＳ ゴシック" w:hint="eastAsia"/>
          <w:sz w:val="24"/>
        </w:rPr>
        <w:t>等で構成される県感染症連携協議会</w:t>
      </w:r>
      <w:r w:rsidR="009D4AAA" w:rsidRPr="00035481">
        <w:rPr>
          <w:rStyle w:val="af8"/>
          <w:rFonts w:ascii="ＭＳ ゴシック" w:eastAsia="ＭＳ ゴシック" w:hAnsi="ＭＳ ゴシック"/>
          <w:sz w:val="24"/>
        </w:rPr>
        <w:footnoteReference w:id="22"/>
      </w:r>
      <w:r w:rsidR="006A68E9" w:rsidRPr="00035481">
        <w:rPr>
          <w:rFonts w:ascii="ＭＳ ゴシック" w:eastAsia="ＭＳ ゴシック" w:hAnsi="ＭＳ ゴシック" w:hint="eastAsia"/>
          <w:sz w:val="24"/>
        </w:rPr>
        <w:t>等を通じ、予防計画や医療計画等について協議を行うことが重要である。また、予防計画に基づく取組状況を毎年度国に報告し、進捗確認を行う。これらにより、平時から関係者が一体となって、医療提供体制の整備や新型インフルエンザ等のまん延を防止していくための取組を実施し、</w:t>
      </w:r>
      <w:r w:rsidR="006A68E9" w:rsidRPr="00035481">
        <w:rPr>
          <w:rFonts w:ascii="ＭＳ ゴシック" w:eastAsia="ＭＳ ゴシック" w:hAnsi="ＭＳ ゴシック"/>
          <w:sz w:val="24"/>
        </w:rPr>
        <w:t>PDCAサイクルに基づき改善を図る。</w:t>
      </w:r>
    </w:p>
    <w:p w:rsidR="00A13F2B" w:rsidRPr="00035481" w:rsidRDefault="00A13F2B" w:rsidP="0044592B">
      <w:pPr>
        <w:widowControl/>
        <w:rPr>
          <w:rFonts w:ascii="ＭＳ ゴシック" w:eastAsia="ＭＳ ゴシック" w:hAnsi="ＭＳ ゴシック"/>
          <w:sz w:val="24"/>
        </w:rPr>
      </w:pPr>
    </w:p>
    <w:p w:rsidR="006A68E9" w:rsidRPr="00035481" w:rsidRDefault="006A68E9" w:rsidP="00895821">
      <w:pPr>
        <w:widowControl/>
        <w:ind w:firstLineChars="200" w:firstLine="480"/>
        <w:rPr>
          <w:rFonts w:ascii="ＭＳ ゴシック" w:eastAsia="ＭＳ ゴシック" w:hAnsi="ＭＳ ゴシック"/>
          <w:sz w:val="24"/>
        </w:rPr>
      </w:pPr>
      <w:r w:rsidRPr="00035481">
        <w:rPr>
          <w:rFonts w:ascii="ＭＳ ゴシック" w:eastAsia="ＭＳ ゴシック" w:hAnsi="ＭＳ ゴシック" w:hint="eastAsia"/>
          <w:sz w:val="24"/>
        </w:rPr>
        <w:t>【町】</w:t>
      </w:r>
    </w:p>
    <w:p w:rsidR="006A68E9" w:rsidRPr="00035481" w:rsidRDefault="006A68E9" w:rsidP="00F75E26">
      <w:pPr>
        <w:widowControl/>
        <w:ind w:leftChars="270" w:left="567" w:firstLineChars="138" w:firstLine="331"/>
        <w:rPr>
          <w:rFonts w:ascii="ＭＳ ゴシック" w:eastAsia="ＭＳ ゴシック" w:hAnsi="ＭＳ ゴシック"/>
          <w:sz w:val="24"/>
        </w:rPr>
      </w:pPr>
      <w:r w:rsidRPr="00035481">
        <w:rPr>
          <w:rFonts w:ascii="ＭＳ ゴシック" w:eastAsia="ＭＳ ゴシック" w:hAnsi="ＭＳ ゴシック" w:hint="eastAsia"/>
          <w:sz w:val="24"/>
        </w:rPr>
        <w:t>町は、</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に最も近い行政単位であり、</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に対するワクチンの接種や、</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の生活支援、新型インフルエンザ等の発生時の要配慮者への支援に関し、基本的対処方針に基づき、的確に対策を実施することが求められる。対策の実施に当たっては、県や近隣の市町村と緊密な連携を図る</w:t>
      </w:r>
      <w:r w:rsidR="00F34BB4">
        <w:rPr>
          <w:rFonts w:ascii="ＭＳ ゴシック" w:eastAsia="ＭＳ ゴシック" w:hAnsi="ＭＳ ゴシック" w:hint="eastAsia"/>
          <w:sz w:val="24"/>
        </w:rPr>
        <w:t>ことが需要であり</w:t>
      </w:r>
      <w:r w:rsidR="00AB54E6" w:rsidRPr="00035481">
        <w:rPr>
          <w:rStyle w:val="af8"/>
          <w:rFonts w:ascii="ＭＳ ゴシック" w:eastAsia="ＭＳ ゴシック" w:hAnsi="ＭＳ ゴシック"/>
          <w:sz w:val="24"/>
        </w:rPr>
        <w:footnoteReference w:id="23"/>
      </w:r>
      <w:r w:rsidR="00F34BB4">
        <w:rPr>
          <w:rFonts w:ascii="ＭＳ ゴシック" w:eastAsia="ＭＳ ゴシック" w:hAnsi="ＭＳ ゴシック" w:hint="eastAsia"/>
          <w:sz w:val="24"/>
        </w:rPr>
        <w:t>、医師会等の関係団体とも協力して取り組むことが求められる</w:t>
      </w:r>
      <w:r w:rsidRPr="00035481">
        <w:rPr>
          <w:rFonts w:ascii="ＭＳ ゴシック" w:eastAsia="ＭＳ ゴシック" w:hAnsi="ＭＳ ゴシック" w:hint="eastAsia"/>
          <w:sz w:val="24"/>
        </w:rPr>
        <w:t>。</w:t>
      </w:r>
    </w:p>
    <w:p w:rsidR="006A68E9" w:rsidRPr="00035481" w:rsidRDefault="006A68E9" w:rsidP="0044592B">
      <w:pPr>
        <w:widowControl/>
        <w:rPr>
          <w:rFonts w:ascii="ＭＳ ゴシック" w:eastAsia="ＭＳ ゴシック" w:hAnsi="ＭＳ ゴシック"/>
          <w:sz w:val="24"/>
        </w:rPr>
      </w:pPr>
    </w:p>
    <w:p w:rsidR="006A68E9" w:rsidRPr="00035481" w:rsidRDefault="006A68E9" w:rsidP="00F75E26">
      <w:pPr>
        <w:pStyle w:val="3"/>
        <w:ind w:leftChars="0" w:left="0" w:firstLineChars="200" w:firstLine="480"/>
        <w:rPr>
          <w:rFonts w:ascii="ＭＳ ゴシック" w:eastAsia="ＭＳ ゴシック" w:hAnsi="ＭＳ ゴシック"/>
          <w:sz w:val="24"/>
        </w:rPr>
      </w:pPr>
      <w:bookmarkStart w:id="21" w:name="_Toc230354244"/>
      <w:r w:rsidRPr="00035481">
        <w:rPr>
          <w:rFonts w:ascii="ＭＳ ゴシック" w:eastAsia="ＭＳ ゴシック" w:hAnsi="ＭＳ ゴシック" w:hint="eastAsia"/>
          <w:sz w:val="24"/>
        </w:rPr>
        <w:t>３</w:t>
      </w:r>
      <w:r w:rsidR="00F75E26">
        <w:rPr>
          <w:rFonts w:ascii="ＭＳ ゴシック" w:eastAsia="ＭＳ ゴシック" w:hAnsi="ＭＳ ゴシック" w:hint="eastAsia"/>
          <w:sz w:val="24"/>
        </w:rPr>
        <w:t xml:space="preserve">　</w:t>
      </w:r>
      <w:r w:rsidRPr="00035481">
        <w:rPr>
          <w:rFonts w:ascii="ＭＳ ゴシック" w:eastAsia="ＭＳ ゴシック" w:hAnsi="ＭＳ ゴシック" w:hint="eastAsia"/>
          <w:sz w:val="24"/>
        </w:rPr>
        <w:t>医療機関の役割</w:t>
      </w:r>
      <w:bookmarkEnd w:id="21"/>
    </w:p>
    <w:p w:rsidR="006A68E9" w:rsidRPr="00035481" w:rsidRDefault="006A68E9" w:rsidP="00F75E26">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新型インフルエンザ等による健康被害を最小限にとどめる観点から、医療機関は、新型インフルエンザ等の発生前から、地域における医療提供体制の確保のため、県と医療措置協定を締結し、院内感染対策の研修、訓練や個人防護具を始めとした必要となる感染症対策物資等の確保等を推進することが求められる。また、新型インフルエンザ等の患者の診療体制を含めた、業務継続計画の策定及び県感染症連携協議会等を活用した地域の関係機関との連携を進めることが重要である。</w:t>
      </w:r>
    </w:p>
    <w:p w:rsidR="006A68E9" w:rsidRPr="00035481" w:rsidRDefault="006A68E9" w:rsidP="00F75E26">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新型インフルエンザ等の発生時には、感染症医療及び通常医療の提供体制を確保するため、医療機関は、医療措置協定に基づき、県からの要請に応じて、病床確保、発熱外来、自宅療養者等への医療の提供、後方支援又は医療人材の派遣を行う。</w:t>
      </w:r>
    </w:p>
    <w:p w:rsidR="006A68E9" w:rsidRPr="00035481" w:rsidRDefault="006A68E9" w:rsidP="0044592B">
      <w:pPr>
        <w:widowControl/>
        <w:rPr>
          <w:rFonts w:ascii="ＭＳ ゴシック" w:eastAsia="ＭＳ ゴシック" w:hAnsi="ＭＳ ゴシック"/>
          <w:sz w:val="24"/>
        </w:rPr>
      </w:pPr>
    </w:p>
    <w:p w:rsidR="006A68E9" w:rsidRPr="00035481" w:rsidRDefault="006A68E9" w:rsidP="00F75E26">
      <w:pPr>
        <w:pStyle w:val="3"/>
        <w:ind w:leftChars="0" w:left="0" w:firstLineChars="200" w:firstLine="480"/>
        <w:rPr>
          <w:rFonts w:ascii="ＭＳ ゴシック" w:eastAsia="ＭＳ ゴシック" w:hAnsi="ＭＳ ゴシック"/>
          <w:sz w:val="24"/>
        </w:rPr>
      </w:pPr>
      <w:bookmarkStart w:id="22" w:name="_Toc230354245"/>
      <w:r w:rsidRPr="00035481">
        <w:rPr>
          <w:rFonts w:ascii="ＭＳ ゴシック" w:eastAsia="ＭＳ ゴシック" w:hAnsi="ＭＳ ゴシック" w:hint="eastAsia"/>
          <w:sz w:val="24"/>
        </w:rPr>
        <w:t>４</w:t>
      </w:r>
      <w:r w:rsidR="00F75E26">
        <w:rPr>
          <w:rFonts w:ascii="ＭＳ ゴシック" w:eastAsia="ＭＳ ゴシック" w:hAnsi="ＭＳ ゴシック" w:hint="eastAsia"/>
          <w:sz w:val="24"/>
        </w:rPr>
        <w:t xml:space="preserve">　</w:t>
      </w:r>
      <w:r w:rsidRPr="00035481">
        <w:rPr>
          <w:rFonts w:ascii="ＭＳ ゴシック" w:eastAsia="ＭＳ ゴシック" w:hAnsi="ＭＳ ゴシック" w:hint="eastAsia"/>
          <w:sz w:val="24"/>
        </w:rPr>
        <w:t>指定地方公共機関の役割</w:t>
      </w:r>
      <w:bookmarkEnd w:id="22"/>
    </w:p>
    <w:p w:rsidR="006A68E9" w:rsidRPr="00035481" w:rsidRDefault="006A68E9" w:rsidP="00F75E26">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指定地方公共機関は、新型インフルエンザ等が発生した場合は、特措法に基づき</w:t>
      </w:r>
      <w:r w:rsidR="00A4362C" w:rsidRPr="00035481">
        <w:rPr>
          <w:rStyle w:val="af8"/>
          <w:rFonts w:ascii="ＭＳ ゴシック" w:eastAsia="ＭＳ ゴシック" w:hAnsi="ＭＳ ゴシック"/>
          <w:sz w:val="24"/>
        </w:rPr>
        <w:footnoteReference w:id="24"/>
      </w:r>
      <w:r w:rsidRPr="00035481">
        <w:rPr>
          <w:rFonts w:ascii="ＭＳ ゴシック" w:eastAsia="ＭＳ ゴシック" w:hAnsi="ＭＳ ゴシック"/>
          <w:sz w:val="24"/>
        </w:rPr>
        <w:t>、新型インフルエンザ等対策を実施する責務を有する。</w:t>
      </w:r>
    </w:p>
    <w:p w:rsidR="006A68E9" w:rsidRPr="00035481" w:rsidRDefault="006A68E9" w:rsidP="0044592B">
      <w:pPr>
        <w:widowControl/>
        <w:rPr>
          <w:rFonts w:ascii="ＭＳ ゴシック" w:eastAsia="ＭＳ ゴシック" w:hAnsi="ＭＳ ゴシック"/>
          <w:sz w:val="24"/>
        </w:rPr>
      </w:pPr>
    </w:p>
    <w:p w:rsidR="006A68E9" w:rsidRPr="00035481" w:rsidRDefault="006A68E9" w:rsidP="00F75E26">
      <w:pPr>
        <w:pStyle w:val="3"/>
        <w:ind w:leftChars="0" w:left="0" w:firstLineChars="200" w:firstLine="480"/>
        <w:rPr>
          <w:rFonts w:ascii="ＭＳ ゴシック" w:eastAsia="ＭＳ ゴシック" w:hAnsi="ＭＳ ゴシック"/>
          <w:sz w:val="24"/>
        </w:rPr>
      </w:pPr>
      <w:bookmarkStart w:id="23" w:name="_Toc230354246"/>
      <w:r w:rsidRPr="00035481">
        <w:rPr>
          <w:rFonts w:ascii="ＭＳ ゴシック" w:eastAsia="ＭＳ ゴシック" w:hAnsi="ＭＳ ゴシック" w:hint="eastAsia"/>
          <w:sz w:val="24"/>
        </w:rPr>
        <w:t>５</w:t>
      </w:r>
      <w:r w:rsidR="00F75E26">
        <w:rPr>
          <w:rFonts w:ascii="ＭＳ ゴシック" w:eastAsia="ＭＳ ゴシック" w:hAnsi="ＭＳ ゴシック" w:hint="eastAsia"/>
          <w:sz w:val="24"/>
        </w:rPr>
        <w:t xml:space="preserve">　</w:t>
      </w:r>
      <w:r w:rsidRPr="00035481">
        <w:rPr>
          <w:rFonts w:ascii="ＭＳ ゴシック" w:eastAsia="ＭＳ ゴシック" w:hAnsi="ＭＳ ゴシック" w:hint="eastAsia"/>
          <w:sz w:val="24"/>
        </w:rPr>
        <w:t>登録事業者</w:t>
      </w:r>
      <w:r w:rsidR="00F34BB4">
        <w:rPr>
          <w:rFonts w:ascii="ＭＳ ゴシック" w:eastAsia="ＭＳ ゴシック" w:hAnsi="ＭＳ ゴシック" w:hint="eastAsia"/>
          <w:sz w:val="24"/>
        </w:rPr>
        <w:t>の役割</w:t>
      </w:r>
      <w:bookmarkEnd w:id="23"/>
    </w:p>
    <w:p w:rsidR="006A68E9" w:rsidRPr="00035481" w:rsidRDefault="006A68E9" w:rsidP="00F75E26">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特措法第</w:t>
      </w:r>
      <w:r w:rsidRPr="00035481">
        <w:rPr>
          <w:rFonts w:ascii="ＭＳ ゴシック" w:eastAsia="ＭＳ ゴシック" w:hAnsi="ＭＳ ゴシック"/>
          <w:sz w:val="24"/>
        </w:rPr>
        <w:t>28条に規定する特定接種の対象となる医療の提供の業務又は</w:t>
      </w:r>
      <w:r w:rsidR="00F34BB4">
        <w:rPr>
          <w:rFonts w:ascii="ＭＳ ゴシック" w:eastAsia="ＭＳ ゴシック" w:hAnsi="ＭＳ ゴシック" w:hint="eastAsia"/>
          <w:sz w:val="24"/>
        </w:rPr>
        <w:t>町</w:t>
      </w:r>
      <w:r w:rsidRPr="00035481">
        <w:rPr>
          <w:rFonts w:ascii="ＭＳ ゴシック" w:eastAsia="ＭＳ ゴシック" w:hAnsi="ＭＳ ゴシック"/>
          <w:sz w:val="24"/>
        </w:rPr>
        <w:t>民生活及び</w:t>
      </w:r>
      <w:r w:rsidR="00F34BB4">
        <w:rPr>
          <w:rFonts w:ascii="ＭＳ ゴシック" w:eastAsia="ＭＳ ゴシック" w:hAnsi="ＭＳ ゴシック" w:hint="eastAsia"/>
          <w:sz w:val="24"/>
        </w:rPr>
        <w:t>地域</w:t>
      </w:r>
      <w:r w:rsidRPr="00035481">
        <w:rPr>
          <w:rFonts w:ascii="ＭＳ ゴシック" w:eastAsia="ＭＳ ゴシック" w:hAnsi="ＭＳ ゴシック"/>
          <w:sz w:val="24"/>
        </w:rPr>
        <w:t>経済の安定に寄与する業務を行う事業者については、新型インフルエンザ等の発生時においても最低限の</w:t>
      </w:r>
      <w:r w:rsidR="00F34BB4">
        <w:rPr>
          <w:rFonts w:ascii="ＭＳ ゴシック" w:eastAsia="ＭＳ ゴシック" w:hAnsi="ＭＳ ゴシック" w:hint="eastAsia"/>
          <w:sz w:val="24"/>
        </w:rPr>
        <w:t>町</w:t>
      </w:r>
      <w:r w:rsidRPr="00035481">
        <w:rPr>
          <w:rFonts w:ascii="ＭＳ ゴシック" w:eastAsia="ＭＳ ゴシック" w:hAnsi="ＭＳ ゴシック"/>
          <w:sz w:val="24"/>
        </w:rPr>
        <w:t>民生活を維持する観点から、それぞれの社会的使命を果たすことができるよう、新型インフルエンザ等の発生前から、職場における感染対策の実施や重要業務の事業継続等の準備を積極的に行うことが重要である。</w:t>
      </w:r>
    </w:p>
    <w:p w:rsidR="006A68E9" w:rsidRPr="00035481" w:rsidRDefault="006A68E9" w:rsidP="00F75E26">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新型インフルエンザ等の発生時には、その業務を継続的に実施するよう努める</w:t>
      </w:r>
      <w:r w:rsidR="00CE7D50" w:rsidRPr="00035481">
        <w:rPr>
          <w:rStyle w:val="af8"/>
          <w:rFonts w:ascii="ＭＳ ゴシック" w:eastAsia="ＭＳ ゴシック" w:hAnsi="ＭＳ ゴシック"/>
          <w:sz w:val="24"/>
        </w:rPr>
        <w:footnoteReference w:id="25"/>
      </w:r>
      <w:r w:rsidRPr="00035481">
        <w:rPr>
          <w:rFonts w:ascii="ＭＳ ゴシック" w:eastAsia="ＭＳ ゴシック" w:hAnsi="ＭＳ ゴシック"/>
          <w:sz w:val="24"/>
        </w:rPr>
        <w:t>。</w:t>
      </w:r>
    </w:p>
    <w:p w:rsidR="006A68E9" w:rsidRPr="00035481" w:rsidRDefault="006A68E9" w:rsidP="0044592B">
      <w:pPr>
        <w:widowControl/>
        <w:rPr>
          <w:rFonts w:ascii="ＭＳ ゴシック" w:eastAsia="ＭＳ ゴシック" w:hAnsi="ＭＳ ゴシック"/>
          <w:sz w:val="24"/>
        </w:rPr>
      </w:pPr>
    </w:p>
    <w:p w:rsidR="006A68E9" w:rsidRPr="00035481" w:rsidRDefault="006A68E9" w:rsidP="00F75E26">
      <w:pPr>
        <w:pStyle w:val="3"/>
        <w:ind w:leftChars="0" w:left="0" w:firstLineChars="200" w:firstLine="480"/>
        <w:rPr>
          <w:rFonts w:ascii="ＭＳ ゴシック" w:eastAsia="ＭＳ ゴシック" w:hAnsi="ＭＳ ゴシック"/>
          <w:sz w:val="24"/>
        </w:rPr>
      </w:pPr>
      <w:bookmarkStart w:id="24" w:name="_Toc230354247"/>
      <w:r w:rsidRPr="00035481">
        <w:rPr>
          <w:rFonts w:ascii="ＭＳ ゴシック" w:eastAsia="ＭＳ ゴシック" w:hAnsi="ＭＳ ゴシック" w:hint="eastAsia"/>
          <w:sz w:val="24"/>
        </w:rPr>
        <w:t>６</w:t>
      </w:r>
      <w:r w:rsidR="00F75E26">
        <w:rPr>
          <w:rFonts w:ascii="ＭＳ ゴシック" w:eastAsia="ＭＳ ゴシック" w:hAnsi="ＭＳ ゴシック" w:hint="eastAsia"/>
          <w:sz w:val="24"/>
        </w:rPr>
        <w:t xml:space="preserve">　</w:t>
      </w:r>
      <w:r w:rsidRPr="00035481">
        <w:rPr>
          <w:rFonts w:ascii="ＭＳ ゴシック" w:eastAsia="ＭＳ ゴシック" w:hAnsi="ＭＳ ゴシック" w:hint="eastAsia"/>
          <w:sz w:val="24"/>
        </w:rPr>
        <w:t>一般の事業者</w:t>
      </w:r>
      <w:r w:rsidR="00F34BB4">
        <w:rPr>
          <w:rFonts w:ascii="ＭＳ ゴシック" w:eastAsia="ＭＳ ゴシック" w:hAnsi="ＭＳ ゴシック" w:hint="eastAsia"/>
          <w:sz w:val="24"/>
        </w:rPr>
        <w:t>の役割</w:t>
      </w:r>
      <w:bookmarkEnd w:id="24"/>
    </w:p>
    <w:p w:rsidR="006A68E9" w:rsidRPr="00035481" w:rsidRDefault="006A68E9" w:rsidP="00F75E26">
      <w:pPr>
        <w:widowControl/>
        <w:ind w:leftChars="400" w:left="840" w:firstLineChars="51" w:firstLine="122"/>
        <w:rPr>
          <w:rFonts w:ascii="ＭＳ ゴシック" w:eastAsia="ＭＳ ゴシック" w:hAnsi="ＭＳ ゴシック"/>
          <w:sz w:val="24"/>
        </w:rPr>
      </w:pPr>
      <w:r w:rsidRPr="00035481">
        <w:rPr>
          <w:rFonts w:ascii="ＭＳ ゴシック" w:eastAsia="ＭＳ ゴシック" w:hAnsi="ＭＳ ゴシック" w:hint="eastAsia"/>
          <w:sz w:val="24"/>
        </w:rPr>
        <w:t>事業者については、新型インフルエンザ等の発生時に備えて、職場における感染対策を行うことが求められる。</w:t>
      </w:r>
    </w:p>
    <w:p w:rsidR="006A68E9" w:rsidRPr="00035481" w:rsidRDefault="004F1DC2" w:rsidP="00F75E26">
      <w:pPr>
        <w:widowControl/>
        <w:ind w:leftChars="300" w:left="630" w:firstLineChars="100" w:firstLine="240"/>
        <w:rPr>
          <w:rFonts w:ascii="ＭＳ ゴシック" w:eastAsia="ＭＳ ゴシック" w:hAnsi="ＭＳ ゴシック"/>
          <w:sz w:val="24"/>
        </w:rPr>
      </w:pPr>
      <w:r>
        <w:rPr>
          <w:rFonts w:ascii="ＭＳ ゴシック" w:eastAsia="ＭＳ ゴシック" w:hAnsi="ＭＳ ゴシック" w:hint="eastAsia"/>
          <w:sz w:val="24"/>
        </w:rPr>
        <w:lastRenderedPageBreak/>
        <w:t>町民</w:t>
      </w:r>
      <w:r w:rsidR="006A68E9" w:rsidRPr="00035481">
        <w:rPr>
          <w:rFonts w:ascii="ＭＳ ゴシック" w:eastAsia="ＭＳ ゴシック" w:hAnsi="ＭＳ ゴシック" w:hint="eastAsia"/>
          <w:sz w:val="24"/>
        </w:rPr>
        <w:t>の生命及び健康に著しく重大な被害を与えるおそれのある新型インフルエンザ等の発生時には、感染防止の観点から、一部の事業を縮小することが必要な場合も想定される。特に多数の者が集まる事業を行う者については、感染防止のための措置の徹底が求められる</w:t>
      </w:r>
      <w:r w:rsidR="00CE7D50" w:rsidRPr="00035481">
        <w:rPr>
          <w:rStyle w:val="af8"/>
          <w:rFonts w:ascii="ＭＳ ゴシック" w:eastAsia="ＭＳ ゴシック" w:hAnsi="ＭＳ ゴシック"/>
          <w:sz w:val="24"/>
        </w:rPr>
        <w:footnoteReference w:id="26"/>
      </w:r>
      <w:r w:rsidR="006A68E9" w:rsidRPr="00035481">
        <w:rPr>
          <w:rFonts w:ascii="ＭＳ ゴシック" w:eastAsia="ＭＳ ゴシック" w:hAnsi="ＭＳ ゴシック"/>
          <w:sz w:val="24"/>
        </w:rPr>
        <w:t>ため、平時からマスクや消毒薬等の衛生用品等の備蓄を行うように努める等、対策を行う必要がある。</w:t>
      </w:r>
    </w:p>
    <w:p w:rsidR="006A68E9" w:rsidRPr="00035481" w:rsidRDefault="006A68E9" w:rsidP="0044592B">
      <w:pPr>
        <w:widowControl/>
        <w:rPr>
          <w:rFonts w:ascii="ＭＳ ゴシック" w:eastAsia="ＭＳ ゴシック" w:hAnsi="ＭＳ ゴシック"/>
          <w:sz w:val="24"/>
        </w:rPr>
      </w:pPr>
    </w:p>
    <w:p w:rsidR="006A68E9" w:rsidRPr="00035481" w:rsidRDefault="006A68E9" w:rsidP="00F75E26">
      <w:pPr>
        <w:pStyle w:val="3"/>
        <w:ind w:leftChars="0" w:left="0" w:firstLineChars="200" w:firstLine="480"/>
        <w:rPr>
          <w:rFonts w:ascii="ＭＳ ゴシック" w:eastAsia="ＭＳ ゴシック" w:hAnsi="ＭＳ ゴシック"/>
          <w:sz w:val="24"/>
        </w:rPr>
      </w:pPr>
      <w:bookmarkStart w:id="25" w:name="_Toc230354248"/>
      <w:r w:rsidRPr="00035481">
        <w:rPr>
          <w:rFonts w:ascii="ＭＳ ゴシック" w:eastAsia="ＭＳ ゴシック" w:hAnsi="ＭＳ ゴシック" w:hint="eastAsia"/>
          <w:sz w:val="24"/>
        </w:rPr>
        <w:t>７</w:t>
      </w:r>
      <w:r w:rsidR="00F75E26">
        <w:rPr>
          <w:rFonts w:ascii="ＭＳ ゴシック" w:eastAsia="ＭＳ ゴシック" w:hAnsi="ＭＳ ゴシック" w:hint="eastAsia"/>
          <w:sz w:val="24"/>
        </w:rPr>
        <w:t xml:space="preserve">　</w:t>
      </w:r>
      <w:r w:rsidR="004F1DC2">
        <w:rPr>
          <w:rFonts w:ascii="ＭＳ ゴシック" w:eastAsia="ＭＳ ゴシック" w:hAnsi="ＭＳ ゴシック" w:hint="eastAsia"/>
          <w:sz w:val="24"/>
        </w:rPr>
        <w:t>町民</w:t>
      </w:r>
      <w:r w:rsidR="00F34BB4">
        <w:rPr>
          <w:rFonts w:ascii="ＭＳ ゴシック" w:eastAsia="ＭＳ ゴシック" w:hAnsi="ＭＳ ゴシック" w:hint="eastAsia"/>
          <w:sz w:val="24"/>
        </w:rPr>
        <w:t>の役割</w:t>
      </w:r>
      <w:bookmarkEnd w:id="25"/>
    </w:p>
    <w:p w:rsidR="006A68E9" w:rsidRPr="00035481" w:rsidRDefault="006A68E9" w:rsidP="00F75E26">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新型インフルエンザ等の発生前から、新型インフルエンザ等に関する情報や発生時にとるべき行動等、その対策に関する知識を得るとともに、</w:t>
      </w:r>
      <w:r w:rsidR="00F34BB4">
        <w:rPr>
          <w:rFonts w:ascii="ＭＳ ゴシック" w:eastAsia="ＭＳ ゴシック" w:hAnsi="ＭＳ ゴシック" w:hint="eastAsia"/>
          <w:sz w:val="24"/>
        </w:rPr>
        <w:t>平時</w:t>
      </w:r>
      <w:r w:rsidRPr="00035481">
        <w:rPr>
          <w:rFonts w:ascii="ＭＳ ゴシック" w:eastAsia="ＭＳ ゴシック" w:hAnsi="ＭＳ ゴシック" w:hint="eastAsia"/>
          <w:sz w:val="24"/>
        </w:rPr>
        <w:t>からの健康管理に加え、基本的な感染対策（換気、マスク着用等の咳エチケット、手洗い、人混みを避ける等）等の個人レベルでの感染対策を実践するよう努める。また、新型インフルエンザ等の発生時に備えて、個人レベルにおいてもマスクや消毒薬等の衛生用品、食料品や生活必需品等の備蓄を行うよう努める。</w:t>
      </w:r>
    </w:p>
    <w:p w:rsidR="006A68E9" w:rsidRPr="00035481" w:rsidRDefault="006A68E9" w:rsidP="00F75E26">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新型インフルエンザ等の発生時には、発生の状況や予防接種等の実施されている対策等についての情報を得て、感染拡大を抑えるための個人レベルでの対策を実施するよう努める</w:t>
      </w:r>
      <w:r w:rsidR="00CE7D50" w:rsidRPr="00035481">
        <w:rPr>
          <w:rStyle w:val="af8"/>
          <w:rFonts w:ascii="ＭＳ ゴシック" w:eastAsia="ＭＳ ゴシック" w:hAnsi="ＭＳ ゴシック"/>
          <w:sz w:val="24"/>
        </w:rPr>
        <w:footnoteReference w:id="27"/>
      </w:r>
      <w:r w:rsidRPr="00035481">
        <w:rPr>
          <w:rFonts w:ascii="ＭＳ ゴシック" w:eastAsia="ＭＳ ゴシック" w:hAnsi="ＭＳ ゴシック"/>
          <w:sz w:val="24"/>
        </w:rPr>
        <w:t>。</w:t>
      </w:r>
    </w:p>
    <w:p w:rsidR="006A68E9" w:rsidRPr="00035481" w:rsidRDefault="006A68E9" w:rsidP="0044592B">
      <w:pPr>
        <w:widowControl/>
        <w:rPr>
          <w:rFonts w:ascii="ＭＳ ゴシック" w:eastAsia="ＭＳ ゴシック" w:hAnsi="ＭＳ ゴシック"/>
          <w:sz w:val="24"/>
        </w:rPr>
      </w:pPr>
    </w:p>
    <w:p w:rsidR="00FA524B" w:rsidRPr="00035481" w:rsidRDefault="00FA524B" w:rsidP="0044592B">
      <w:pPr>
        <w:widowControl/>
        <w:rPr>
          <w:rFonts w:ascii="ＭＳ ゴシック" w:eastAsia="ＭＳ ゴシック" w:hAnsi="ＭＳ ゴシック"/>
          <w:sz w:val="24"/>
        </w:rPr>
      </w:pPr>
    </w:p>
    <w:p w:rsidR="00FA524B" w:rsidRPr="00035481" w:rsidRDefault="00FA524B" w:rsidP="0044592B">
      <w:pPr>
        <w:widowControl/>
        <w:rPr>
          <w:rFonts w:ascii="ＭＳ ゴシック" w:eastAsia="ＭＳ ゴシック" w:hAnsi="ＭＳ ゴシック"/>
          <w:sz w:val="24"/>
        </w:rPr>
      </w:pPr>
    </w:p>
    <w:p w:rsidR="00FA524B" w:rsidRPr="00035481" w:rsidRDefault="00FA524B" w:rsidP="0044592B">
      <w:pPr>
        <w:widowControl/>
        <w:rPr>
          <w:rFonts w:ascii="ＭＳ ゴシック" w:eastAsia="ＭＳ ゴシック" w:hAnsi="ＭＳ ゴシック"/>
          <w:sz w:val="24"/>
        </w:rPr>
      </w:pPr>
    </w:p>
    <w:p w:rsidR="00FA524B" w:rsidRPr="00035481" w:rsidRDefault="00FA524B" w:rsidP="0044592B">
      <w:pPr>
        <w:widowControl/>
        <w:rPr>
          <w:rFonts w:ascii="ＭＳ ゴシック" w:eastAsia="ＭＳ ゴシック" w:hAnsi="ＭＳ ゴシック"/>
          <w:sz w:val="24"/>
        </w:rPr>
      </w:pPr>
    </w:p>
    <w:p w:rsidR="00FA524B" w:rsidRPr="00035481" w:rsidRDefault="00FA524B" w:rsidP="0044592B">
      <w:pPr>
        <w:widowControl/>
        <w:rPr>
          <w:rFonts w:ascii="ＭＳ ゴシック" w:eastAsia="ＭＳ ゴシック" w:hAnsi="ＭＳ ゴシック"/>
          <w:sz w:val="24"/>
        </w:rPr>
      </w:pPr>
    </w:p>
    <w:p w:rsidR="00FA524B" w:rsidRPr="00035481" w:rsidRDefault="00FA524B" w:rsidP="0044592B">
      <w:pPr>
        <w:widowControl/>
        <w:rPr>
          <w:rFonts w:ascii="ＭＳ ゴシック" w:eastAsia="ＭＳ ゴシック" w:hAnsi="ＭＳ ゴシック"/>
          <w:sz w:val="24"/>
        </w:rPr>
      </w:pPr>
    </w:p>
    <w:p w:rsidR="00FA524B" w:rsidRPr="00035481" w:rsidRDefault="00FA524B" w:rsidP="0044592B">
      <w:pPr>
        <w:widowControl/>
        <w:rPr>
          <w:rFonts w:ascii="ＭＳ ゴシック" w:eastAsia="ＭＳ ゴシック" w:hAnsi="ＭＳ ゴシック"/>
          <w:sz w:val="24"/>
        </w:rPr>
      </w:pPr>
    </w:p>
    <w:p w:rsidR="00FA524B" w:rsidRPr="00035481" w:rsidRDefault="00FA524B" w:rsidP="0044592B">
      <w:pPr>
        <w:widowControl/>
        <w:rPr>
          <w:rFonts w:ascii="ＭＳ ゴシック" w:eastAsia="ＭＳ ゴシック" w:hAnsi="ＭＳ ゴシック"/>
          <w:sz w:val="24"/>
        </w:rPr>
      </w:pPr>
    </w:p>
    <w:p w:rsidR="00FA524B" w:rsidRPr="00035481" w:rsidRDefault="00FA524B" w:rsidP="0044592B">
      <w:pPr>
        <w:widowControl/>
        <w:rPr>
          <w:rFonts w:ascii="ＭＳ ゴシック" w:eastAsia="ＭＳ ゴシック" w:hAnsi="ＭＳ ゴシック"/>
          <w:sz w:val="24"/>
        </w:rPr>
      </w:pPr>
    </w:p>
    <w:p w:rsidR="00FA524B" w:rsidRPr="00035481" w:rsidRDefault="00FA524B" w:rsidP="0044592B">
      <w:pPr>
        <w:widowControl/>
        <w:rPr>
          <w:rFonts w:ascii="ＭＳ ゴシック" w:eastAsia="ＭＳ ゴシック" w:hAnsi="ＭＳ ゴシック"/>
          <w:sz w:val="24"/>
        </w:rPr>
      </w:pPr>
    </w:p>
    <w:p w:rsidR="00FA524B" w:rsidRPr="00035481" w:rsidRDefault="00FA524B">
      <w:pPr>
        <w:pStyle w:val="2"/>
        <w:rPr>
          <w:rFonts w:ascii="ＭＳ ゴシック" w:eastAsia="ＭＳ ゴシック" w:hAnsi="ＭＳ ゴシック"/>
          <w:sz w:val="24"/>
        </w:rPr>
        <w:sectPr w:rsidR="00FA524B" w:rsidRPr="00035481" w:rsidSect="0062712C">
          <w:headerReference w:type="even" r:id="rId17"/>
          <w:headerReference w:type="default" r:id="rId18"/>
          <w:type w:val="continuous"/>
          <w:pgSz w:w="11906" w:h="16838"/>
          <w:pgMar w:top="1985" w:right="1701" w:bottom="1701" w:left="1701" w:header="851" w:footer="992" w:gutter="0"/>
          <w:cols w:space="425"/>
          <w:docGrid w:type="lines" w:linePitch="360"/>
        </w:sectPr>
      </w:pPr>
    </w:p>
    <w:p w:rsidR="006A68E9" w:rsidRPr="00035481" w:rsidRDefault="00647484">
      <w:pPr>
        <w:pStyle w:val="2"/>
        <w:rPr>
          <w:rFonts w:ascii="ＭＳ ゴシック" w:eastAsia="ＭＳ ゴシック" w:hAnsi="ＭＳ ゴシック"/>
          <w:sz w:val="24"/>
        </w:rPr>
      </w:pPr>
      <w:bookmarkStart w:id="26" w:name="_Toc230354249"/>
      <w:r>
        <w:rPr>
          <w:rFonts w:ascii="ＭＳ ゴシック" w:eastAsia="ＭＳ ゴシック" w:hAnsi="ＭＳ ゴシック" w:hint="eastAsia"/>
          <w:sz w:val="24"/>
        </w:rPr>
        <w:lastRenderedPageBreak/>
        <w:t>第３</w:t>
      </w:r>
      <w:r w:rsidR="006A68E9" w:rsidRPr="00035481">
        <w:rPr>
          <w:rFonts w:ascii="ＭＳ ゴシック" w:eastAsia="ＭＳ ゴシック" w:hAnsi="ＭＳ ゴシック" w:hint="eastAsia"/>
          <w:sz w:val="24"/>
        </w:rPr>
        <w:t>章　新型インフルエンザ等対策の対策項目と横断的視点</w:t>
      </w:r>
      <w:bookmarkEnd w:id="26"/>
    </w:p>
    <w:p w:rsidR="006A68E9" w:rsidRPr="00D11886" w:rsidRDefault="006A68E9" w:rsidP="006C4FCE">
      <w:pPr>
        <w:pStyle w:val="3"/>
        <w:ind w:leftChars="0" w:left="0" w:firstLineChars="100" w:firstLine="240"/>
        <w:rPr>
          <w:rFonts w:ascii="ＭＳ ゴシック" w:eastAsia="ＭＳ ゴシック" w:hAnsi="ＭＳ ゴシック"/>
          <w:sz w:val="24"/>
        </w:rPr>
      </w:pPr>
      <w:bookmarkStart w:id="27" w:name="_Toc230354250"/>
      <w:r w:rsidRPr="00035481">
        <w:rPr>
          <w:rFonts w:ascii="ＭＳ ゴシック" w:eastAsia="ＭＳ ゴシック" w:hAnsi="ＭＳ ゴシック" w:hint="eastAsia"/>
          <w:sz w:val="24"/>
        </w:rPr>
        <w:t>第１節</w:t>
      </w:r>
      <w:r w:rsidRPr="00D11886">
        <w:rPr>
          <w:rFonts w:ascii="ＭＳ ゴシック" w:eastAsia="ＭＳ ゴシック" w:hAnsi="ＭＳ ゴシック" w:hint="eastAsia"/>
          <w:sz w:val="24"/>
        </w:rPr>
        <w:t xml:space="preserve">　</w:t>
      </w:r>
      <w:r w:rsidR="00C83EB7" w:rsidRPr="00D11886">
        <w:rPr>
          <w:rFonts w:ascii="ＭＳ ゴシック" w:eastAsia="ＭＳ ゴシック" w:hAnsi="ＭＳ ゴシック" w:hint="eastAsia"/>
          <w:sz w:val="24"/>
        </w:rPr>
        <w:t>町</w:t>
      </w:r>
      <w:r w:rsidRPr="00D11886">
        <w:rPr>
          <w:rFonts w:ascii="ＭＳ ゴシック" w:eastAsia="ＭＳ ゴシック" w:hAnsi="ＭＳ ゴシック" w:hint="eastAsia"/>
          <w:sz w:val="24"/>
        </w:rPr>
        <w:t>行動計画における対策項目等</w:t>
      </w:r>
      <w:bookmarkEnd w:id="27"/>
    </w:p>
    <w:p w:rsidR="006A68E9" w:rsidRPr="00D11886" w:rsidRDefault="006A68E9" w:rsidP="006C4FCE">
      <w:pPr>
        <w:pStyle w:val="3"/>
        <w:ind w:leftChars="0" w:left="0" w:firstLineChars="200" w:firstLine="480"/>
        <w:rPr>
          <w:rFonts w:ascii="ＭＳ ゴシック" w:eastAsia="ＭＳ ゴシック" w:hAnsi="ＭＳ ゴシック"/>
          <w:sz w:val="24"/>
        </w:rPr>
      </w:pPr>
      <w:bookmarkStart w:id="28" w:name="_Toc230354251"/>
      <w:r w:rsidRPr="00D11886">
        <w:rPr>
          <w:rFonts w:ascii="ＭＳ ゴシック" w:eastAsia="ＭＳ ゴシック" w:hAnsi="ＭＳ ゴシック" w:hint="eastAsia"/>
          <w:sz w:val="24"/>
        </w:rPr>
        <w:t>１</w:t>
      </w:r>
      <w:r w:rsidR="006C4FCE">
        <w:rPr>
          <w:rFonts w:ascii="ＭＳ ゴシック" w:eastAsia="ＭＳ ゴシック" w:hAnsi="ＭＳ ゴシック" w:hint="eastAsia"/>
          <w:sz w:val="24"/>
        </w:rPr>
        <w:t xml:space="preserve">　</w:t>
      </w:r>
      <w:r w:rsidR="00C83EB7" w:rsidRPr="00D11886">
        <w:rPr>
          <w:rFonts w:ascii="ＭＳ ゴシック" w:eastAsia="ＭＳ ゴシック" w:hAnsi="ＭＳ ゴシック" w:hint="eastAsia"/>
          <w:sz w:val="24"/>
        </w:rPr>
        <w:t>町</w:t>
      </w:r>
      <w:r w:rsidRPr="00D11886">
        <w:rPr>
          <w:rFonts w:ascii="ＭＳ ゴシック" w:eastAsia="ＭＳ ゴシック" w:hAnsi="ＭＳ ゴシック" w:hint="eastAsia"/>
          <w:sz w:val="24"/>
        </w:rPr>
        <w:t>行動計画の主な対策項目</w:t>
      </w:r>
      <w:bookmarkEnd w:id="28"/>
    </w:p>
    <w:p w:rsidR="006C4FCE" w:rsidRDefault="00C83EB7" w:rsidP="006C4FCE">
      <w:pPr>
        <w:widowControl/>
        <w:ind w:leftChars="400" w:left="840" w:firstLineChars="63" w:firstLine="151"/>
        <w:rPr>
          <w:rFonts w:ascii="ＭＳ ゴシック" w:eastAsia="ＭＳ ゴシック" w:hAnsi="ＭＳ ゴシック"/>
          <w:sz w:val="24"/>
        </w:rPr>
      </w:pPr>
      <w:r w:rsidRPr="00D11886">
        <w:rPr>
          <w:rFonts w:ascii="ＭＳ ゴシック" w:eastAsia="ＭＳ ゴシック" w:hAnsi="ＭＳ ゴシック" w:hint="eastAsia"/>
          <w:sz w:val="24"/>
        </w:rPr>
        <w:t>町</w:t>
      </w:r>
      <w:r w:rsidR="006A68E9" w:rsidRPr="00D11886">
        <w:rPr>
          <w:rFonts w:ascii="ＭＳ ゴシック" w:eastAsia="ＭＳ ゴシック" w:hAnsi="ＭＳ ゴシック" w:hint="eastAsia"/>
          <w:sz w:val="24"/>
        </w:rPr>
        <w:t>行動計画は、新型インフルエンザ等対策の２つの主たる目的である</w:t>
      </w:r>
    </w:p>
    <w:p w:rsidR="006A68E9" w:rsidRPr="00D11886" w:rsidRDefault="006A68E9" w:rsidP="006C4FCE">
      <w:pPr>
        <w:widowControl/>
        <w:ind w:leftChars="300" w:left="630"/>
        <w:rPr>
          <w:rFonts w:ascii="ＭＳ ゴシック" w:eastAsia="ＭＳ ゴシック" w:hAnsi="ＭＳ ゴシック"/>
          <w:sz w:val="24"/>
        </w:rPr>
      </w:pPr>
      <w:r w:rsidRPr="00D11886">
        <w:rPr>
          <w:rFonts w:ascii="ＭＳ ゴシック" w:eastAsia="ＭＳ ゴシック" w:hAnsi="ＭＳ ゴシック" w:hint="eastAsia"/>
          <w:sz w:val="24"/>
        </w:rPr>
        <w:t>「感染拡大を可能な限り抑制し、</w:t>
      </w:r>
      <w:r w:rsidR="004F1DC2">
        <w:rPr>
          <w:rFonts w:ascii="ＭＳ ゴシック" w:eastAsia="ＭＳ ゴシック" w:hAnsi="ＭＳ ゴシック" w:hint="eastAsia"/>
          <w:sz w:val="24"/>
        </w:rPr>
        <w:t>町民</w:t>
      </w:r>
      <w:r w:rsidRPr="00D11886">
        <w:rPr>
          <w:rFonts w:ascii="ＭＳ ゴシック" w:eastAsia="ＭＳ ゴシック" w:hAnsi="ＭＳ ゴシック" w:hint="eastAsia"/>
          <w:sz w:val="24"/>
        </w:rPr>
        <w:t>の生命及び健康を保護する」こと</w:t>
      </w:r>
      <w:r w:rsidR="006C4FCE">
        <w:rPr>
          <w:rFonts w:ascii="ＭＳ ゴシック" w:eastAsia="ＭＳ ゴシック" w:hAnsi="ＭＳ ゴシック" w:hint="eastAsia"/>
          <w:sz w:val="24"/>
        </w:rPr>
        <w:t xml:space="preserve">　</w:t>
      </w:r>
      <w:r w:rsidRPr="00D11886">
        <w:rPr>
          <w:rFonts w:ascii="ＭＳ ゴシック" w:eastAsia="ＭＳ ゴシック" w:hAnsi="ＭＳ ゴシック" w:hint="eastAsia"/>
          <w:sz w:val="24"/>
        </w:rPr>
        <w:t>及び「</w:t>
      </w:r>
      <w:r w:rsidR="004F1DC2">
        <w:rPr>
          <w:rFonts w:ascii="ＭＳ ゴシック" w:eastAsia="ＭＳ ゴシック" w:hAnsi="ＭＳ ゴシック" w:hint="eastAsia"/>
          <w:sz w:val="24"/>
        </w:rPr>
        <w:t>町民</w:t>
      </w:r>
      <w:r w:rsidRPr="00D11886">
        <w:rPr>
          <w:rFonts w:ascii="ＭＳ ゴシック" w:eastAsia="ＭＳ ゴシック" w:hAnsi="ＭＳ ゴシック" w:hint="eastAsia"/>
          <w:sz w:val="24"/>
        </w:rPr>
        <w:t>生活及び</w:t>
      </w:r>
      <w:r w:rsidR="00F34BB4">
        <w:rPr>
          <w:rFonts w:ascii="ＭＳ ゴシック" w:eastAsia="ＭＳ ゴシック" w:hAnsi="ＭＳ ゴシック" w:hint="eastAsia"/>
          <w:sz w:val="24"/>
        </w:rPr>
        <w:t>地域</w:t>
      </w:r>
      <w:r w:rsidRPr="00D11886">
        <w:rPr>
          <w:rFonts w:ascii="ＭＳ ゴシック" w:eastAsia="ＭＳ ゴシック" w:hAnsi="ＭＳ ゴシック" w:hint="eastAsia"/>
          <w:sz w:val="24"/>
        </w:rPr>
        <w:t>経済に及ぼす影響が最小となるようにする」ことを達成するための戦略を実現する具体的な対策を定めるものである。</w:t>
      </w:r>
    </w:p>
    <w:p w:rsidR="006A68E9" w:rsidRPr="00D11886" w:rsidRDefault="006A68E9" w:rsidP="006C4FCE">
      <w:pPr>
        <w:widowControl/>
        <w:ind w:leftChars="100" w:left="210" w:firstLineChars="300" w:firstLine="720"/>
        <w:rPr>
          <w:rFonts w:ascii="ＭＳ ゴシック" w:eastAsia="ＭＳ ゴシック" w:hAnsi="ＭＳ ゴシック"/>
          <w:sz w:val="24"/>
        </w:rPr>
      </w:pPr>
      <w:r w:rsidRPr="00D11886">
        <w:rPr>
          <w:rFonts w:ascii="ＭＳ ゴシック" w:eastAsia="ＭＳ ゴシック" w:hAnsi="ＭＳ ゴシック" w:hint="eastAsia"/>
          <w:sz w:val="24"/>
        </w:rPr>
        <w:t>以下の</w:t>
      </w:r>
      <w:r w:rsidR="00F651AA" w:rsidRPr="00D11886">
        <w:rPr>
          <w:rFonts w:ascii="ＭＳ ゴシック" w:eastAsia="ＭＳ ゴシック" w:hAnsi="ＭＳ ゴシック" w:hint="eastAsia"/>
          <w:sz w:val="24"/>
        </w:rPr>
        <w:t>７</w:t>
      </w:r>
      <w:r w:rsidRPr="00D11886">
        <w:rPr>
          <w:rFonts w:ascii="ＭＳ ゴシック" w:eastAsia="ＭＳ ゴシック" w:hAnsi="ＭＳ ゴシック"/>
          <w:sz w:val="24"/>
        </w:rPr>
        <w:t>項目を</w:t>
      </w:r>
      <w:r w:rsidR="00C83EB7" w:rsidRPr="00D11886">
        <w:rPr>
          <w:rFonts w:ascii="ＭＳ ゴシック" w:eastAsia="ＭＳ ゴシック" w:hAnsi="ＭＳ ゴシック" w:hint="eastAsia"/>
          <w:sz w:val="24"/>
        </w:rPr>
        <w:t>町</w:t>
      </w:r>
      <w:r w:rsidRPr="00D11886">
        <w:rPr>
          <w:rFonts w:ascii="ＭＳ ゴシック" w:eastAsia="ＭＳ ゴシック" w:hAnsi="ＭＳ ゴシック"/>
          <w:sz w:val="24"/>
        </w:rPr>
        <w:t>行動計画の主な対策項目とする。</w:t>
      </w:r>
    </w:p>
    <w:p w:rsidR="006A68E9" w:rsidRPr="00D11886" w:rsidRDefault="006C4FCE" w:rsidP="006C4FCE">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(1)</w:t>
      </w:r>
      <w:r w:rsidR="006A68E9" w:rsidRPr="00D11886">
        <w:rPr>
          <w:rFonts w:ascii="ＭＳ ゴシック" w:eastAsia="ＭＳ ゴシック" w:hAnsi="ＭＳ ゴシック" w:hint="eastAsia"/>
          <w:sz w:val="24"/>
        </w:rPr>
        <w:t xml:space="preserve">　実施体制</w:t>
      </w:r>
    </w:p>
    <w:p w:rsidR="006A68E9" w:rsidRPr="00D11886" w:rsidRDefault="006C4FCE" w:rsidP="006C4FCE">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(2)</w:t>
      </w:r>
      <w:r w:rsidR="006A68E9" w:rsidRPr="00D11886">
        <w:rPr>
          <w:rFonts w:ascii="ＭＳ ゴシック" w:eastAsia="ＭＳ ゴシック" w:hAnsi="ＭＳ ゴシック" w:hint="eastAsia"/>
          <w:sz w:val="24"/>
        </w:rPr>
        <w:t xml:space="preserve">　情報提供・共有、リスクコミュニケーション</w:t>
      </w:r>
    </w:p>
    <w:p w:rsidR="006A68E9" w:rsidRPr="00D11886" w:rsidRDefault="00025FE5" w:rsidP="00025FE5">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(3)</w:t>
      </w:r>
      <w:r w:rsidR="006A68E9" w:rsidRPr="00D11886">
        <w:rPr>
          <w:rFonts w:ascii="ＭＳ ゴシック" w:eastAsia="ＭＳ ゴシック" w:hAnsi="ＭＳ ゴシック" w:hint="eastAsia"/>
          <w:sz w:val="24"/>
        </w:rPr>
        <w:t xml:space="preserve">　まん延防止</w:t>
      </w:r>
    </w:p>
    <w:p w:rsidR="006A68E9" w:rsidRPr="00D11886" w:rsidRDefault="00025FE5" w:rsidP="00025FE5">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(4)</w:t>
      </w:r>
      <w:r w:rsidR="006A68E9" w:rsidRPr="00D11886">
        <w:rPr>
          <w:rFonts w:ascii="ＭＳ ゴシック" w:eastAsia="ＭＳ ゴシック" w:hAnsi="ＭＳ ゴシック" w:hint="eastAsia"/>
          <w:sz w:val="24"/>
        </w:rPr>
        <w:t xml:space="preserve">　ワクチン</w:t>
      </w:r>
    </w:p>
    <w:p w:rsidR="006A68E9" w:rsidRPr="00D11886" w:rsidRDefault="00025FE5" w:rsidP="00025FE5">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(5)</w:t>
      </w:r>
      <w:r w:rsidR="006A68E9" w:rsidRPr="00D11886">
        <w:rPr>
          <w:rFonts w:ascii="ＭＳ ゴシック" w:eastAsia="ＭＳ ゴシック" w:hAnsi="ＭＳ ゴシック" w:hint="eastAsia"/>
          <w:sz w:val="24"/>
        </w:rPr>
        <w:t xml:space="preserve">　保健</w:t>
      </w:r>
    </w:p>
    <w:p w:rsidR="006A68E9" w:rsidRPr="00D11886" w:rsidRDefault="00025FE5" w:rsidP="00025FE5">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(6)</w:t>
      </w:r>
      <w:r w:rsidR="006A68E9" w:rsidRPr="00D11886">
        <w:rPr>
          <w:rFonts w:ascii="ＭＳ ゴシック" w:eastAsia="ＭＳ ゴシック" w:hAnsi="ＭＳ ゴシック" w:hint="eastAsia"/>
          <w:sz w:val="24"/>
        </w:rPr>
        <w:t xml:space="preserve">　物資</w:t>
      </w:r>
    </w:p>
    <w:p w:rsidR="006A68E9" w:rsidRPr="00D11886" w:rsidRDefault="00025FE5" w:rsidP="00025FE5">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(7)</w:t>
      </w:r>
      <w:r w:rsidR="006A68E9" w:rsidRPr="00D11886">
        <w:rPr>
          <w:rFonts w:ascii="ＭＳ ゴシック" w:eastAsia="ＭＳ ゴシック" w:hAnsi="ＭＳ ゴシック" w:hint="eastAsia"/>
          <w:sz w:val="24"/>
        </w:rPr>
        <w:t xml:space="preserve">　</w:t>
      </w:r>
      <w:r w:rsidR="004F1DC2">
        <w:rPr>
          <w:rFonts w:ascii="ＭＳ ゴシック" w:eastAsia="ＭＳ ゴシック" w:hAnsi="ＭＳ ゴシック" w:hint="eastAsia"/>
          <w:sz w:val="24"/>
        </w:rPr>
        <w:t>町民</w:t>
      </w:r>
      <w:r w:rsidR="006A68E9" w:rsidRPr="00D11886">
        <w:rPr>
          <w:rFonts w:ascii="ＭＳ ゴシック" w:eastAsia="ＭＳ ゴシック" w:hAnsi="ＭＳ ゴシック" w:hint="eastAsia"/>
          <w:sz w:val="24"/>
        </w:rPr>
        <w:t>生活及び</w:t>
      </w:r>
      <w:r w:rsidR="00F34BB4">
        <w:rPr>
          <w:rFonts w:ascii="ＭＳ ゴシック" w:eastAsia="ＭＳ ゴシック" w:hAnsi="ＭＳ ゴシック" w:hint="eastAsia"/>
          <w:sz w:val="24"/>
        </w:rPr>
        <w:t>地域</w:t>
      </w:r>
      <w:r w:rsidR="006A68E9" w:rsidRPr="00D11886">
        <w:rPr>
          <w:rFonts w:ascii="ＭＳ ゴシック" w:eastAsia="ＭＳ ゴシック" w:hAnsi="ＭＳ ゴシック" w:hint="eastAsia"/>
          <w:sz w:val="24"/>
        </w:rPr>
        <w:t>経済の安定の確保</w:t>
      </w:r>
    </w:p>
    <w:p w:rsidR="006A68E9" w:rsidRPr="00D11886" w:rsidRDefault="006A68E9" w:rsidP="0044592B">
      <w:pPr>
        <w:widowControl/>
        <w:rPr>
          <w:rFonts w:ascii="ＭＳ ゴシック" w:eastAsia="ＭＳ ゴシック" w:hAnsi="ＭＳ ゴシック"/>
          <w:sz w:val="24"/>
        </w:rPr>
      </w:pPr>
    </w:p>
    <w:p w:rsidR="006A68E9" w:rsidRPr="00D11886" w:rsidRDefault="006A68E9" w:rsidP="00025FE5">
      <w:pPr>
        <w:pStyle w:val="3"/>
        <w:ind w:leftChars="0" w:left="0" w:firstLineChars="200" w:firstLine="480"/>
        <w:rPr>
          <w:rFonts w:ascii="ＭＳ ゴシック" w:eastAsia="ＭＳ ゴシック" w:hAnsi="ＭＳ ゴシック"/>
          <w:sz w:val="24"/>
        </w:rPr>
      </w:pPr>
      <w:bookmarkStart w:id="29" w:name="_Toc230354252"/>
      <w:r w:rsidRPr="00D11886">
        <w:rPr>
          <w:rFonts w:ascii="ＭＳ ゴシック" w:eastAsia="ＭＳ ゴシック" w:hAnsi="ＭＳ ゴシック" w:hint="eastAsia"/>
          <w:sz w:val="24"/>
        </w:rPr>
        <w:t>２</w:t>
      </w:r>
      <w:r w:rsidR="00025FE5">
        <w:rPr>
          <w:rFonts w:ascii="ＭＳ ゴシック" w:eastAsia="ＭＳ ゴシック" w:hAnsi="ＭＳ ゴシック" w:hint="eastAsia"/>
          <w:sz w:val="24"/>
        </w:rPr>
        <w:t xml:space="preserve">　</w:t>
      </w:r>
      <w:r w:rsidRPr="00D11886">
        <w:rPr>
          <w:rFonts w:ascii="ＭＳ ゴシック" w:eastAsia="ＭＳ ゴシック" w:hAnsi="ＭＳ ゴシック" w:hint="eastAsia"/>
          <w:sz w:val="24"/>
        </w:rPr>
        <w:t>対策項目ごとの基本理念と目標</w:t>
      </w:r>
      <w:bookmarkEnd w:id="29"/>
    </w:p>
    <w:p w:rsidR="006A68E9" w:rsidRPr="00035481" w:rsidRDefault="0030483D" w:rsidP="00025FE5">
      <w:pPr>
        <w:widowControl/>
        <w:ind w:leftChars="300" w:left="630" w:firstLineChars="100" w:firstLine="240"/>
        <w:rPr>
          <w:rFonts w:ascii="ＭＳ ゴシック" w:eastAsia="ＭＳ ゴシック" w:hAnsi="ＭＳ ゴシック"/>
          <w:sz w:val="24"/>
        </w:rPr>
      </w:pPr>
      <w:r w:rsidRPr="00D11886">
        <w:rPr>
          <w:rFonts w:ascii="ＭＳ ゴシック" w:eastAsia="ＭＳ ゴシック" w:hAnsi="ＭＳ ゴシック" w:hint="eastAsia"/>
          <w:sz w:val="24"/>
        </w:rPr>
        <w:t>町</w:t>
      </w:r>
      <w:r w:rsidR="006A68E9" w:rsidRPr="00D11886">
        <w:rPr>
          <w:rFonts w:ascii="ＭＳ ゴシック" w:eastAsia="ＭＳ ゴシック" w:hAnsi="ＭＳ ゴシック" w:hint="eastAsia"/>
          <w:sz w:val="24"/>
        </w:rPr>
        <w:t>行動計画の主な対策項目である</w:t>
      </w:r>
      <w:r w:rsidR="00F651AA" w:rsidRPr="00D11886">
        <w:rPr>
          <w:rFonts w:ascii="ＭＳ ゴシック" w:eastAsia="ＭＳ ゴシック" w:hAnsi="ＭＳ ゴシック" w:hint="eastAsia"/>
          <w:sz w:val="24"/>
        </w:rPr>
        <w:t>７</w:t>
      </w:r>
      <w:r w:rsidR="006A68E9" w:rsidRPr="00D11886">
        <w:rPr>
          <w:rFonts w:ascii="ＭＳ ゴシック" w:eastAsia="ＭＳ ゴシック" w:hAnsi="ＭＳ ゴシック"/>
          <w:sz w:val="24"/>
        </w:rPr>
        <w:t>項目は、新型インフルエンザ等対策の主たる目的の実現に当たって、それぞれの項目が関連し合っていることから、一連の対策として実施される必要がある。そのため、以下に示す①から</w:t>
      </w:r>
      <w:r w:rsidR="00F651AA" w:rsidRPr="00D11886">
        <w:rPr>
          <w:rFonts w:ascii="ＭＳ ゴシック" w:eastAsia="ＭＳ ゴシック" w:hAnsi="ＭＳ ゴシック" w:hint="eastAsia"/>
          <w:sz w:val="24"/>
        </w:rPr>
        <w:t>⑦</w:t>
      </w:r>
      <w:r w:rsidR="006A68E9" w:rsidRPr="00D11886">
        <w:rPr>
          <w:rFonts w:ascii="ＭＳ ゴシック" w:eastAsia="ＭＳ ゴシック" w:hAnsi="ＭＳ ゴシック"/>
          <w:sz w:val="24"/>
        </w:rPr>
        <w:t>までのそれぞれの対策項目の基本理念と目標を把</w:t>
      </w:r>
      <w:r w:rsidR="006A68E9" w:rsidRPr="00035481">
        <w:rPr>
          <w:rFonts w:ascii="ＭＳ ゴシック" w:eastAsia="ＭＳ ゴシック" w:hAnsi="ＭＳ ゴシック"/>
          <w:sz w:val="24"/>
        </w:rPr>
        <w:t>握し、対策の全体像や相互の連携を意識しながら対策を行うことが重要である。</w:t>
      </w:r>
    </w:p>
    <w:p w:rsidR="006A68E9" w:rsidRPr="00035481" w:rsidRDefault="006A68E9" w:rsidP="0044592B">
      <w:pPr>
        <w:widowControl/>
        <w:rPr>
          <w:rFonts w:ascii="ＭＳ ゴシック" w:eastAsia="ＭＳ ゴシック" w:hAnsi="ＭＳ ゴシック"/>
          <w:sz w:val="24"/>
        </w:rPr>
      </w:pPr>
    </w:p>
    <w:p w:rsidR="006A68E9" w:rsidRPr="00035481" w:rsidRDefault="00025FE5" w:rsidP="00025FE5">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(1)</w:t>
      </w:r>
      <w:r w:rsidR="006A68E9" w:rsidRPr="00035481">
        <w:rPr>
          <w:rFonts w:ascii="ＭＳ ゴシック" w:eastAsia="ＭＳ ゴシック" w:hAnsi="ＭＳ ゴシック" w:hint="eastAsia"/>
          <w:sz w:val="24"/>
        </w:rPr>
        <w:t xml:space="preserve">　実施体制</w:t>
      </w:r>
    </w:p>
    <w:p w:rsidR="006A68E9" w:rsidRPr="00035481" w:rsidRDefault="006A68E9" w:rsidP="00025FE5">
      <w:pPr>
        <w:widowControl/>
        <w:ind w:leftChars="500" w:left="105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感染症危機は</w:t>
      </w:r>
      <w:r w:rsidR="001E000D">
        <w:rPr>
          <w:rFonts w:ascii="ＭＳ ゴシック" w:eastAsia="ＭＳ ゴシック" w:hAnsi="ＭＳ ゴシック" w:hint="eastAsia"/>
          <w:sz w:val="24"/>
        </w:rPr>
        <w:t>町</w:t>
      </w:r>
      <w:r w:rsidRPr="00035481">
        <w:rPr>
          <w:rFonts w:ascii="ＭＳ ゴシック" w:eastAsia="ＭＳ ゴシック" w:hAnsi="ＭＳ ゴシック" w:hint="eastAsia"/>
          <w:sz w:val="24"/>
        </w:rPr>
        <w:t>民の生命及び健康や</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生活及び</w:t>
      </w:r>
      <w:r w:rsidR="00F34BB4">
        <w:rPr>
          <w:rFonts w:ascii="ＭＳ ゴシック" w:eastAsia="ＭＳ ゴシック" w:hAnsi="ＭＳ ゴシック" w:hint="eastAsia"/>
          <w:sz w:val="24"/>
        </w:rPr>
        <w:t>地域経済</w:t>
      </w:r>
      <w:r w:rsidRPr="00035481">
        <w:rPr>
          <w:rFonts w:ascii="ＭＳ ゴシック" w:eastAsia="ＭＳ ゴシック" w:hAnsi="ＭＳ ゴシック" w:hint="eastAsia"/>
          <w:sz w:val="24"/>
        </w:rPr>
        <w:t>に広く大きな被害を及ぼすことから、国、県、市町村、</w:t>
      </w:r>
      <w:r w:rsidR="00270237">
        <w:rPr>
          <w:rFonts w:ascii="ＭＳ ゴシック" w:eastAsia="ＭＳ ゴシック" w:hAnsi="ＭＳ ゴシック" w:hint="eastAsia"/>
          <w:sz w:val="24"/>
        </w:rPr>
        <w:t>国立健康危機管理研究機構</w:t>
      </w:r>
      <w:r w:rsidR="002F214C">
        <w:rPr>
          <w:rFonts w:ascii="ＭＳ ゴシック" w:eastAsia="ＭＳ ゴシック" w:hAnsi="ＭＳ ゴシック" w:hint="eastAsia"/>
          <w:sz w:val="24"/>
        </w:rPr>
        <w:t>（Japan Institute for Health Security</w:t>
      </w:r>
      <w:r w:rsidR="002F214C">
        <w:rPr>
          <w:rFonts w:ascii="ＭＳ ゴシック" w:eastAsia="ＭＳ ゴシック" w:hAnsi="ＭＳ ゴシック"/>
          <w:sz w:val="24"/>
        </w:rPr>
        <w:t>）</w:t>
      </w:r>
      <w:r w:rsidR="00270237">
        <w:rPr>
          <w:rFonts w:ascii="ＭＳ ゴシック" w:eastAsia="ＭＳ ゴシック" w:hAnsi="ＭＳ ゴシック" w:hint="eastAsia"/>
          <w:sz w:val="24"/>
        </w:rPr>
        <w:t>（</w:t>
      </w:r>
      <w:r w:rsidR="002F214C">
        <w:rPr>
          <w:rFonts w:ascii="ＭＳ ゴシック" w:eastAsia="ＭＳ ゴシック" w:hAnsi="ＭＳ ゴシック" w:hint="eastAsia"/>
          <w:sz w:val="24"/>
        </w:rPr>
        <w:t>以下、「</w:t>
      </w:r>
      <w:r w:rsidRPr="00035481">
        <w:rPr>
          <w:rFonts w:ascii="ＭＳ ゴシック" w:eastAsia="ＭＳ ゴシック" w:hAnsi="ＭＳ ゴシック"/>
          <w:sz w:val="24"/>
        </w:rPr>
        <w:t>JIHS</w:t>
      </w:r>
      <w:r w:rsidR="002F214C">
        <w:rPr>
          <w:rFonts w:ascii="ＭＳ ゴシック" w:eastAsia="ＭＳ ゴシック" w:hAnsi="ＭＳ ゴシック" w:hint="eastAsia"/>
          <w:sz w:val="24"/>
        </w:rPr>
        <w:t>」という。</w:t>
      </w:r>
      <w:r w:rsidR="00270237">
        <w:rPr>
          <w:rFonts w:ascii="ＭＳ ゴシック" w:eastAsia="ＭＳ ゴシック" w:hAnsi="ＭＳ ゴシック" w:hint="eastAsia"/>
          <w:sz w:val="24"/>
        </w:rPr>
        <w:t>）</w:t>
      </w:r>
      <w:r w:rsidRPr="00035481">
        <w:rPr>
          <w:rFonts w:ascii="ＭＳ ゴシック" w:eastAsia="ＭＳ ゴシック" w:hAnsi="ＭＳ ゴシック"/>
          <w:sz w:val="24"/>
        </w:rPr>
        <w:t>、研究機関、医療機関等の多様な主体が相互に連携を図り、実効的な対策を講じていくことが重要である。</w:t>
      </w:r>
    </w:p>
    <w:p w:rsidR="006A68E9" w:rsidRDefault="006A68E9" w:rsidP="00025FE5">
      <w:pPr>
        <w:widowControl/>
        <w:ind w:leftChars="500" w:left="105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そのため、新型インフルエンザ等の発生前から、関係機関間において緊密な連携を維持しつつ、人材の確保・育成や実践的な訓練等を通じて対応能力を高めておく必要がある。新型インフルエンザ等の発生時に、平時における準備を基に、迅速な情報収集・分析とリスク評価を行い、的確な政策判断とその実行につなげていくことで、感染拡大を可能な限り抑制し、</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の生命及び健康を保護し、</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生活及び</w:t>
      </w:r>
      <w:r w:rsidR="00F34BB4">
        <w:rPr>
          <w:rFonts w:ascii="ＭＳ ゴシック" w:eastAsia="ＭＳ ゴシック" w:hAnsi="ＭＳ ゴシック" w:hint="eastAsia"/>
          <w:sz w:val="24"/>
        </w:rPr>
        <w:t>地域経済</w:t>
      </w:r>
      <w:r w:rsidRPr="00035481">
        <w:rPr>
          <w:rFonts w:ascii="ＭＳ ゴシック" w:eastAsia="ＭＳ ゴシック" w:hAnsi="ＭＳ ゴシック" w:hint="eastAsia"/>
          <w:sz w:val="24"/>
        </w:rPr>
        <w:t>に及ぼす影響が最小となるようにする。</w:t>
      </w:r>
    </w:p>
    <w:p w:rsidR="006A68E9" w:rsidRPr="00D11886" w:rsidRDefault="00025FE5" w:rsidP="00025FE5">
      <w:pPr>
        <w:widowControl/>
        <w:ind w:firstLineChars="295" w:firstLine="708"/>
        <w:rPr>
          <w:rFonts w:ascii="ＭＳ ゴシック" w:eastAsia="ＭＳ ゴシック" w:hAnsi="ＭＳ ゴシック"/>
          <w:sz w:val="24"/>
        </w:rPr>
      </w:pPr>
      <w:r>
        <w:rPr>
          <w:rFonts w:ascii="ＭＳ ゴシック" w:eastAsia="ＭＳ ゴシック" w:hAnsi="ＭＳ ゴシック" w:hint="eastAsia"/>
          <w:sz w:val="24"/>
        </w:rPr>
        <w:lastRenderedPageBreak/>
        <w:t>(2)</w:t>
      </w:r>
      <w:r w:rsidR="006A68E9" w:rsidRPr="00D11886">
        <w:rPr>
          <w:rFonts w:ascii="ＭＳ ゴシック" w:eastAsia="ＭＳ ゴシック" w:hAnsi="ＭＳ ゴシック" w:hint="eastAsia"/>
          <w:sz w:val="24"/>
        </w:rPr>
        <w:t xml:space="preserve">　情報提供・共有、リスクコミュニケーション</w:t>
      </w:r>
    </w:p>
    <w:p w:rsidR="006A68E9" w:rsidRPr="00D11886" w:rsidRDefault="006A68E9" w:rsidP="00025FE5">
      <w:pPr>
        <w:widowControl/>
        <w:ind w:leftChars="500" w:left="1050" w:firstLineChars="94" w:firstLine="226"/>
        <w:rPr>
          <w:rFonts w:ascii="ＭＳ ゴシック" w:eastAsia="ＭＳ ゴシック" w:hAnsi="ＭＳ ゴシック"/>
          <w:sz w:val="24"/>
        </w:rPr>
      </w:pPr>
      <w:r w:rsidRPr="00D11886">
        <w:rPr>
          <w:rFonts w:ascii="ＭＳ ゴシック" w:eastAsia="ＭＳ ゴシック" w:hAnsi="ＭＳ ゴシック" w:hint="eastAsia"/>
          <w:sz w:val="24"/>
        </w:rPr>
        <w:t>感染症危機においては、様々な情報が錯綜</w:t>
      </w:r>
      <w:r w:rsidRPr="00D11886">
        <w:rPr>
          <w:rFonts w:ascii="ＭＳ ゴシック" w:eastAsia="ＭＳ ゴシック" w:hAnsi="ＭＳ ゴシック"/>
          <w:sz w:val="24"/>
        </w:rPr>
        <w:t>(さくそう)しやすく、不安とともに、偏見・差別等が発生したり、偽・誤情報が流布したりするおそれがある。こうした中で、表現の自由に十分配慮しつつ、各種対策を効果的に行う必要があり、その時点で把握している科学的根拠等に基づいた正確な情報を迅速に提供するとともに、可能な限り双方向のコミュニケーションを行い、</w:t>
      </w:r>
      <w:r w:rsidR="006D15C7">
        <w:rPr>
          <w:rFonts w:ascii="ＭＳ ゴシック" w:eastAsia="ＭＳ ゴシック" w:hAnsi="ＭＳ ゴシック" w:hint="eastAsia"/>
          <w:sz w:val="24"/>
        </w:rPr>
        <w:t>町民</w:t>
      </w:r>
      <w:r w:rsidRPr="00D11886">
        <w:rPr>
          <w:rFonts w:ascii="ＭＳ ゴシック" w:eastAsia="ＭＳ ゴシック" w:hAnsi="ＭＳ ゴシック"/>
          <w:sz w:val="24"/>
        </w:rPr>
        <w:t>、</w:t>
      </w:r>
      <w:r w:rsidR="006D15C7">
        <w:rPr>
          <w:rFonts w:ascii="ＭＳ ゴシック" w:eastAsia="ＭＳ ゴシック" w:hAnsi="ＭＳ ゴシック" w:hint="eastAsia"/>
          <w:sz w:val="24"/>
        </w:rPr>
        <w:t>県や</w:t>
      </w:r>
      <w:r w:rsidR="006B751A">
        <w:rPr>
          <w:rFonts w:ascii="ＭＳ ゴシック" w:eastAsia="ＭＳ ゴシック" w:hAnsi="ＭＳ ゴシック" w:hint="eastAsia"/>
          <w:sz w:val="24"/>
        </w:rPr>
        <w:t>近隣市町村</w:t>
      </w:r>
      <w:r w:rsidRPr="00D11886">
        <w:rPr>
          <w:rFonts w:ascii="ＭＳ ゴシック" w:eastAsia="ＭＳ ゴシック" w:hAnsi="ＭＳ ゴシック"/>
          <w:sz w:val="24"/>
        </w:rPr>
        <w:t>、医療機関、事業者等とのリスク情報とその見方の共有等を通じて、</w:t>
      </w:r>
      <w:r w:rsidR="004F1DC2">
        <w:rPr>
          <w:rFonts w:ascii="ＭＳ ゴシック" w:eastAsia="ＭＳ ゴシック" w:hAnsi="ＭＳ ゴシック" w:hint="eastAsia"/>
          <w:sz w:val="24"/>
        </w:rPr>
        <w:t>町民</w:t>
      </w:r>
      <w:r w:rsidRPr="00D11886">
        <w:rPr>
          <w:rFonts w:ascii="ＭＳ ゴシック" w:eastAsia="ＭＳ ゴシック" w:hAnsi="ＭＳ ゴシック"/>
          <w:sz w:val="24"/>
        </w:rPr>
        <w:t>等が適切に判断・行動できるようにすることが重要である。</w:t>
      </w:r>
    </w:p>
    <w:p w:rsidR="006A68E9" w:rsidRPr="00D11886" w:rsidRDefault="006A68E9" w:rsidP="00025FE5">
      <w:pPr>
        <w:widowControl/>
        <w:ind w:leftChars="500" w:left="1050" w:firstLineChars="94" w:firstLine="226"/>
        <w:rPr>
          <w:rFonts w:ascii="ＭＳ ゴシック" w:eastAsia="ＭＳ ゴシック" w:hAnsi="ＭＳ ゴシック"/>
          <w:sz w:val="24"/>
        </w:rPr>
      </w:pPr>
      <w:r w:rsidRPr="00D11886">
        <w:rPr>
          <w:rFonts w:ascii="ＭＳ ゴシック" w:eastAsia="ＭＳ ゴシック" w:hAnsi="ＭＳ ゴシック" w:hint="eastAsia"/>
          <w:sz w:val="24"/>
        </w:rPr>
        <w:t>このため、平時から</w:t>
      </w:r>
      <w:r w:rsidR="004F1DC2">
        <w:rPr>
          <w:rFonts w:ascii="ＭＳ ゴシック" w:eastAsia="ＭＳ ゴシック" w:hAnsi="ＭＳ ゴシック" w:hint="eastAsia"/>
          <w:sz w:val="24"/>
        </w:rPr>
        <w:t>町民</w:t>
      </w:r>
      <w:r w:rsidRPr="00D11886">
        <w:rPr>
          <w:rFonts w:ascii="ＭＳ ゴシック" w:eastAsia="ＭＳ ゴシック" w:hAnsi="ＭＳ ゴシック" w:hint="eastAsia"/>
          <w:sz w:val="24"/>
        </w:rPr>
        <w:t>等の感染症に対する意識を把握し、感染症危機に対する理解を深めるとともに、想定される事態に備え、リスクコミュニケーションの在り方を整理し、体制整備や取組を進める必要がある。</w:t>
      </w:r>
    </w:p>
    <w:p w:rsidR="006A68E9" w:rsidRPr="00D11886" w:rsidRDefault="006A68E9" w:rsidP="0044592B">
      <w:pPr>
        <w:widowControl/>
        <w:rPr>
          <w:rFonts w:ascii="ＭＳ ゴシック" w:eastAsia="ＭＳ ゴシック" w:hAnsi="ＭＳ ゴシック"/>
          <w:sz w:val="24"/>
        </w:rPr>
      </w:pPr>
    </w:p>
    <w:p w:rsidR="006A68E9" w:rsidRPr="00035481" w:rsidRDefault="00025FE5" w:rsidP="00025FE5">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 xml:space="preserve">(3)　</w:t>
      </w:r>
      <w:r w:rsidR="006A68E9" w:rsidRPr="00D11886">
        <w:rPr>
          <w:rFonts w:ascii="ＭＳ ゴシック" w:eastAsia="ＭＳ ゴシック" w:hAnsi="ＭＳ ゴシック" w:hint="eastAsia"/>
          <w:sz w:val="24"/>
        </w:rPr>
        <w:t>まん延防</w:t>
      </w:r>
      <w:r w:rsidR="006A68E9" w:rsidRPr="00035481">
        <w:rPr>
          <w:rFonts w:ascii="ＭＳ ゴシック" w:eastAsia="ＭＳ ゴシック" w:hAnsi="ＭＳ ゴシック" w:hint="eastAsia"/>
          <w:sz w:val="24"/>
        </w:rPr>
        <w:t>止</w:t>
      </w:r>
    </w:p>
    <w:p w:rsidR="006A68E9" w:rsidRPr="00035481" w:rsidRDefault="006A68E9" w:rsidP="00025FE5">
      <w:pPr>
        <w:widowControl/>
        <w:ind w:leftChars="500" w:left="105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新型インフルエンザ等の感染拡大を可能な限り抑制し、健康被害を最小限にとどめるととも</w:t>
      </w:r>
      <w:r w:rsidRPr="009F5370">
        <w:rPr>
          <w:rFonts w:ascii="ＭＳ ゴシック" w:eastAsia="ＭＳ ゴシック" w:hAnsi="ＭＳ ゴシック" w:hint="eastAsia"/>
          <w:sz w:val="24"/>
        </w:rPr>
        <w:t>に、</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生活及び社会経済活動への影響を最小化することを目的とする。適切な医療の提供等とあわせて、必要に応じてまん延防止対策を講ずることで、感染拡大のスピードやピークを抑制し、治療を要する患者数を医療提供体制が対応可能な範囲内に収めることにつなげることが重要である。特に有効な治療薬がない場合や、予防接種が実施されるまでの間は、公衆衛生上の観点から実施するまん延防止対策は重要な施策である。このため、病原体の性状等を踏まえたリスク評価を適時適切に行い、強化された医療提供体制においても医療がひっ迫する水準の大規模な感染拡大が生じるおそれのある場合には、特措法に基づき、</w:t>
      </w:r>
      <w:r w:rsidR="00D65D50" w:rsidRPr="00035481">
        <w:rPr>
          <w:rFonts w:ascii="ＭＳ ゴシック" w:eastAsia="ＭＳ ゴシック" w:hAnsi="ＭＳ ゴシック" w:hint="eastAsia"/>
          <w:sz w:val="24"/>
        </w:rPr>
        <w:t>国は、</w:t>
      </w:r>
      <w:r w:rsidRPr="00035481">
        <w:rPr>
          <w:rFonts w:ascii="ＭＳ ゴシック" w:eastAsia="ＭＳ ゴシック" w:hAnsi="ＭＳ ゴシック" w:hint="eastAsia"/>
          <w:sz w:val="24"/>
        </w:rPr>
        <w:t>必要と考えられる地域・期間等において、迅速にまん延防止等重点措置や緊急事態措置を行う。</w:t>
      </w:r>
    </w:p>
    <w:p w:rsidR="006A68E9" w:rsidRPr="00035481" w:rsidRDefault="006A68E9" w:rsidP="00025FE5">
      <w:pPr>
        <w:widowControl/>
        <w:ind w:leftChars="500" w:left="105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一方で、特措法第５条において、国民の自由と権利に制限を加える場合、その制限は新型インフルエンザ等対策を実施するため必要最小限のものとするとされていることや、まん延防止対策が社会経済活動に大きな影響を与える面があることを踏まえ、対策の効果と影響を総合的に勘案し、新型インフルエンザ等の病原性や感染性等に関する情報や、ワクチン及び治療薬の開発や普及等の状況の変化に応じて、実施しているまん延防止対策の縮小や中止等の見直しを機動的に行うことが重要である。</w:t>
      </w:r>
    </w:p>
    <w:p w:rsidR="006A68E9" w:rsidRPr="00035481" w:rsidRDefault="006A68E9" w:rsidP="0044592B">
      <w:pPr>
        <w:widowControl/>
        <w:rPr>
          <w:rFonts w:ascii="ＭＳ ゴシック" w:eastAsia="ＭＳ ゴシック" w:hAnsi="ＭＳ ゴシック"/>
          <w:sz w:val="24"/>
        </w:rPr>
      </w:pPr>
    </w:p>
    <w:p w:rsidR="006A68E9" w:rsidRPr="00035481" w:rsidRDefault="00025FE5" w:rsidP="00025FE5">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lastRenderedPageBreak/>
        <w:t>(4)</w:t>
      </w:r>
      <w:r w:rsidR="006A68E9" w:rsidRPr="00D11886">
        <w:rPr>
          <w:rFonts w:ascii="ＭＳ ゴシック" w:eastAsia="ＭＳ ゴシック" w:hAnsi="ＭＳ ゴシック" w:hint="eastAsia"/>
          <w:sz w:val="24"/>
        </w:rPr>
        <w:t xml:space="preserve">　ワク</w:t>
      </w:r>
      <w:r w:rsidR="006A68E9" w:rsidRPr="00035481">
        <w:rPr>
          <w:rFonts w:ascii="ＭＳ ゴシック" w:eastAsia="ＭＳ ゴシック" w:hAnsi="ＭＳ ゴシック" w:hint="eastAsia"/>
          <w:sz w:val="24"/>
        </w:rPr>
        <w:t>チン</w:t>
      </w:r>
    </w:p>
    <w:p w:rsidR="006A68E9" w:rsidRPr="00035481" w:rsidRDefault="006A68E9" w:rsidP="00025FE5">
      <w:pPr>
        <w:widowControl/>
        <w:ind w:leftChars="500" w:left="105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ワクチンの接種により、個人の感染や発症、重症化を防ぐことで、</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の健康を守るとともに、受診患者数を減少させ、入院患者数や重症者数を抑え、医療提供体制が対応可能な範囲内に収めることは、新型インフルエンザ等による健康被害や社会経済活動への影響を最小限にとどめることにつながる。そのため、</w:t>
      </w:r>
      <w:r w:rsidR="006D15C7">
        <w:rPr>
          <w:rFonts w:ascii="ＭＳ ゴシック" w:eastAsia="ＭＳ ゴシック" w:hAnsi="ＭＳ ゴシック" w:hint="eastAsia"/>
          <w:sz w:val="24"/>
        </w:rPr>
        <w:t>町</w:t>
      </w:r>
      <w:r w:rsidRPr="00035481">
        <w:rPr>
          <w:rFonts w:ascii="ＭＳ ゴシック" w:eastAsia="ＭＳ ゴシック" w:hAnsi="ＭＳ ゴシック" w:hint="eastAsia"/>
          <w:sz w:val="24"/>
        </w:rPr>
        <w:t>は、医療機関や事業者、関係団体等とともに、平時から接種の具体的な体制や実施方法について準備をしておく必要がある。</w:t>
      </w:r>
    </w:p>
    <w:p w:rsidR="006A68E9" w:rsidRPr="00035481" w:rsidRDefault="006A68E9" w:rsidP="00025FE5">
      <w:pPr>
        <w:widowControl/>
        <w:ind w:leftChars="500" w:left="1050" w:firstLineChars="81" w:firstLine="194"/>
        <w:rPr>
          <w:rFonts w:ascii="ＭＳ ゴシック" w:eastAsia="ＭＳ ゴシック" w:hAnsi="ＭＳ ゴシック"/>
          <w:sz w:val="24"/>
        </w:rPr>
      </w:pPr>
      <w:r w:rsidRPr="00035481">
        <w:rPr>
          <w:rFonts w:ascii="ＭＳ ゴシック" w:eastAsia="ＭＳ ゴシック" w:hAnsi="ＭＳ ゴシック" w:hint="eastAsia"/>
          <w:sz w:val="24"/>
        </w:rPr>
        <w:t>新型インフルエンザ等の発生時には、事前の計画を踏まえつつ、新型インフルエンザ等に関する新たな知見を踏まえた柔軟な運用を行う。</w:t>
      </w:r>
    </w:p>
    <w:p w:rsidR="006A68E9" w:rsidRPr="00F35320" w:rsidRDefault="006A68E9" w:rsidP="0044592B">
      <w:pPr>
        <w:widowControl/>
        <w:rPr>
          <w:rFonts w:ascii="ＭＳ ゴシック" w:eastAsia="ＭＳ ゴシック" w:hAnsi="ＭＳ ゴシック"/>
          <w:dstrike/>
          <w:sz w:val="24"/>
        </w:rPr>
      </w:pPr>
    </w:p>
    <w:p w:rsidR="006A68E9" w:rsidRPr="00D11886" w:rsidRDefault="00025FE5" w:rsidP="00025FE5">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(5)</w:t>
      </w:r>
      <w:r w:rsidR="006A68E9" w:rsidRPr="00D11886">
        <w:rPr>
          <w:rFonts w:ascii="ＭＳ ゴシック" w:eastAsia="ＭＳ ゴシック" w:hAnsi="ＭＳ ゴシック" w:hint="eastAsia"/>
          <w:sz w:val="24"/>
        </w:rPr>
        <w:t xml:space="preserve">　保健</w:t>
      </w:r>
    </w:p>
    <w:p w:rsidR="006A68E9" w:rsidRPr="00D11886" w:rsidRDefault="006D15C7" w:rsidP="00025FE5">
      <w:pPr>
        <w:widowControl/>
        <w:ind w:leftChars="500" w:left="1050" w:firstLineChars="100" w:firstLine="240"/>
        <w:rPr>
          <w:rFonts w:ascii="ＭＳ ゴシック" w:eastAsia="ＭＳ ゴシック" w:hAnsi="ＭＳ ゴシック"/>
          <w:sz w:val="24"/>
        </w:rPr>
      </w:pPr>
      <w:r>
        <w:rPr>
          <w:rFonts w:ascii="ＭＳ ゴシック" w:eastAsia="ＭＳ ゴシック" w:hAnsi="ＭＳ ゴシック" w:hint="eastAsia"/>
          <w:sz w:val="24"/>
        </w:rPr>
        <w:t>町が効果的な新型インフルエンザ等対策を実施するため、</w:t>
      </w:r>
      <w:r w:rsidR="006A68E9" w:rsidRPr="00D11886">
        <w:rPr>
          <w:rFonts w:ascii="ＭＳ ゴシック" w:eastAsia="ＭＳ ゴシック" w:hAnsi="ＭＳ ゴシック" w:hint="eastAsia"/>
          <w:sz w:val="24"/>
        </w:rPr>
        <w:t>県</w:t>
      </w:r>
      <w:r>
        <w:rPr>
          <w:rFonts w:ascii="ＭＳ ゴシック" w:eastAsia="ＭＳ ゴシック" w:hAnsi="ＭＳ ゴシック" w:hint="eastAsia"/>
          <w:sz w:val="24"/>
        </w:rPr>
        <w:t>等</w:t>
      </w:r>
      <w:r w:rsidR="006A68E9" w:rsidRPr="00D11886">
        <w:rPr>
          <w:rFonts w:ascii="ＭＳ ゴシック" w:eastAsia="ＭＳ ゴシック" w:hAnsi="ＭＳ ゴシック" w:hint="eastAsia"/>
          <w:sz w:val="24"/>
        </w:rPr>
        <w:t>は、</w:t>
      </w:r>
      <w:r>
        <w:rPr>
          <w:rFonts w:ascii="ＭＳ ゴシック" w:eastAsia="ＭＳ ゴシック" w:hAnsi="ＭＳ ゴシック" w:hint="eastAsia"/>
          <w:sz w:val="24"/>
        </w:rPr>
        <w:t>検査の実施およびその結果分析や積極的疫学調査による感染源の推定を通じ、町に対する情報提供・共有まで重要な役割を担う。</w:t>
      </w:r>
      <w:r w:rsidR="00F35320" w:rsidRPr="00D11886">
        <w:rPr>
          <w:rFonts w:ascii="ＭＳ ゴシック" w:eastAsia="ＭＳ ゴシック" w:hAnsi="ＭＳ ゴシック" w:hint="eastAsia"/>
          <w:sz w:val="24"/>
        </w:rPr>
        <w:t>町は県と協力し</w:t>
      </w:r>
      <w:r>
        <w:rPr>
          <w:rFonts w:ascii="ＭＳ ゴシック" w:eastAsia="ＭＳ ゴシック" w:hAnsi="ＭＳ ゴシック" w:hint="eastAsia"/>
          <w:sz w:val="24"/>
        </w:rPr>
        <w:t>、</w:t>
      </w:r>
      <w:r w:rsidR="004F1DC2">
        <w:rPr>
          <w:rFonts w:ascii="ＭＳ ゴシック" w:eastAsia="ＭＳ ゴシック" w:hAnsi="ＭＳ ゴシック" w:hint="eastAsia"/>
          <w:sz w:val="24"/>
        </w:rPr>
        <w:t>町民</w:t>
      </w:r>
      <w:r w:rsidR="006A68E9" w:rsidRPr="00D11886">
        <w:rPr>
          <w:rFonts w:ascii="ＭＳ ゴシック" w:eastAsia="ＭＳ ゴシック" w:hAnsi="ＭＳ ゴシック" w:hint="eastAsia"/>
          <w:sz w:val="24"/>
        </w:rPr>
        <w:t>への情報提供・共有、リスクコミュニケーションを適切に行い、地域の理解や協力を得ることが重要である。</w:t>
      </w:r>
    </w:p>
    <w:p w:rsidR="00A13F2B" w:rsidRPr="00D11886" w:rsidRDefault="00A13F2B" w:rsidP="0044592B">
      <w:pPr>
        <w:widowControl/>
        <w:rPr>
          <w:rFonts w:ascii="ＭＳ ゴシック" w:eastAsia="ＭＳ ゴシック" w:hAnsi="ＭＳ ゴシック"/>
          <w:sz w:val="24"/>
        </w:rPr>
      </w:pPr>
    </w:p>
    <w:p w:rsidR="006A68E9" w:rsidRPr="00D11886" w:rsidRDefault="00025FE5" w:rsidP="00025FE5">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(6)</w:t>
      </w:r>
      <w:r w:rsidR="006A68E9" w:rsidRPr="00D11886">
        <w:rPr>
          <w:rFonts w:ascii="ＭＳ ゴシック" w:eastAsia="ＭＳ ゴシック" w:hAnsi="ＭＳ ゴシック" w:hint="eastAsia"/>
          <w:sz w:val="24"/>
        </w:rPr>
        <w:t xml:space="preserve">　物資</w:t>
      </w:r>
    </w:p>
    <w:p w:rsidR="00025FE5" w:rsidRDefault="00D425F0" w:rsidP="00025FE5">
      <w:pPr>
        <w:widowControl/>
        <w:ind w:leftChars="500" w:left="1050" w:firstLineChars="56" w:firstLine="134"/>
        <w:rPr>
          <w:rFonts w:ascii="ＭＳ ゴシック" w:eastAsia="ＭＳ ゴシック" w:hAnsi="ＭＳ ゴシック"/>
          <w:sz w:val="24"/>
        </w:rPr>
      </w:pPr>
      <w:r w:rsidRPr="00D11886">
        <w:rPr>
          <w:rFonts w:ascii="ＭＳ ゴシック" w:eastAsia="ＭＳ ゴシック" w:hAnsi="ＭＳ ゴシック" w:hint="eastAsia"/>
          <w:sz w:val="24"/>
        </w:rPr>
        <w:t>新型イン</w:t>
      </w:r>
      <w:r w:rsidRPr="00035481">
        <w:rPr>
          <w:rFonts w:ascii="ＭＳ ゴシック" w:eastAsia="ＭＳ ゴシック" w:hAnsi="ＭＳ ゴシック" w:hint="eastAsia"/>
          <w:sz w:val="24"/>
        </w:rPr>
        <w:t>フルエンザ等が発生した場合は、全国的かつ急速にまん延す</w:t>
      </w:r>
    </w:p>
    <w:p w:rsidR="00D425F0" w:rsidRPr="00035481" w:rsidRDefault="00D425F0" w:rsidP="00025FE5">
      <w:pPr>
        <w:widowControl/>
        <w:ind w:leftChars="400" w:left="840"/>
        <w:rPr>
          <w:rFonts w:ascii="ＭＳ ゴシック" w:eastAsia="ＭＳ ゴシック" w:hAnsi="ＭＳ ゴシック"/>
          <w:sz w:val="24"/>
        </w:rPr>
      </w:pPr>
      <w:r w:rsidRPr="00035481">
        <w:rPr>
          <w:rFonts w:ascii="ＭＳ ゴシック" w:eastAsia="ＭＳ ゴシック" w:hAnsi="ＭＳ ゴシック" w:hint="eastAsia"/>
          <w:sz w:val="24"/>
        </w:rPr>
        <w:t>るおそれがあり、感染症対策物資等の急激な利用の増加が見込まれる。感染症対策物資等の不足により、医療、検査等の円滑な実施が滞り、</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の生命及び健康への影響が生じることを防ぐことが重要である。このため、感染症対策物資等が医療機関や県等の関係機関で十分に確保されるよう、平時から備蓄等の推進や円滑な供給に向けた対策等を講ずることが重要である。</w:t>
      </w:r>
    </w:p>
    <w:p w:rsidR="00D425F0" w:rsidRPr="00035481" w:rsidRDefault="00D425F0" w:rsidP="00025FE5">
      <w:pPr>
        <w:widowControl/>
        <w:ind w:leftChars="400" w:left="84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平時から医療機関等における感染症対策物資等の備蓄等を推進するとともに、感染症対策物資等の需給状況の把握や新型インフルエンザ等の発生時における生産要請等のために必要な体制を整備する。</w:t>
      </w:r>
    </w:p>
    <w:p w:rsidR="00025FE5" w:rsidRDefault="00D425F0" w:rsidP="004E301C">
      <w:pPr>
        <w:widowControl/>
        <w:ind w:leftChars="400" w:left="84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新型インフルエンザ等の発生時に、感染症対策物資等の需給状況の把握を行い、不足が懸念される場合等</w:t>
      </w:r>
      <w:r w:rsidRPr="001B3F7A">
        <w:rPr>
          <w:rFonts w:ascii="ＭＳ ゴシック" w:eastAsia="ＭＳ ゴシック" w:hAnsi="ＭＳ ゴシック" w:hint="eastAsia"/>
          <w:sz w:val="24"/>
        </w:rPr>
        <w:t>には、</w:t>
      </w:r>
      <w:r w:rsidR="00F35320" w:rsidRPr="001B3F7A">
        <w:rPr>
          <w:rFonts w:ascii="ＭＳ ゴシック" w:eastAsia="ＭＳ ゴシック" w:hAnsi="ＭＳ ゴシック" w:hint="eastAsia"/>
          <w:sz w:val="24"/>
        </w:rPr>
        <w:t>県へ連絡・調整し</w:t>
      </w:r>
      <w:r w:rsidRPr="001B3F7A">
        <w:rPr>
          <w:rFonts w:ascii="ＭＳ ゴシック" w:eastAsia="ＭＳ ゴシック" w:hAnsi="ＭＳ ゴシック" w:hint="eastAsia"/>
          <w:sz w:val="24"/>
        </w:rPr>
        <w:t>医療機関等で必要な感染症対策物資等が確保されるよう取り組む。</w:t>
      </w:r>
    </w:p>
    <w:p w:rsidR="00025FE5" w:rsidRPr="001B3F7A" w:rsidRDefault="00025FE5" w:rsidP="0044592B">
      <w:pPr>
        <w:widowControl/>
        <w:rPr>
          <w:rFonts w:ascii="ＭＳ ゴシック" w:eastAsia="ＭＳ ゴシック" w:hAnsi="ＭＳ ゴシック"/>
          <w:sz w:val="24"/>
        </w:rPr>
      </w:pPr>
    </w:p>
    <w:p w:rsidR="006A68E9" w:rsidRPr="00035481" w:rsidRDefault="00025FE5" w:rsidP="00025FE5">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(7)</w:t>
      </w:r>
      <w:r w:rsidR="006A68E9" w:rsidRPr="001B3F7A">
        <w:rPr>
          <w:rFonts w:ascii="ＭＳ ゴシック" w:eastAsia="ＭＳ ゴシック" w:hAnsi="ＭＳ ゴシック" w:hint="eastAsia"/>
          <w:sz w:val="24"/>
        </w:rPr>
        <w:t xml:space="preserve">　</w:t>
      </w:r>
      <w:r w:rsidR="004F1DC2">
        <w:rPr>
          <w:rFonts w:ascii="ＭＳ ゴシック" w:eastAsia="ＭＳ ゴシック" w:hAnsi="ＭＳ ゴシック" w:hint="eastAsia"/>
          <w:sz w:val="24"/>
        </w:rPr>
        <w:t>町民</w:t>
      </w:r>
      <w:r w:rsidR="006A68E9" w:rsidRPr="001B3F7A">
        <w:rPr>
          <w:rFonts w:ascii="ＭＳ ゴシック" w:eastAsia="ＭＳ ゴシック" w:hAnsi="ＭＳ ゴシック" w:hint="eastAsia"/>
          <w:sz w:val="24"/>
        </w:rPr>
        <w:t>生活及び</w:t>
      </w:r>
      <w:r w:rsidR="00F34BB4">
        <w:rPr>
          <w:rFonts w:ascii="ＭＳ ゴシック" w:eastAsia="ＭＳ ゴシック" w:hAnsi="ＭＳ ゴシック" w:hint="eastAsia"/>
          <w:sz w:val="24"/>
        </w:rPr>
        <w:t>地域経済</w:t>
      </w:r>
      <w:r w:rsidR="006A68E9" w:rsidRPr="001B3F7A">
        <w:rPr>
          <w:rFonts w:ascii="ＭＳ ゴシック" w:eastAsia="ＭＳ ゴシック" w:hAnsi="ＭＳ ゴシック" w:hint="eastAsia"/>
          <w:sz w:val="24"/>
        </w:rPr>
        <w:t>の安定の確</w:t>
      </w:r>
      <w:r w:rsidR="006A68E9" w:rsidRPr="00035481">
        <w:rPr>
          <w:rFonts w:ascii="ＭＳ ゴシック" w:eastAsia="ＭＳ ゴシック" w:hAnsi="ＭＳ ゴシック" w:hint="eastAsia"/>
          <w:sz w:val="24"/>
        </w:rPr>
        <w:t>保</w:t>
      </w:r>
    </w:p>
    <w:p w:rsidR="006A68E9" w:rsidRDefault="006A68E9" w:rsidP="00025FE5">
      <w:pPr>
        <w:widowControl/>
        <w:ind w:leftChars="500" w:left="105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新型インフルエンザ等の発生時には、</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の生命及び健康に被害が及ぶとともに、</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生活及び社会経済活動に大きな影響が及ぶ可能性</w:t>
      </w:r>
      <w:r w:rsidRPr="00035481">
        <w:rPr>
          <w:rFonts w:ascii="ＭＳ ゴシック" w:eastAsia="ＭＳ ゴシック" w:hAnsi="ＭＳ ゴシック" w:hint="eastAsia"/>
          <w:sz w:val="24"/>
        </w:rPr>
        <w:lastRenderedPageBreak/>
        <w:t>がある。このため、町は、新型インフルエンザ等の発生時に備え、事業者や</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等に必要な準備を行うことを勧奨する。また、</w:t>
      </w:r>
      <w:r w:rsidR="008D452A">
        <w:rPr>
          <w:rFonts w:ascii="ＭＳ ゴシック" w:eastAsia="ＭＳ ゴシック" w:hAnsi="ＭＳ ゴシック" w:hint="eastAsia"/>
          <w:sz w:val="24"/>
        </w:rPr>
        <w:t>指定地方公共機関は、自らの事業を継続することが、地域経済活動の安定に寄与するため業務計画の策定等の準備が必要である</w:t>
      </w:r>
      <w:r w:rsidRPr="00035481">
        <w:rPr>
          <w:rFonts w:ascii="ＭＳ ゴシック" w:eastAsia="ＭＳ ゴシック" w:hAnsi="ＭＳ ゴシック" w:hint="eastAsia"/>
          <w:sz w:val="24"/>
        </w:rPr>
        <w:t>。</w:t>
      </w:r>
    </w:p>
    <w:p w:rsidR="004E301C" w:rsidRPr="00035481" w:rsidRDefault="004E301C" w:rsidP="00025FE5">
      <w:pPr>
        <w:widowControl/>
        <w:ind w:leftChars="500" w:left="1050" w:firstLineChars="100" w:firstLine="240"/>
        <w:rPr>
          <w:rFonts w:ascii="ＭＳ ゴシック" w:eastAsia="ＭＳ ゴシック" w:hAnsi="ＭＳ ゴシック"/>
          <w:sz w:val="24"/>
        </w:rPr>
      </w:pPr>
    </w:p>
    <w:p w:rsidR="006A68E9" w:rsidRPr="00035481" w:rsidRDefault="006A68E9" w:rsidP="00025FE5">
      <w:pPr>
        <w:pStyle w:val="3"/>
        <w:ind w:leftChars="0" w:left="0" w:firstLineChars="200" w:firstLine="480"/>
        <w:rPr>
          <w:rFonts w:ascii="ＭＳ ゴシック" w:eastAsia="ＭＳ ゴシック" w:hAnsi="ＭＳ ゴシック"/>
          <w:sz w:val="24"/>
        </w:rPr>
      </w:pPr>
      <w:bookmarkStart w:id="30" w:name="_Toc230354253"/>
      <w:r w:rsidRPr="00035481">
        <w:rPr>
          <w:rFonts w:ascii="ＭＳ ゴシック" w:eastAsia="ＭＳ ゴシック" w:hAnsi="ＭＳ ゴシック" w:hint="eastAsia"/>
          <w:sz w:val="24"/>
        </w:rPr>
        <w:t>３</w:t>
      </w:r>
      <w:r w:rsidR="00025FE5">
        <w:rPr>
          <w:rFonts w:ascii="ＭＳ ゴシック" w:eastAsia="ＭＳ ゴシック" w:hAnsi="ＭＳ ゴシック" w:hint="eastAsia"/>
          <w:sz w:val="24"/>
        </w:rPr>
        <w:t xml:space="preserve">　</w:t>
      </w:r>
      <w:r w:rsidRPr="00035481">
        <w:rPr>
          <w:rFonts w:ascii="ＭＳ ゴシック" w:eastAsia="ＭＳ ゴシック" w:hAnsi="ＭＳ ゴシック" w:hint="eastAsia"/>
          <w:sz w:val="24"/>
        </w:rPr>
        <w:t>複数の対策項目に共通する横断的な視点</w:t>
      </w:r>
      <w:bookmarkEnd w:id="30"/>
    </w:p>
    <w:p w:rsidR="00025FE5" w:rsidRDefault="00025FE5" w:rsidP="00025FE5">
      <w:pPr>
        <w:widowControl/>
        <w:ind w:leftChars="400" w:left="840" w:firstLineChars="51" w:firstLine="122"/>
        <w:rPr>
          <w:rFonts w:ascii="ＭＳ ゴシック" w:eastAsia="ＭＳ ゴシック" w:hAnsi="ＭＳ ゴシック"/>
          <w:sz w:val="24"/>
        </w:rPr>
      </w:pPr>
      <w:r>
        <w:rPr>
          <w:rFonts w:ascii="ＭＳ ゴシック" w:eastAsia="ＭＳ ゴシック" w:hAnsi="ＭＳ ゴシック" w:hint="eastAsia"/>
          <w:sz w:val="24"/>
        </w:rPr>
        <w:t>新型インフルエンザ等対策の実効性を向上させるため、以下の</w:t>
      </w:r>
      <w:r w:rsidR="00436007">
        <w:rPr>
          <w:rFonts w:ascii="ＭＳ ゴシック" w:eastAsia="ＭＳ ゴシック" w:hAnsi="ＭＳ ゴシック" w:hint="eastAsia"/>
          <w:sz w:val="24"/>
        </w:rPr>
        <w:t>(1)</w:t>
      </w:r>
      <w:r>
        <w:rPr>
          <w:rFonts w:ascii="ＭＳ ゴシック" w:eastAsia="ＭＳ ゴシック" w:hAnsi="ＭＳ ゴシック" w:hint="eastAsia"/>
          <w:sz w:val="24"/>
        </w:rPr>
        <w:t>から</w:t>
      </w:r>
    </w:p>
    <w:p w:rsidR="006A68E9" w:rsidRPr="00035481" w:rsidRDefault="00436007" w:rsidP="00025FE5">
      <w:pPr>
        <w:widowControl/>
        <w:ind w:leftChars="400" w:left="840"/>
        <w:rPr>
          <w:rFonts w:ascii="ＭＳ ゴシック" w:eastAsia="ＭＳ ゴシック" w:hAnsi="ＭＳ ゴシック"/>
          <w:sz w:val="24"/>
        </w:rPr>
      </w:pPr>
      <w:r>
        <w:rPr>
          <w:rFonts w:ascii="ＭＳ ゴシック" w:eastAsia="ＭＳ ゴシック" w:hAnsi="ＭＳ ゴシック" w:hint="eastAsia"/>
          <w:sz w:val="24"/>
        </w:rPr>
        <w:t>(3)</w:t>
      </w:r>
      <w:r w:rsidR="006A68E9" w:rsidRPr="00035481">
        <w:rPr>
          <w:rFonts w:ascii="ＭＳ ゴシック" w:eastAsia="ＭＳ ゴシック" w:hAnsi="ＭＳ ゴシック" w:hint="eastAsia"/>
          <w:sz w:val="24"/>
        </w:rPr>
        <w:t>までの視点は、複数の対策項目に共通して考慮すべき事項である。それぞれ考慮すべき内容は以下のとおりである。</w:t>
      </w:r>
    </w:p>
    <w:p w:rsidR="006A68E9" w:rsidRPr="00035481" w:rsidRDefault="00025FE5" w:rsidP="00436007">
      <w:pPr>
        <w:widowControl/>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 xml:space="preserve">(1)　</w:t>
      </w:r>
      <w:r w:rsidR="006A68E9" w:rsidRPr="00035481">
        <w:rPr>
          <w:rFonts w:ascii="ＭＳ ゴシック" w:eastAsia="ＭＳ ゴシック" w:hAnsi="ＭＳ ゴシック"/>
          <w:sz w:val="24"/>
        </w:rPr>
        <w:t>人材育成</w:t>
      </w:r>
    </w:p>
    <w:p w:rsidR="006A68E9" w:rsidRPr="00035481" w:rsidRDefault="00025FE5" w:rsidP="00436007">
      <w:pPr>
        <w:widowControl/>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 xml:space="preserve">(2)　</w:t>
      </w:r>
      <w:r w:rsidR="006A68E9" w:rsidRPr="00035481">
        <w:rPr>
          <w:rFonts w:ascii="ＭＳ ゴシック" w:eastAsia="ＭＳ ゴシック" w:hAnsi="ＭＳ ゴシック"/>
          <w:sz w:val="24"/>
        </w:rPr>
        <w:t>国と</w:t>
      </w:r>
      <w:r w:rsidR="008D452A">
        <w:rPr>
          <w:rFonts w:ascii="ＭＳ ゴシック" w:eastAsia="ＭＳ ゴシック" w:hAnsi="ＭＳ ゴシック" w:hint="eastAsia"/>
          <w:sz w:val="24"/>
        </w:rPr>
        <w:t>県及び</w:t>
      </w:r>
      <w:r w:rsidR="007B31E8" w:rsidRPr="00035481">
        <w:rPr>
          <w:rFonts w:ascii="ＭＳ ゴシック" w:eastAsia="ＭＳ ゴシック" w:hAnsi="ＭＳ ゴシック" w:hint="eastAsia"/>
          <w:sz w:val="24"/>
        </w:rPr>
        <w:t>町</w:t>
      </w:r>
      <w:r w:rsidR="006A68E9" w:rsidRPr="00035481">
        <w:rPr>
          <w:rFonts w:ascii="ＭＳ ゴシック" w:eastAsia="ＭＳ ゴシック" w:hAnsi="ＭＳ ゴシック"/>
          <w:sz w:val="24"/>
        </w:rPr>
        <w:t>との連携</w:t>
      </w:r>
    </w:p>
    <w:p w:rsidR="006A68E9" w:rsidRPr="00035481" w:rsidRDefault="00025FE5" w:rsidP="00436007">
      <w:pPr>
        <w:widowControl/>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 xml:space="preserve">(3) </w:t>
      </w:r>
      <w:r w:rsidR="006A68E9" w:rsidRPr="00035481">
        <w:rPr>
          <w:rFonts w:ascii="ＭＳ ゴシック" w:eastAsia="ＭＳ ゴシック" w:hAnsi="ＭＳ ゴシック"/>
          <w:sz w:val="24"/>
        </w:rPr>
        <w:t xml:space="preserve"> </w:t>
      </w:r>
      <w:r w:rsidR="00C16A58">
        <w:rPr>
          <w:rFonts w:ascii="ＭＳ ゴシック" w:eastAsia="ＭＳ ゴシック" w:hAnsi="ＭＳ ゴシック"/>
          <w:sz w:val="24"/>
        </w:rPr>
        <w:t>ＤＸ</w:t>
      </w:r>
      <w:r w:rsidR="006A68E9" w:rsidRPr="00035481">
        <w:rPr>
          <w:rFonts w:ascii="ＭＳ ゴシック" w:eastAsia="ＭＳ ゴシック" w:hAnsi="ＭＳ ゴシック"/>
          <w:sz w:val="24"/>
        </w:rPr>
        <w:t>（デジタル・トランスフォーメーション）の推進</w:t>
      </w:r>
    </w:p>
    <w:p w:rsidR="006A68E9" w:rsidRPr="00035481" w:rsidRDefault="006A68E9" w:rsidP="0044592B">
      <w:pPr>
        <w:widowControl/>
        <w:rPr>
          <w:rFonts w:ascii="ＭＳ ゴシック" w:eastAsia="ＭＳ ゴシック" w:hAnsi="ＭＳ ゴシック"/>
          <w:sz w:val="24"/>
        </w:rPr>
      </w:pPr>
    </w:p>
    <w:p w:rsidR="006A68E9" w:rsidRPr="00035481" w:rsidRDefault="00436007" w:rsidP="00436007">
      <w:pPr>
        <w:pStyle w:val="4"/>
        <w:ind w:leftChars="0" w:left="0" w:firstLineChars="300" w:firstLine="720"/>
        <w:rPr>
          <w:rFonts w:ascii="ＭＳ ゴシック" w:eastAsia="ＭＳ ゴシック" w:hAnsi="ＭＳ ゴシック"/>
          <w:b w:val="0"/>
          <w:sz w:val="24"/>
        </w:rPr>
      </w:pPr>
      <w:bookmarkStart w:id="31" w:name="_Toc230354254"/>
      <w:r>
        <w:rPr>
          <w:rFonts w:ascii="ＭＳ ゴシック" w:eastAsia="ＭＳ ゴシック" w:hAnsi="ＭＳ ゴシック" w:hint="eastAsia"/>
          <w:b w:val="0"/>
          <w:sz w:val="24"/>
        </w:rPr>
        <w:t xml:space="preserve">(1)　</w:t>
      </w:r>
      <w:r w:rsidR="006A68E9" w:rsidRPr="00035481">
        <w:rPr>
          <w:rFonts w:ascii="ＭＳ ゴシック" w:eastAsia="ＭＳ ゴシック" w:hAnsi="ＭＳ ゴシック"/>
          <w:b w:val="0"/>
          <w:sz w:val="24"/>
        </w:rPr>
        <w:t>人材育成</w:t>
      </w:r>
      <w:bookmarkEnd w:id="31"/>
    </w:p>
    <w:p w:rsidR="006A68E9" w:rsidRPr="00035481" w:rsidRDefault="006A68E9" w:rsidP="00436007">
      <w:pPr>
        <w:widowControl/>
        <w:ind w:leftChars="500" w:left="105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感染症危機管理の対応能力を向上させるためには、平時から、中長期的な視野に立って感染症危機管理に係る人材育成を継続的に行うことが不可欠である。</w:t>
      </w:r>
    </w:p>
    <w:p w:rsidR="006A68E9" w:rsidRPr="00035481" w:rsidRDefault="006A68E9" w:rsidP="001B3F7A">
      <w:pPr>
        <w:widowControl/>
        <w:ind w:left="480" w:hangingChars="200" w:hanging="480"/>
        <w:rPr>
          <w:rFonts w:ascii="ＭＳ ゴシック" w:eastAsia="ＭＳ ゴシック" w:hAnsi="ＭＳ ゴシック"/>
          <w:sz w:val="24"/>
        </w:rPr>
      </w:pPr>
      <w:r w:rsidRPr="00035481">
        <w:rPr>
          <w:rFonts w:ascii="ＭＳ ゴシック" w:eastAsia="ＭＳ ゴシック" w:hAnsi="ＭＳ ゴシック" w:hint="eastAsia"/>
          <w:sz w:val="24"/>
        </w:rPr>
        <w:t xml:space="preserve">　</w:t>
      </w:r>
      <w:r w:rsidR="00363F36" w:rsidRPr="00035481">
        <w:rPr>
          <w:rFonts w:ascii="ＭＳ ゴシック" w:eastAsia="ＭＳ ゴシック" w:hAnsi="ＭＳ ゴシック" w:hint="eastAsia"/>
          <w:sz w:val="24"/>
        </w:rPr>
        <w:t xml:space="preserve">　　</w:t>
      </w:r>
    </w:p>
    <w:p w:rsidR="006A68E9" w:rsidRPr="00035481" w:rsidRDefault="00436007" w:rsidP="00436007">
      <w:pPr>
        <w:pStyle w:val="4"/>
        <w:ind w:leftChars="0" w:left="0" w:firstLineChars="300" w:firstLine="720"/>
        <w:rPr>
          <w:rFonts w:ascii="ＭＳ ゴシック" w:eastAsia="ＭＳ ゴシック" w:hAnsi="ＭＳ ゴシック"/>
          <w:b w:val="0"/>
          <w:sz w:val="24"/>
        </w:rPr>
      </w:pPr>
      <w:bookmarkStart w:id="32" w:name="_Toc230354255"/>
      <w:r>
        <w:rPr>
          <w:rFonts w:ascii="ＭＳ ゴシック" w:eastAsia="ＭＳ ゴシック" w:hAnsi="ＭＳ ゴシック" w:hint="eastAsia"/>
          <w:b w:val="0"/>
          <w:sz w:val="24"/>
        </w:rPr>
        <w:t>(2)</w:t>
      </w:r>
      <w:r w:rsidR="006A68E9" w:rsidRPr="00035481">
        <w:rPr>
          <w:rFonts w:ascii="ＭＳ ゴシック" w:eastAsia="ＭＳ ゴシック" w:hAnsi="ＭＳ ゴシック"/>
          <w:b w:val="0"/>
          <w:sz w:val="24"/>
        </w:rPr>
        <w:t xml:space="preserve"> 国と</w:t>
      </w:r>
      <w:r w:rsidR="00D425F0" w:rsidRPr="00035481">
        <w:rPr>
          <w:rFonts w:ascii="ＭＳ ゴシック" w:eastAsia="ＭＳ ゴシック" w:hAnsi="ＭＳ ゴシック" w:hint="eastAsia"/>
          <w:b w:val="0"/>
          <w:sz w:val="24"/>
        </w:rPr>
        <w:t>県及び</w:t>
      </w:r>
      <w:r w:rsidR="006A68E9" w:rsidRPr="00035481">
        <w:rPr>
          <w:rFonts w:ascii="ＭＳ ゴシック" w:eastAsia="ＭＳ ゴシック" w:hAnsi="ＭＳ ゴシック"/>
          <w:b w:val="0"/>
          <w:sz w:val="24"/>
        </w:rPr>
        <w:t>町との連携</w:t>
      </w:r>
      <w:bookmarkEnd w:id="32"/>
    </w:p>
    <w:p w:rsidR="00D425F0" w:rsidRPr="00035481" w:rsidRDefault="00D425F0" w:rsidP="00436007">
      <w:pPr>
        <w:widowControl/>
        <w:ind w:leftChars="400" w:left="84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新型インフルエンザ等の対応に当たって、地方公共団体の役割は極めて重要である。国と県及び町との適切な役割分担の下、国が基本的な方針を定め、それを基に、県は感染症法や特措法等に基づく措置の実施主体として中心的な役割を担い、感染拡大防止や医療提供体制の確保を始めとした多岐にわたる対策の実施を地域の実情に応じて行う。また、町は</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に最も近い行政単位として予防接種や</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の生活支援等の役割が期待されている。</w:t>
      </w:r>
    </w:p>
    <w:p w:rsidR="006A68E9" w:rsidRPr="00035481" w:rsidRDefault="00D425F0" w:rsidP="00436007">
      <w:pPr>
        <w:widowControl/>
        <w:ind w:leftChars="400" w:left="840" w:firstLineChars="110" w:firstLine="264"/>
        <w:rPr>
          <w:rFonts w:ascii="ＭＳ ゴシック" w:eastAsia="ＭＳ ゴシック" w:hAnsi="ＭＳ ゴシック"/>
          <w:sz w:val="24"/>
        </w:rPr>
      </w:pPr>
      <w:r w:rsidRPr="00035481">
        <w:rPr>
          <w:rFonts w:ascii="ＭＳ ゴシック" w:eastAsia="ＭＳ ゴシック" w:hAnsi="ＭＳ ゴシック" w:hint="eastAsia"/>
          <w:sz w:val="24"/>
        </w:rPr>
        <w:t>新型インフルエンザ等への備えをより万全なものとするためには、国と県及び町との連携体制を平時から整えておくことが不可欠である。さらに、新型インフルエンザ等への対応では地方公共団体の境界を越えた人の移動や感染の広がり等があることから、新型インフルエンザ等の発生時は都道府県間の連携、県と市町村との連携、保健所間の連携も重要であり、こうした地方公共団体間の広域的な連携についても平時から積極的に取り組み、準備を行うことが重要である。</w:t>
      </w:r>
    </w:p>
    <w:p w:rsidR="006A68E9" w:rsidRPr="004E301C" w:rsidRDefault="006A68E9" w:rsidP="004E301C">
      <w:pPr>
        <w:widowControl/>
        <w:ind w:left="960" w:hangingChars="400" w:hanging="960"/>
        <w:rPr>
          <w:rFonts w:ascii="ＭＳ ゴシック" w:eastAsia="ＭＳ ゴシック" w:hAnsi="ＭＳ ゴシック"/>
          <w:sz w:val="24"/>
        </w:rPr>
      </w:pPr>
      <w:r w:rsidRPr="00035481">
        <w:rPr>
          <w:rFonts w:ascii="ＭＳ ゴシック" w:eastAsia="ＭＳ ゴシック" w:hAnsi="ＭＳ ゴシック" w:hint="eastAsia"/>
          <w:sz w:val="24"/>
        </w:rPr>
        <w:t xml:space="preserve">　</w:t>
      </w:r>
      <w:r w:rsidR="00363F36" w:rsidRPr="00035481">
        <w:rPr>
          <w:rFonts w:ascii="ＭＳ ゴシック" w:eastAsia="ＭＳ ゴシック" w:hAnsi="ＭＳ ゴシック" w:hint="eastAsia"/>
          <w:sz w:val="24"/>
        </w:rPr>
        <w:t xml:space="preserve">　　</w:t>
      </w:r>
      <w:r w:rsidR="00436007">
        <w:rPr>
          <w:rFonts w:ascii="ＭＳ ゴシック" w:eastAsia="ＭＳ ゴシック" w:hAnsi="ＭＳ ゴシック" w:hint="eastAsia"/>
          <w:sz w:val="24"/>
        </w:rPr>
        <w:t xml:space="preserve">　　</w:t>
      </w:r>
      <w:r w:rsidRPr="00035481">
        <w:rPr>
          <w:rFonts w:ascii="ＭＳ ゴシック" w:eastAsia="ＭＳ ゴシック" w:hAnsi="ＭＳ ゴシック" w:hint="eastAsia"/>
          <w:sz w:val="24"/>
        </w:rPr>
        <w:t>特に、規模の小さい町では単独で対応が難しい人材育成等の平時の備えについては、平時からの地方公共団体間の広域的な連携による取組や県及び国による支援等を行うことが求められる。</w:t>
      </w:r>
    </w:p>
    <w:p w:rsidR="006A68E9" w:rsidRPr="00035481" w:rsidRDefault="006A68E9" w:rsidP="00436007">
      <w:pPr>
        <w:widowControl/>
        <w:ind w:left="960" w:hangingChars="400" w:hanging="960"/>
        <w:rPr>
          <w:rFonts w:ascii="ＭＳ ゴシック" w:eastAsia="ＭＳ ゴシック" w:hAnsi="ＭＳ ゴシック"/>
          <w:sz w:val="24"/>
        </w:rPr>
      </w:pPr>
      <w:r w:rsidRPr="00035481">
        <w:rPr>
          <w:rFonts w:ascii="ＭＳ ゴシック" w:eastAsia="ＭＳ ゴシック" w:hAnsi="ＭＳ ゴシック" w:hint="eastAsia"/>
          <w:sz w:val="24"/>
        </w:rPr>
        <w:lastRenderedPageBreak/>
        <w:t xml:space="preserve">　</w:t>
      </w:r>
      <w:r w:rsidR="00363F36" w:rsidRPr="00035481">
        <w:rPr>
          <w:rFonts w:ascii="ＭＳ ゴシック" w:eastAsia="ＭＳ ゴシック" w:hAnsi="ＭＳ ゴシック" w:hint="eastAsia"/>
          <w:sz w:val="24"/>
        </w:rPr>
        <w:t xml:space="preserve">　　</w:t>
      </w:r>
      <w:r w:rsidR="00436007">
        <w:rPr>
          <w:rFonts w:ascii="ＭＳ ゴシック" w:eastAsia="ＭＳ ゴシック" w:hAnsi="ＭＳ ゴシック" w:hint="eastAsia"/>
          <w:sz w:val="24"/>
        </w:rPr>
        <w:t xml:space="preserve">　　</w:t>
      </w:r>
      <w:r w:rsidRPr="00035481">
        <w:rPr>
          <w:rFonts w:ascii="ＭＳ ゴシック" w:eastAsia="ＭＳ ゴシック" w:hAnsi="ＭＳ ゴシック" w:hint="eastAsia"/>
          <w:sz w:val="24"/>
        </w:rPr>
        <w:t>また、町は、新型インフルエンザ等の発生時に国から情報提供・共有された事項について、</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、事業者、関係機関等に対してできる限り分かりやすい形で適切な情報提供・共有を行う。</w:t>
      </w:r>
    </w:p>
    <w:p w:rsidR="006A68E9" w:rsidRPr="00035481" w:rsidRDefault="006A68E9" w:rsidP="00436007">
      <w:pPr>
        <w:widowControl/>
        <w:ind w:left="960" w:hangingChars="400" w:hanging="960"/>
        <w:rPr>
          <w:rFonts w:ascii="ＭＳ ゴシック" w:eastAsia="ＭＳ ゴシック" w:hAnsi="ＭＳ ゴシック"/>
          <w:sz w:val="24"/>
        </w:rPr>
      </w:pPr>
      <w:r w:rsidRPr="00035481">
        <w:rPr>
          <w:rFonts w:ascii="ＭＳ ゴシック" w:eastAsia="ＭＳ ゴシック" w:hAnsi="ＭＳ ゴシック" w:hint="eastAsia"/>
          <w:sz w:val="24"/>
        </w:rPr>
        <w:t xml:space="preserve">　</w:t>
      </w:r>
      <w:r w:rsidR="00363F36" w:rsidRPr="00035481">
        <w:rPr>
          <w:rFonts w:ascii="ＭＳ ゴシック" w:eastAsia="ＭＳ ゴシック" w:hAnsi="ＭＳ ゴシック" w:hint="eastAsia"/>
          <w:sz w:val="24"/>
        </w:rPr>
        <w:t xml:space="preserve">　　</w:t>
      </w:r>
      <w:r w:rsidR="00436007">
        <w:rPr>
          <w:rFonts w:ascii="ＭＳ ゴシック" w:eastAsia="ＭＳ ゴシック" w:hAnsi="ＭＳ ゴシック" w:hint="eastAsia"/>
          <w:sz w:val="24"/>
        </w:rPr>
        <w:t xml:space="preserve">　　</w:t>
      </w:r>
      <w:r w:rsidR="00647484">
        <w:rPr>
          <w:rFonts w:ascii="ＭＳ ゴシック" w:eastAsia="ＭＳ ゴシック" w:hAnsi="ＭＳ ゴシック" w:hint="eastAsia"/>
          <w:sz w:val="24"/>
        </w:rPr>
        <w:t>新型インフルエンザ等対策に当たっては、平時から県</w:t>
      </w:r>
      <w:r w:rsidRPr="00035481">
        <w:rPr>
          <w:rFonts w:ascii="ＭＳ ゴシック" w:eastAsia="ＭＳ ゴシック" w:hAnsi="ＭＳ ゴシック" w:hint="eastAsia"/>
          <w:sz w:val="24"/>
        </w:rPr>
        <w:t>との意見交換を進め、国が新型インフルエンザ等の発生時に実施する新型インフルエンザ等対策の立案及び対策の実施に当たっては、</w:t>
      </w:r>
      <w:r w:rsidR="005557AB">
        <w:rPr>
          <w:rFonts w:ascii="ＭＳ ゴシック" w:eastAsia="ＭＳ ゴシック" w:hAnsi="ＭＳ ゴシック" w:hint="eastAsia"/>
          <w:sz w:val="24"/>
        </w:rPr>
        <w:t>必要が認められるときに</w:t>
      </w:r>
      <w:r w:rsidRPr="00035481">
        <w:rPr>
          <w:rFonts w:ascii="ＭＳ ゴシック" w:eastAsia="ＭＳ ゴシック" w:hAnsi="ＭＳ ゴシック" w:hint="eastAsia"/>
          <w:sz w:val="24"/>
        </w:rPr>
        <w:t>町の意見</w:t>
      </w:r>
      <w:r w:rsidR="005557AB">
        <w:rPr>
          <w:rFonts w:ascii="ＭＳ ゴシック" w:eastAsia="ＭＳ ゴシック" w:hAnsi="ＭＳ ゴシック" w:hint="eastAsia"/>
          <w:sz w:val="24"/>
        </w:rPr>
        <w:t>を県に働きかけることも考えられる</w:t>
      </w:r>
      <w:r w:rsidRPr="00035481">
        <w:rPr>
          <w:rFonts w:ascii="ＭＳ ゴシック" w:eastAsia="ＭＳ ゴシック" w:hAnsi="ＭＳ ゴシック" w:hint="eastAsia"/>
          <w:sz w:val="24"/>
        </w:rPr>
        <w:t>。また、</w:t>
      </w:r>
      <w:r w:rsidR="005557AB">
        <w:rPr>
          <w:rFonts w:ascii="ＭＳ ゴシック" w:eastAsia="ＭＳ ゴシック" w:hAnsi="ＭＳ ゴシック" w:hint="eastAsia"/>
          <w:sz w:val="24"/>
        </w:rPr>
        <w:t>町は国や県と</w:t>
      </w:r>
      <w:r w:rsidRPr="00035481">
        <w:rPr>
          <w:rFonts w:ascii="ＭＳ ゴシック" w:eastAsia="ＭＳ ゴシック" w:hAnsi="ＭＳ ゴシック" w:hint="eastAsia"/>
          <w:sz w:val="24"/>
        </w:rPr>
        <w:t>共同して訓練等を行い、連携体制を不断に確認及び改善していくことが重要である。</w:t>
      </w:r>
    </w:p>
    <w:p w:rsidR="00363F36" w:rsidRPr="00035481" w:rsidRDefault="00363F36" w:rsidP="0044592B">
      <w:pPr>
        <w:widowControl/>
        <w:rPr>
          <w:rFonts w:ascii="ＭＳ ゴシック" w:eastAsia="ＭＳ ゴシック" w:hAnsi="ＭＳ ゴシック"/>
          <w:sz w:val="24"/>
        </w:rPr>
      </w:pPr>
    </w:p>
    <w:p w:rsidR="006A68E9" w:rsidRPr="00035481" w:rsidRDefault="00436007" w:rsidP="00436007">
      <w:pPr>
        <w:pStyle w:val="4"/>
        <w:ind w:leftChars="0" w:left="0" w:firstLineChars="300" w:firstLine="720"/>
        <w:rPr>
          <w:rFonts w:ascii="ＭＳ ゴシック" w:eastAsia="ＭＳ ゴシック" w:hAnsi="ＭＳ ゴシック"/>
          <w:b w:val="0"/>
          <w:sz w:val="24"/>
        </w:rPr>
      </w:pPr>
      <w:bookmarkStart w:id="33" w:name="_Toc230354256"/>
      <w:r>
        <w:rPr>
          <w:rFonts w:ascii="ＭＳ ゴシック" w:eastAsia="ＭＳ ゴシック" w:hAnsi="ＭＳ ゴシック" w:hint="eastAsia"/>
          <w:b w:val="0"/>
          <w:sz w:val="24"/>
        </w:rPr>
        <w:t>(3)</w:t>
      </w:r>
      <w:r w:rsidR="006A68E9" w:rsidRPr="00035481">
        <w:rPr>
          <w:rFonts w:ascii="ＭＳ ゴシック" w:eastAsia="ＭＳ ゴシック" w:hAnsi="ＭＳ ゴシック"/>
          <w:b w:val="0"/>
          <w:sz w:val="24"/>
        </w:rPr>
        <w:t xml:space="preserve"> </w:t>
      </w:r>
      <w:r w:rsidR="00C16A58">
        <w:rPr>
          <w:rFonts w:ascii="ＭＳ ゴシック" w:eastAsia="ＭＳ ゴシック" w:hAnsi="ＭＳ ゴシック"/>
          <w:b w:val="0"/>
          <w:sz w:val="24"/>
        </w:rPr>
        <w:t>ＤＸ</w:t>
      </w:r>
      <w:r w:rsidR="006A68E9" w:rsidRPr="00035481">
        <w:rPr>
          <w:rFonts w:ascii="ＭＳ ゴシック" w:eastAsia="ＭＳ ゴシック" w:hAnsi="ＭＳ ゴシック"/>
          <w:b w:val="0"/>
          <w:sz w:val="24"/>
        </w:rPr>
        <w:t>（デジタル・トランスフォーメーション）の推進</w:t>
      </w:r>
      <w:bookmarkEnd w:id="33"/>
    </w:p>
    <w:p w:rsidR="006A68E9" w:rsidRPr="00035481" w:rsidRDefault="006A68E9" w:rsidP="00436007">
      <w:pPr>
        <w:widowControl/>
        <w:ind w:firstLineChars="400" w:firstLine="960"/>
        <w:rPr>
          <w:rFonts w:ascii="ＭＳ ゴシック" w:eastAsia="ＭＳ ゴシック" w:hAnsi="ＭＳ ゴシック"/>
          <w:sz w:val="24"/>
        </w:rPr>
      </w:pPr>
      <w:r w:rsidRPr="00035481">
        <w:rPr>
          <w:rFonts w:ascii="ＭＳ ゴシック" w:eastAsia="ＭＳ ゴシック" w:hAnsi="ＭＳ ゴシック" w:hint="eastAsia"/>
          <w:sz w:val="24"/>
        </w:rPr>
        <w:t xml:space="preserve">①　</w:t>
      </w:r>
      <w:r w:rsidR="00C16A58">
        <w:rPr>
          <w:rFonts w:ascii="ＭＳ ゴシック" w:eastAsia="ＭＳ ゴシック" w:hAnsi="ＭＳ ゴシック"/>
          <w:sz w:val="24"/>
        </w:rPr>
        <w:t>ＤＸ</w:t>
      </w:r>
      <w:r w:rsidRPr="00035481">
        <w:rPr>
          <w:rFonts w:ascii="ＭＳ ゴシック" w:eastAsia="ＭＳ ゴシック" w:hAnsi="ＭＳ ゴシック"/>
          <w:sz w:val="24"/>
        </w:rPr>
        <w:t>の推進</w:t>
      </w:r>
    </w:p>
    <w:p w:rsidR="006A68E9" w:rsidRPr="00035481" w:rsidRDefault="006A68E9" w:rsidP="00436007">
      <w:pPr>
        <w:widowControl/>
        <w:ind w:leftChars="600" w:left="1260" w:firstLineChars="53" w:firstLine="127"/>
        <w:rPr>
          <w:rFonts w:ascii="ＭＳ ゴシック" w:eastAsia="ＭＳ ゴシック" w:hAnsi="ＭＳ ゴシック"/>
          <w:sz w:val="24"/>
        </w:rPr>
      </w:pPr>
      <w:r w:rsidRPr="00035481">
        <w:rPr>
          <w:rFonts w:ascii="ＭＳ ゴシック" w:eastAsia="ＭＳ ゴシック" w:hAnsi="ＭＳ ゴシック" w:hint="eastAsia"/>
          <w:sz w:val="24"/>
        </w:rPr>
        <w:t>近年取組が進みつつある</w:t>
      </w:r>
      <w:r w:rsidR="00C16A58">
        <w:rPr>
          <w:rFonts w:ascii="ＭＳ ゴシック" w:eastAsia="ＭＳ ゴシック" w:hAnsi="ＭＳ ゴシック"/>
          <w:sz w:val="24"/>
        </w:rPr>
        <w:t>ＤＸ</w:t>
      </w:r>
      <w:r w:rsidRPr="00035481">
        <w:rPr>
          <w:rFonts w:ascii="ＭＳ ゴシック" w:eastAsia="ＭＳ ゴシック" w:hAnsi="ＭＳ ゴシック"/>
          <w:sz w:val="24"/>
        </w:rPr>
        <w:t>は、迅速な新型インフルエンザ等の発生状況等の把握や関係者間でのリアルタイムな情報共有を可能とし、業務負担の軽減や関係者の連携強化が期待できるほか、研究開発への利用等のデータの利活用の促進により新型インフルエンザ等への対応能力の向上に大きな可能性を持っている。</w:t>
      </w:r>
    </w:p>
    <w:p w:rsidR="006A68E9" w:rsidRPr="00035481" w:rsidRDefault="006A68E9" w:rsidP="00436007">
      <w:pPr>
        <w:widowControl/>
        <w:ind w:leftChars="600" w:left="126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例えば、新型コロナ対応においては、急激な感染拡大に伴い、感染症法に基づく発生届の届出数が増え、保健所職員の入力業務等の負担が著しく増加した。このため、国が</w:t>
      </w:r>
      <w:r w:rsidRPr="00035481">
        <w:rPr>
          <w:rFonts w:ascii="ＭＳ ゴシック" w:eastAsia="ＭＳ ゴシック" w:hAnsi="ＭＳ ゴシック"/>
          <w:sz w:val="24"/>
        </w:rPr>
        <w:t>2020年から「新型コロナウイルス感染者等情報把握・管理支援システム（HER-SYS）」により、医療機関から発生届のオンライン提出ができるよう整備した。また、患者本人による自身の健康状態のオンライン報告も可能としたことで、保健所職員等の健康観察業務等の負担が軽減された。このほか、医療機関等情報支援システム（G-MIS）による全国の医療機関における病床の使用</w:t>
      </w:r>
      <w:r w:rsidRPr="00035481">
        <w:rPr>
          <w:rFonts w:ascii="ＭＳ ゴシック" w:eastAsia="ＭＳ ゴシック" w:hAnsi="ＭＳ ゴシック" w:hint="eastAsia"/>
          <w:sz w:val="24"/>
        </w:rPr>
        <w:t>状況や感染症対策物資等の確保状況等の一元的な把握や、検疫現場でのシステムによる入国者情報の取得や入国後の健康監視等の対応を行う等、業務の効率化とともに、情報収集の迅速性の確保に努めた。</w:t>
      </w:r>
    </w:p>
    <w:p w:rsidR="006A68E9" w:rsidRPr="00035481" w:rsidRDefault="006A68E9" w:rsidP="00436007">
      <w:pPr>
        <w:widowControl/>
        <w:ind w:leftChars="600" w:left="126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新型コロナ対応を踏まえ、新型インフルエンザ等の感染症危機管理の対応能力を向上させていくことを目指し、医療</w:t>
      </w:r>
      <w:r w:rsidR="00C16A58">
        <w:rPr>
          <w:rFonts w:ascii="ＭＳ ゴシック" w:eastAsia="ＭＳ ゴシック" w:hAnsi="ＭＳ ゴシック"/>
          <w:sz w:val="24"/>
        </w:rPr>
        <w:t>ＤＸ</w:t>
      </w:r>
      <w:r w:rsidRPr="00035481">
        <w:rPr>
          <w:rFonts w:ascii="ＭＳ ゴシック" w:eastAsia="ＭＳ ゴシック" w:hAnsi="ＭＳ ゴシック"/>
          <w:sz w:val="24"/>
        </w:rPr>
        <w:t>を含め、感染症危機対応に備えた</w:t>
      </w:r>
      <w:r w:rsidR="00C16A58">
        <w:rPr>
          <w:rFonts w:ascii="ＭＳ ゴシック" w:eastAsia="ＭＳ ゴシック" w:hAnsi="ＭＳ ゴシック"/>
          <w:sz w:val="24"/>
        </w:rPr>
        <w:t>ＤＸ</w:t>
      </w:r>
      <w:r w:rsidRPr="00035481">
        <w:rPr>
          <w:rFonts w:ascii="ＭＳ ゴシック" w:eastAsia="ＭＳ ゴシック" w:hAnsi="ＭＳ ゴシック"/>
          <w:sz w:val="24"/>
        </w:rPr>
        <w:t>を推進していくことが不可欠である。</w:t>
      </w:r>
    </w:p>
    <w:p w:rsidR="006A68E9" w:rsidRDefault="00C16A58" w:rsidP="00436007">
      <w:pPr>
        <w:widowControl/>
        <w:ind w:leftChars="600" w:left="1260" w:firstLineChars="100" w:firstLine="240"/>
        <w:rPr>
          <w:rFonts w:ascii="ＭＳ ゴシック" w:eastAsia="ＭＳ ゴシック" w:hAnsi="ＭＳ ゴシック"/>
          <w:sz w:val="24"/>
        </w:rPr>
      </w:pPr>
      <w:r>
        <w:rPr>
          <w:rFonts w:ascii="ＭＳ ゴシック" w:eastAsia="ＭＳ ゴシック" w:hAnsi="ＭＳ ゴシック"/>
          <w:sz w:val="24"/>
        </w:rPr>
        <w:t>ＤＸ</w:t>
      </w:r>
      <w:r w:rsidR="006A68E9" w:rsidRPr="00035481">
        <w:rPr>
          <w:rFonts w:ascii="ＭＳ ゴシック" w:eastAsia="ＭＳ ゴシック" w:hAnsi="ＭＳ ゴシック"/>
          <w:sz w:val="24"/>
        </w:rPr>
        <w:t>推進の取組として、接種対象者の特定や接種記録の管理等の予防接種事務のデジタル化及び標準化による全国ネットワークの構築、電子カルテ情報の標準化等を進めていくとともに、各地方公共</w:t>
      </w:r>
      <w:r w:rsidR="006A68E9" w:rsidRPr="00035481">
        <w:rPr>
          <w:rFonts w:ascii="ＭＳ ゴシック" w:eastAsia="ＭＳ ゴシック" w:hAnsi="ＭＳ ゴシック"/>
          <w:sz w:val="24"/>
        </w:rPr>
        <w:lastRenderedPageBreak/>
        <w:t>団体間、行政機関と医療機関等との間の情報収集・共有、分析の基盤を整備していくことが重要である。</w:t>
      </w:r>
    </w:p>
    <w:p w:rsidR="006A68E9" w:rsidRPr="00035481" w:rsidRDefault="006A68E9" w:rsidP="00436007">
      <w:pPr>
        <w:widowControl/>
        <w:ind w:firstLineChars="400" w:firstLine="960"/>
        <w:rPr>
          <w:rFonts w:ascii="ＭＳ ゴシック" w:eastAsia="ＭＳ ゴシック" w:hAnsi="ＭＳ ゴシック"/>
          <w:sz w:val="24"/>
        </w:rPr>
      </w:pPr>
      <w:r w:rsidRPr="00035481">
        <w:rPr>
          <w:rFonts w:ascii="ＭＳ ゴシック" w:eastAsia="ＭＳ ゴシック" w:hAnsi="ＭＳ ゴシック" w:hint="eastAsia"/>
          <w:sz w:val="24"/>
        </w:rPr>
        <w:t>②　その他の新技術</w:t>
      </w:r>
    </w:p>
    <w:p w:rsidR="006A68E9" w:rsidRPr="00035481" w:rsidRDefault="006A68E9" w:rsidP="00436007">
      <w:pPr>
        <w:widowControl/>
        <w:ind w:leftChars="600" w:left="1260" w:firstLineChars="125" w:firstLine="300"/>
        <w:rPr>
          <w:rFonts w:ascii="ＭＳ ゴシック" w:eastAsia="ＭＳ ゴシック" w:hAnsi="ＭＳ ゴシック"/>
          <w:sz w:val="24"/>
        </w:rPr>
      </w:pPr>
      <w:r w:rsidRPr="00035481">
        <w:rPr>
          <w:rFonts w:ascii="ＭＳ ゴシック" w:eastAsia="ＭＳ ゴシック" w:hAnsi="ＭＳ ゴシック" w:hint="eastAsia"/>
          <w:sz w:val="24"/>
        </w:rPr>
        <w:t>新型コロナ対応においては、ワクチンにおける技術革新や、スーパーコンピュータ「富岳」を用いた感染経路等のシミュレーション、携帯電話データ等を用いた人流データの分析、スマートフォンの近接通信機能（</w:t>
      </w:r>
      <w:r w:rsidRPr="00035481">
        <w:rPr>
          <w:rFonts w:ascii="ＭＳ ゴシック" w:eastAsia="ＭＳ ゴシック" w:hAnsi="ＭＳ ゴシック"/>
          <w:sz w:val="24"/>
        </w:rPr>
        <w:t>Bluetooth）を利用した陽性者との接触を通知するアプリケーションの開発等のこれまで感染症対策に十分用いられていなかった新たな技術を用いた取組が試みられた。これらのほか、従前よりポリオウイルスで活用していた下水サーベイランスについても、新型コロナ対策への活用が試みられた。近年、新たな技術を用いた医薬品開発や生成AI</w:t>
      </w:r>
      <w:r w:rsidRPr="00035481">
        <w:rPr>
          <w:rFonts w:ascii="ＭＳ ゴシック" w:eastAsia="ＭＳ ゴシック" w:hAnsi="ＭＳ ゴシック" w:hint="eastAsia"/>
          <w:sz w:val="24"/>
        </w:rPr>
        <w:t>等の技術革新がなされている。新型インフルエンザ等対策においては、新型コロナ対応での取組も含め、新技術の社会実装も念頭に対応を検討することが極めて重要である。</w:t>
      </w:r>
    </w:p>
    <w:p w:rsidR="001B3F7A" w:rsidRDefault="009F09D2" w:rsidP="00436007">
      <w:pPr>
        <w:widowControl/>
        <w:ind w:left="1188" w:hangingChars="495" w:hanging="1188"/>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36007">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町は、国が整備するシステム基盤と連携することで、予防接種事務</w:t>
      </w:r>
      <w:r w:rsidR="002C4EC3">
        <w:rPr>
          <w:rFonts w:ascii="ＭＳ ゴシック" w:eastAsia="ＭＳ ゴシック" w:hAnsi="ＭＳ ゴシック" w:hint="eastAsia"/>
          <w:sz w:val="24"/>
        </w:rPr>
        <w:t>等を始めとする</w:t>
      </w:r>
      <w:r w:rsidRPr="00A50FF7">
        <w:rPr>
          <w:rFonts w:ascii="ＭＳ ゴシック" w:eastAsia="ＭＳ ゴシック" w:hAnsi="ＭＳ ゴシック" w:hint="eastAsia"/>
          <w:sz w:val="24"/>
        </w:rPr>
        <w:t>デジタル化が</w:t>
      </w:r>
      <w:r w:rsidR="002C4EC3">
        <w:rPr>
          <w:rFonts w:ascii="ＭＳ ゴシック" w:eastAsia="ＭＳ ゴシック" w:hAnsi="ＭＳ ゴシック" w:hint="eastAsia"/>
          <w:sz w:val="24"/>
        </w:rPr>
        <w:t>実現されるよう、国が示す当該システムに関する標準仕様書に沿って</w:t>
      </w:r>
      <w:r w:rsidRPr="00A50FF7">
        <w:rPr>
          <w:rFonts w:ascii="ＭＳ ゴシック" w:eastAsia="ＭＳ ゴシック" w:hAnsi="ＭＳ ゴシック" w:hint="eastAsia"/>
          <w:sz w:val="24"/>
        </w:rPr>
        <w:t>システムの整備を行う</w:t>
      </w:r>
      <w:r w:rsidR="00F73262">
        <w:rPr>
          <w:rFonts w:ascii="ＭＳ ゴシック" w:eastAsia="ＭＳ ゴシック" w:hAnsi="ＭＳ ゴシック" w:hint="eastAsia"/>
          <w:sz w:val="24"/>
        </w:rPr>
        <w:t>。</w:t>
      </w:r>
    </w:p>
    <w:p w:rsidR="009F09D2" w:rsidRDefault="009F09D2">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2C4EC3" w:rsidRDefault="002C4EC3">
      <w:pPr>
        <w:widowControl/>
        <w:jc w:val="left"/>
        <w:rPr>
          <w:rFonts w:ascii="ＭＳ ゴシック" w:eastAsia="ＭＳ ゴシック" w:hAnsi="ＭＳ ゴシック" w:cstheme="majorBidi"/>
          <w:sz w:val="24"/>
          <w:szCs w:val="24"/>
        </w:rPr>
      </w:pPr>
      <w:r>
        <w:rPr>
          <w:rFonts w:ascii="ＭＳ ゴシック" w:eastAsia="ＭＳ ゴシック" w:hAnsi="ＭＳ ゴシック"/>
        </w:rPr>
        <w:br w:type="page"/>
      </w:r>
    </w:p>
    <w:p w:rsidR="007F6B0D" w:rsidRPr="002C4EC3" w:rsidRDefault="007F6B0D">
      <w:pPr>
        <w:pStyle w:val="1"/>
        <w:rPr>
          <w:rFonts w:ascii="ＭＳ ゴシック" w:eastAsia="ＭＳ ゴシック" w:hAnsi="ＭＳ ゴシック"/>
        </w:rPr>
        <w:sectPr w:rsidR="007F6B0D" w:rsidRPr="002C4EC3" w:rsidSect="0062712C">
          <w:headerReference w:type="even" r:id="rId19"/>
          <w:headerReference w:type="default" r:id="rId20"/>
          <w:type w:val="continuous"/>
          <w:pgSz w:w="11906" w:h="16838"/>
          <w:pgMar w:top="1985" w:right="1701" w:bottom="1701" w:left="1701" w:header="851" w:footer="992" w:gutter="0"/>
          <w:cols w:space="425"/>
          <w:docGrid w:type="lines" w:linePitch="360"/>
        </w:sectPr>
      </w:pPr>
    </w:p>
    <w:p w:rsidR="006A68E9" w:rsidRPr="00035481" w:rsidRDefault="00AB56E3">
      <w:pPr>
        <w:pStyle w:val="1"/>
        <w:rPr>
          <w:rFonts w:ascii="ＭＳ ゴシック" w:eastAsia="ＭＳ ゴシック" w:hAnsi="ＭＳ ゴシック"/>
        </w:rPr>
      </w:pPr>
      <w:bookmarkStart w:id="34" w:name="_Toc230354257"/>
      <w:r w:rsidRPr="00B46A0A">
        <w:rPr>
          <w:rFonts w:ascii="ＭＳ ゴシック" w:eastAsia="ＭＳ ゴシック" w:hAnsi="ＭＳ ゴシック" w:hint="eastAsia"/>
          <w:highlight w:val="lightGray"/>
        </w:rPr>
        <w:lastRenderedPageBreak/>
        <w:t>第２</w:t>
      </w:r>
      <w:r w:rsidR="006A68E9" w:rsidRPr="00B46A0A">
        <w:rPr>
          <w:rFonts w:ascii="ＭＳ ゴシック" w:eastAsia="ＭＳ ゴシック" w:hAnsi="ＭＳ ゴシック" w:hint="eastAsia"/>
          <w:highlight w:val="lightGray"/>
        </w:rPr>
        <w:t>部　新型インフルエンザ等対策の各対策項目の考え方及び取組</w:t>
      </w:r>
      <w:bookmarkEnd w:id="34"/>
      <w:r w:rsidR="00B46A0A">
        <w:rPr>
          <w:rFonts w:ascii="ＭＳ ゴシック" w:eastAsia="ＭＳ ゴシック" w:hAnsi="ＭＳ ゴシック" w:hint="eastAsia"/>
          <w:highlight w:val="lightGray"/>
        </w:rPr>
        <w:t xml:space="preserve">　　　　　</w:t>
      </w:r>
    </w:p>
    <w:p w:rsidR="006A68E9" w:rsidRPr="00035481" w:rsidRDefault="006A68E9" w:rsidP="00436007">
      <w:pPr>
        <w:pStyle w:val="2"/>
        <w:ind w:firstLineChars="100" w:firstLine="240"/>
        <w:rPr>
          <w:rFonts w:ascii="ＭＳ ゴシック" w:eastAsia="ＭＳ ゴシック" w:hAnsi="ＭＳ ゴシック"/>
          <w:sz w:val="24"/>
        </w:rPr>
      </w:pPr>
      <w:bookmarkStart w:id="35" w:name="_Toc230354258"/>
      <w:r w:rsidRPr="00035481">
        <w:rPr>
          <w:rFonts w:ascii="ＭＳ ゴシック" w:eastAsia="ＭＳ ゴシック" w:hAnsi="ＭＳ ゴシック" w:hint="eastAsia"/>
          <w:sz w:val="24"/>
        </w:rPr>
        <w:t>第１章　実施体制</w:t>
      </w:r>
      <w:bookmarkEnd w:id="35"/>
    </w:p>
    <w:p w:rsidR="006A68E9" w:rsidRPr="00035481" w:rsidRDefault="006A68E9" w:rsidP="00436007">
      <w:pPr>
        <w:pStyle w:val="3"/>
        <w:ind w:leftChars="0" w:left="0" w:firstLineChars="200" w:firstLine="480"/>
        <w:rPr>
          <w:rFonts w:ascii="ＭＳ ゴシック" w:eastAsia="ＭＳ ゴシック" w:hAnsi="ＭＳ ゴシック"/>
          <w:sz w:val="24"/>
        </w:rPr>
      </w:pPr>
      <w:bookmarkStart w:id="36" w:name="_Toc230354259"/>
      <w:r w:rsidRPr="00035481">
        <w:rPr>
          <w:rFonts w:ascii="ＭＳ ゴシック" w:eastAsia="ＭＳ ゴシック" w:hAnsi="ＭＳ ゴシック" w:hint="eastAsia"/>
          <w:sz w:val="24"/>
        </w:rPr>
        <w:t>第１節　準備期</w:t>
      </w:r>
      <w:bookmarkEnd w:id="36"/>
    </w:p>
    <w:p w:rsidR="006A68E9" w:rsidRPr="00035481" w:rsidRDefault="00436007" w:rsidP="00436007">
      <w:pPr>
        <w:widowControl/>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006A68E9" w:rsidRPr="00035481">
        <w:rPr>
          <w:rFonts w:ascii="ＭＳ ゴシック" w:eastAsia="ＭＳ ゴシック" w:hAnsi="ＭＳ ゴシック" w:hint="eastAsia"/>
          <w:sz w:val="24"/>
        </w:rPr>
        <w:t>目的</w:t>
      </w:r>
    </w:p>
    <w:p w:rsidR="006A68E9" w:rsidRPr="00035481" w:rsidRDefault="00CC45D6" w:rsidP="00436007">
      <w:pPr>
        <w:widowControl/>
        <w:ind w:leftChars="400" w:left="840" w:firstLineChars="51" w:firstLine="122"/>
        <w:rPr>
          <w:rFonts w:ascii="ＭＳ ゴシック" w:eastAsia="ＭＳ ゴシック" w:hAnsi="ＭＳ ゴシック"/>
          <w:sz w:val="24"/>
        </w:rPr>
      </w:pPr>
      <w:r w:rsidRPr="00035481">
        <w:rPr>
          <w:rFonts w:ascii="ＭＳ ゴシック" w:eastAsia="ＭＳ ゴシック" w:hAnsi="ＭＳ ゴシック" w:hint="eastAsia"/>
          <w:sz w:val="24"/>
        </w:rPr>
        <w:t>新型インフルエンザ等が国内外で発生し</w:t>
      </w:r>
      <w:r w:rsidR="00EB1A93" w:rsidRPr="00035481">
        <w:rPr>
          <w:rFonts w:ascii="ＭＳ ゴシック" w:eastAsia="ＭＳ ゴシック" w:hAnsi="ＭＳ ゴシック" w:hint="eastAsia"/>
          <w:sz w:val="24"/>
        </w:rPr>
        <w:t>た</w:t>
      </w:r>
      <w:r w:rsidRPr="00035481">
        <w:rPr>
          <w:rFonts w:ascii="ＭＳ ゴシック" w:eastAsia="ＭＳ ゴシック" w:hAnsi="ＭＳ ゴシック" w:hint="eastAsia"/>
          <w:sz w:val="24"/>
        </w:rPr>
        <w:t>場合は、事態を的確に把握し、</w:t>
      </w:r>
      <w:r w:rsidR="005557AB">
        <w:rPr>
          <w:rFonts w:ascii="ＭＳ ゴシック" w:eastAsia="ＭＳ ゴシック" w:hAnsi="ＭＳ ゴシック" w:hint="eastAsia"/>
          <w:sz w:val="24"/>
        </w:rPr>
        <w:t>県や</w:t>
      </w:r>
      <w:r w:rsidR="006B751A">
        <w:rPr>
          <w:rFonts w:ascii="ＭＳ ゴシック" w:eastAsia="ＭＳ ゴシック" w:hAnsi="ＭＳ ゴシック" w:hint="eastAsia"/>
          <w:sz w:val="24"/>
        </w:rPr>
        <w:t>近隣市町村</w:t>
      </w:r>
      <w:r w:rsidR="005557AB">
        <w:rPr>
          <w:rFonts w:ascii="ＭＳ ゴシック" w:eastAsia="ＭＳ ゴシック" w:hAnsi="ＭＳ ゴシック" w:hint="eastAsia"/>
          <w:sz w:val="24"/>
        </w:rPr>
        <w:t>と</w:t>
      </w:r>
      <w:r w:rsidRPr="00035481">
        <w:rPr>
          <w:rFonts w:ascii="ＭＳ ゴシック" w:eastAsia="ＭＳ ゴシック" w:hAnsi="ＭＳ ゴシック" w:hint="eastAsia"/>
          <w:sz w:val="24"/>
        </w:rPr>
        <w:t>取組を推進することが重要である。そのため、あらかじめ、</w:t>
      </w:r>
      <w:r w:rsidR="00A72C09" w:rsidRPr="00035481">
        <w:rPr>
          <w:rFonts w:ascii="ＭＳ ゴシック" w:eastAsia="ＭＳ ゴシック" w:hAnsi="ＭＳ ゴシック" w:hint="eastAsia"/>
          <w:sz w:val="24"/>
        </w:rPr>
        <w:t>県</w:t>
      </w:r>
      <w:r w:rsidR="00A72C09" w:rsidRPr="001B3F7A">
        <w:rPr>
          <w:rFonts w:ascii="ＭＳ ゴシック" w:eastAsia="ＭＳ ゴシック" w:hAnsi="ＭＳ ゴシック" w:hint="eastAsia"/>
          <w:sz w:val="24"/>
        </w:rPr>
        <w:t>や</w:t>
      </w:r>
      <w:r w:rsidR="00DD34D9" w:rsidRPr="001B3F7A">
        <w:rPr>
          <w:rFonts w:ascii="ＭＳ ゴシック" w:eastAsia="ＭＳ ゴシック" w:hAnsi="ＭＳ ゴシック" w:hint="eastAsia"/>
          <w:sz w:val="24"/>
        </w:rPr>
        <w:t>町、</w:t>
      </w:r>
      <w:r w:rsidRPr="001B3F7A">
        <w:rPr>
          <w:rFonts w:ascii="ＭＳ ゴシック" w:eastAsia="ＭＳ ゴシック" w:hAnsi="ＭＳ ゴシック" w:hint="eastAsia"/>
          <w:sz w:val="24"/>
        </w:rPr>
        <w:t>関係機関の役割を整理するとともに、有事の際に機能する指揮命令系統等の構築と拡張可能な組織体制の編成及び確認、それぞれの役割を実現するための人員の調整、縮小可能な業務の整理等を行う。また、研修や訓練等を</w:t>
      </w:r>
      <w:r w:rsidRPr="00035481">
        <w:rPr>
          <w:rFonts w:ascii="ＭＳ ゴシック" w:eastAsia="ＭＳ ゴシック" w:hAnsi="ＭＳ ゴシック" w:hint="eastAsia"/>
          <w:sz w:val="24"/>
        </w:rPr>
        <w:t>通じた課題の発見や改善、練度の向上等を図る。</w:t>
      </w:r>
    </w:p>
    <w:p w:rsidR="006A68E9" w:rsidRPr="00035481" w:rsidRDefault="006A68E9" w:rsidP="0044592B">
      <w:pPr>
        <w:widowControl/>
        <w:rPr>
          <w:rFonts w:ascii="ＭＳ ゴシック" w:eastAsia="ＭＳ ゴシック" w:hAnsi="ＭＳ ゴシック"/>
          <w:sz w:val="24"/>
        </w:rPr>
      </w:pPr>
    </w:p>
    <w:p w:rsidR="006A68E9" w:rsidRPr="00035481" w:rsidRDefault="00436007" w:rsidP="00436007">
      <w:pPr>
        <w:widowControl/>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006A68E9" w:rsidRPr="00035481">
        <w:rPr>
          <w:rFonts w:ascii="ＭＳ ゴシック" w:eastAsia="ＭＳ ゴシック" w:hAnsi="ＭＳ ゴシック" w:hint="eastAsia"/>
          <w:sz w:val="24"/>
        </w:rPr>
        <w:t>所要の対応</w:t>
      </w:r>
    </w:p>
    <w:p w:rsidR="006A68E9" w:rsidRPr="00035481" w:rsidRDefault="006A68E9" w:rsidP="00436007">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1</w:t>
      </w:r>
      <w:r w:rsidRPr="005557AB">
        <w:rPr>
          <w:rFonts w:ascii="ＭＳ ゴシック" w:eastAsia="ＭＳ ゴシック" w:hAnsi="ＭＳ ゴシック"/>
          <w:sz w:val="24"/>
        </w:rPr>
        <w:t>-</w:t>
      </w:r>
      <w:r w:rsidR="00DD34D9" w:rsidRPr="005557AB">
        <w:rPr>
          <w:rFonts w:ascii="ＭＳ ゴシック" w:eastAsia="ＭＳ ゴシック" w:hAnsi="ＭＳ ゴシック" w:hint="eastAsia"/>
          <w:sz w:val="24"/>
        </w:rPr>
        <w:t>1</w:t>
      </w:r>
      <w:r w:rsidRPr="005557AB">
        <w:rPr>
          <w:rFonts w:ascii="ＭＳ ゴシック" w:eastAsia="ＭＳ ゴシック" w:hAnsi="ＭＳ ゴシック"/>
          <w:sz w:val="24"/>
        </w:rPr>
        <w:t xml:space="preserve">. </w:t>
      </w:r>
      <w:r w:rsidRPr="00035481">
        <w:rPr>
          <w:rFonts w:ascii="ＭＳ ゴシック" w:eastAsia="ＭＳ ゴシック" w:hAnsi="ＭＳ ゴシック"/>
          <w:sz w:val="24"/>
        </w:rPr>
        <w:t>実践的な訓練の実施</w:t>
      </w:r>
    </w:p>
    <w:p w:rsidR="006A68E9" w:rsidRPr="00D5413E" w:rsidRDefault="005557AB" w:rsidP="00436007">
      <w:pPr>
        <w:widowControl/>
        <w:ind w:leftChars="500" w:left="1050" w:firstLineChars="100" w:firstLine="240"/>
        <w:rPr>
          <w:rFonts w:ascii="ＭＳ ゴシック" w:eastAsia="ＭＳ ゴシック" w:hAnsi="ＭＳ ゴシック"/>
          <w:sz w:val="24"/>
        </w:rPr>
      </w:pPr>
      <w:r>
        <w:rPr>
          <w:rFonts w:ascii="ＭＳ ゴシック" w:eastAsia="ＭＳ ゴシック" w:hAnsi="ＭＳ ゴシック" w:hint="eastAsia"/>
          <w:sz w:val="24"/>
        </w:rPr>
        <w:t>町</w:t>
      </w:r>
      <w:r w:rsidR="006A68E9" w:rsidRPr="00035481">
        <w:rPr>
          <w:rFonts w:ascii="ＭＳ ゴシック" w:eastAsia="ＭＳ ゴシック" w:hAnsi="ＭＳ ゴシック" w:hint="eastAsia"/>
          <w:sz w:val="24"/>
        </w:rPr>
        <w:t>は、</w:t>
      </w:r>
      <w:r w:rsidR="00F906E9">
        <w:rPr>
          <w:rFonts w:ascii="ＭＳ ゴシック" w:eastAsia="ＭＳ ゴシック" w:hAnsi="ＭＳ ゴシック" w:hint="eastAsia"/>
          <w:sz w:val="24"/>
        </w:rPr>
        <w:t>政府行動計画及び県行動計画の内容を踏まえ</w:t>
      </w:r>
      <w:r w:rsidR="006A68E9" w:rsidRPr="00035481">
        <w:rPr>
          <w:rFonts w:ascii="ＭＳ ゴシック" w:eastAsia="ＭＳ ゴシック" w:hAnsi="ＭＳ ゴシック" w:hint="eastAsia"/>
          <w:sz w:val="24"/>
        </w:rPr>
        <w:t>、新型インフルエンザ等の発生に備えた実践的な訓練を実施する</w:t>
      </w:r>
      <w:r w:rsidR="006A68E9" w:rsidRPr="00D5413E">
        <w:rPr>
          <w:rFonts w:ascii="ＭＳ ゴシック" w:eastAsia="ＭＳ ゴシック" w:hAnsi="ＭＳ ゴシック" w:hint="eastAsia"/>
          <w:sz w:val="24"/>
        </w:rPr>
        <w:t>。（</w:t>
      </w:r>
      <w:r w:rsidR="00997EDB" w:rsidRPr="00D5413E">
        <w:rPr>
          <w:rFonts w:ascii="ＭＳ ゴシック" w:eastAsia="ＭＳ ゴシック" w:hAnsi="ＭＳ ゴシック" w:hint="eastAsia"/>
          <w:sz w:val="24"/>
        </w:rPr>
        <w:t>総務課・保健福祉課・その他関係課</w:t>
      </w:r>
      <w:r w:rsidR="006A68E9" w:rsidRPr="00D5413E">
        <w:rPr>
          <w:rFonts w:ascii="ＭＳ ゴシック" w:eastAsia="ＭＳ ゴシック" w:hAnsi="ＭＳ ゴシック" w:hint="eastAsia"/>
          <w:sz w:val="24"/>
        </w:rPr>
        <w:t>）</w:t>
      </w:r>
    </w:p>
    <w:p w:rsidR="006A68E9" w:rsidRPr="00D5413E" w:rsidRDefault="006A68E9" w:rsidP="0044592B">
      <w:pPr>
        <w:widowControl/>
        <w:rPr>
          <w:rFonts w:ascii="ＭＳ ゴシック" w:eastAsia="ＭＳ ゴシック" w:hAnsi="ＭＳ ゴシック"/>
          <w:sz w:val="24"/>
        </w:rPr>
      </w:pPr>
    </w:p>
    <w:p w:rsidR="006A68E9" w:rsidRPr="00D5413E" w:rsidRDefault="006A68E9" w:rsidP="00436007">
      <w:pPr>
        <w:widowControl/>
        <w:ind w:firstLineChars="300" w:firstLine="720"/>
        <w:rPr>
          <w:rFonts w:ascii="ＭＳ ゴシック" w:eastAsia="ＭＳ ゴシック" w:hAnsi="ＭＳ ゴシック"/>
          <w:sz w:val="24"/>
        </w:rPr>
      </w:pPr>
      <w:r w:rsidRPr="00D5413E">
        <w:rPr>
          <w:rFonts w:ascii="ＭＳ ゴシック" w:eastAsia="ＭＳ ゴシック" w:hAnsi="ＭＳ ゴシック"/>
          <w:sz w:val="24"/>
        </w:rPr>
        <w:t>1-</w:t>
      </w:r>
      <w:r w:rsidR="00997EDB" w:rsidRPr="00D5413E">
        <w:rPr>
          <w:rFonts w:ascii="ＭＳ ゴシック" w:eastAsia="ＭＳ ゴシック" w:hAnsi="ＭＳ ゴシック" w:hint="eastAsia"/>
          <w:sz w:val="24"/>
        </w:rPr>
        <w:t>2</w:t>
      </w:r>
      <w:r w:rsidRPr="00D5413E">
        <w:rPr>
          <w:rFonts w:ascii="ＭＳ ゴシック" w:eastAsia="ＭＳ ゴシック" w:hAnsi="ＭＳ ゴシック"/>
          <w:sz w:val="24"/>
        </w:rPr>
        <w:t xml:space="preserve">. </w:t>
      </w:r>
      <w:r w:rsidR="00997EDB" w:rsidRPr="00D5413E">
        <w:rPr>
          <w:rFonts w:ascii="ＭＳ ゴシック" w:eastAsia="ＭＳ ゴシック" w:hAnsi="ＭＳ ゴシック" w:hint="eastAsia"/>
          <w:sz w:val="24"/>
        </w:rPr>
        <w:t>町行動計画等の作成や</w:t>
      </w:r>
      <w:r w:rsidRPr="00D5413E">
        <w:rPr>
          <w:rFonts w:ascii="ＭＳ ゴシック" w:eastAsia="ＭＳ ゴシック" w:hAnsi="ＭＳ ゴシック"/>
          <w:sz w:val="24"/>
        </w:rPr>
        <w:t>体制整備・強化</w:t>
      </w:r>
    </w:p>
    <w:p w:rsidR="00793FA5" w:rsidRPr="00D5413E" w:rsidRDefault="00793FA5" w:rsidP="00436007">
      <w:pPr>
        <w:widowControl/>
        <w:ind w:leftChars="400" w:left="1080" w:hangingChars="100" w:hanging="240"/>
        <w:rPr>
          <w:rFonts w:ascii="ＭＳ ゴシック" w:eastAsia="ＭＳ ゴシック" w:hAnsi="ＭＳ ゴシック"/>
          <w:sz w:val="24"/>
        </w:rPr>
      </w:pPr>
      <w:r w:rsidRPr="00D5413E">
        <w:rPr>
          <w:rFonts w:ascii="ＭＳ ゴシック" w:eastAsia="ＭＳ ゴシック" w:hAnsi="ＭＳ ゴシック" w:hint="eastAsia"/>
          <w:sz w:val="24"/>
        </w:rPr>
        <w:t xml:space="preserve">①　</w:t>
      </w:r>
      <w:r w:rsidR="00997EDB" w:rsidRPr="00D5413E">
        <w:rPr>
          <w:rFonts w:ascii="ＭＳ ゴシック" w:eastAsia="ＭＳ ゴシック" w:hAnsi="ＭＳ ゴシック" w:hint="eastAsia"/>
          <w:sz w:val="24"/>
        </w:rPr>
        <w:t>町は、町行動計画を作成・変更する。町行動計画を作成・変更する際には、あらかじめ、感染症に関する専門的な知識を有する者その他の学識経験者の意見を聞く。</w:t>
      </w:r>
      <w:r w:rsidRPr="00D5413E">
        <w:rPr>
          <w:rFonts w:ascii="ＭＳ ゴシック" w:eastAsia="ＭＳ ゴシック" w:hAnsi="ＭＳ ゴシック" w:hint="eastAsia"/>
          <w:sz w:val="24"/>
        </w:rPr>
        <w:t>（</w:t>
      </w:r>
      <w:r w:rsidR="00997EDB" w:rsidRPr="00D5413E">
        <w:rPr>
          <w:rFonts w:ascii="ＭＳ ゴシック" w:eastAsia="ＭＳ ゴシック" w:hAnsi="ＭＳ ゴシック" w:hint="eastAsia"/>
          <w:sz w:val="24"/>
        </w:rPr>
        <w:t>総務課・保健福祉課・町民生活課</w:t>
      </w:r>
      <w:r w:rsidR="00F73262">
        <w:rPr>
          <w:rFonts w:ascii="ＭＳ ゴシック" w:eastAsia="ＭＳ ゴシック" w:hAnsi="ＭＳ ゴシック" w:hint="eastAsia"/>
          <w:sz w:val="24"/>
        </w:rPr>
        <w:t>・その他関係課</w:t>
      </w:r>
      <w:r w:rsidRPr="00D5413E">
        <w:rPr>
          <w:rFonts w:ascii="ＭＳ ゴシック" w:eastAsia="ＭＳ ゴシック" w:hAnsi="ＭＳ ゴシック" w:hint="eastAsia"/>
          <w:sz w:val="24"/>
        </w:rPr>
        <w:t>）</w:t>
      </w:r>
    </w:p>
    <w:p w:rsidR="005B3BC9" w:rsidRPr="00D5413E" w:rsidRDefault="005B3BC9" w:rsidP="0044592B">
      <w:pPr>
        <w:widowControl/>
        <w:ind w:leftChars="200" w:left="660" w:hangingChars="100" w:hanging="240"/>
        <w:rPr>
          <w:rFonts w:ascii="ＭＳ ゴシック" w:eastAsia="ＭＳ ゴシック" w:hAnsi="ＭＳ ゴシック"/>
          <w:sz w:val="24"/>
        </w:rPr>
      </w:pPr>
    </w:p>
    <w:p w:rsidR="006A68E9" w:rsidRPr="00D5413E" w:rsidRDefault="006A68E9" w:rsidP="00436007">
      <w:pPr>
        <w:widowControl/>
        <w:ind w:leftChars="400" w:left="1080" w:hangingChars="100" w:hanging="240"/>
        <w:rPr>
          <w:rFonts w:ascii="ＭＳ ゴシック" w:eastAsia="ＭＳ ゴシック" w:hAnsi="ＭＳ ゴシック"/>
          <w:sz w:val="24"/>
        </w:rPr>
      </w:pPr>
      <w:r w:rsidRPr="00D5413E">
        <w:rPr>
          <w:rFonts w:ascii="ＭＳ ゴシック" w:eastAsia="ＭＳ ゴシック" w:hAnsi="ＭＳ ゴシック" w:hint="eastAsia"/>
          <w:sz w:val="24"/>
        </w:rPr>
        <w:t xml:space="preserve">②　</w:t>
      </w:r>
      <w:r w:rsidR="002C4E09" w:rsidRPr="00D5413E">
        <w:rPr>
          <w:rFonts w:ascii="ＭＳ ゴシック" w:eastAsia="ＭＳ ゴシック" w:hAnsi="ＭＳ ゴシック" w:hint="eastAsia"/>
          <w:sz w:val="24"/>
        </w:rPr>
        <w:t>町は、新型インフルエンザ等の発生時において強化・拡充すべき業務を実施するために必要な人員等の確保及び有事においても維持すべき業務の継続を図るため、業務継続計画を作成・変更する。</w:t>
      </w:r>
      <w:r w:rsidRPr="00D5413E">
        <w:rPr>
          <w:rFonts w:ascii="ＭＳ ゴシック" w:eastAsia="ＭＳ ゴシック" w:hAnsi="ＭＳ ゴシック"/>
          <w:sz w:val="24"/>
        </w:rPr>
        <w:t>（</w:t>
      </w:r>
      <w:r w:rsidR="002C4E09" w:rsidRPr="00D5413E">
        <w:rPr>
          <w:rFonts w:ascii="ＭＳ ゴシック" w:eastAsia="ＭＳ ゴシック" w:hAnsi="ＭＳ ゴシック" w:hint="eastAsia"/>
          <w:sz w:val="24"/>
        </w:rPr>
        <w:t>総務課</w:t>
      </w:r>
      <w:r w:rsidRPr="00D5413E">
        <w:rPr>
          <w:rFonts w:ascii="ＭＳ ゴシック" w:eastAsia="ＭＳ ゴシック" w:hAnsi="ＭＳ ゴシック"/>
          <w:sz w:val="24"/>
        </w:rPr>
        <w:t>）</w:t>
      </w:r>
    </w:p>
    <w:p w:rsidR="005B3BC9" w:rsidRPr="00D5413E" w:rsidRDefault="005B3BC9" w:rsidP="0044592B">
      <w:pPr>
        <w:widowControl/>
        <w:ind w:leftChars="200" w:left="660" w:hangingChars="100" w:hanging="240"/>
        <w:rPr>
          <w:rFonts w:ascii="ＭＳ ゴシック" w:eastAsia="ＭＳ ゴシック" w:hAnsi="ＭＳ ゴシック"/>
          <w:sz w:val="24"/>
        </w:rPr>
      </w:pPr>
    </w:p>
    <w:p w:rsidR="006A68E9" w:rsidRPr="00D5413E" w:rsidRDefault="006A68E9" w:rsidP="00436007">
      <w:pPr>
        <w:widowControl/>
        <w:ind w:leftChars="400" w:left="1080" w:hangingChars="100" w:hanging="240"/>
        <w:rPr>
          <w:rFonts w:ascii="ＭＳ ゴシック" w:eastAsia="ＭＳ ゴシック" w:hAnsi="ＭＳ ゴシック"/>
          <w:dstrike/>
          <w:sz w:val="24"/>
        </w:rPr>
      </w:pPr>
      <w:r w:rsidRPr="00D5413E">
        <w:rPr>
          <w:rFonts w:ascii="ＭＳ ゴシック" w:eastAsia="ＭＳ ゴシック" w:hAnsi="ＭＳ ゴシック" w:hint="eastAsia"/>
          <w:sz w:val="24"/>
        </w:rPr>
        <w:t xml:space="preserve">③　</w:t>
      </w:r>
      <w:r w:rsidR="00156BC9" w:rsidRPr="00D5413E">
        <w:rPr>
          <w:rFonts w:ascii="ＭＳ ゴシック" w:eastAsia="ＭＳ ゴシック" w:hAnsi="ＭＳ ゴシック" w:hint="eastAsia"/>
          <w:sz w:val="24"/>
        </w:rPr>
        <w:t>町は、新型インフルエンザ等対策に携わる医療従事者や専門人員、行政官等の養成等を行う。（総務課・保健福祉課）</w:t>
      </w:r>
    </w:p>
    <w:p w:rsidR="00286E46" w:rsidRPr="00D5413E" w:rsidRDefault="00286E46" w:rsidP="0044592B">
      <w:pPr>
        <w:widowControl/>
        <w:rPr>
          <w:rFonts w:ascii="ＭＳ ゴシック" w:eastAsia="ＭＳ ゴシック" w:hAnsi="ＭＳ ゴシック"/>
          <w:sz w:val="24"/>
        </w:rPr>
      </w:pPr>
    </w:p>
    <w:p w:rsidR="006A68E9" w:rsidRPr="00D5413E" w:rsidRDefault="006A68E9" w:rsidP="00436007">
      <w:pPr>
        <w:widowControl/>
        <w:ind w:firstLineChars="300" w:firstLine="720"/>
        <w:rPr>
          <w:rFonts w:ascii="ＭＳ ゴシック" w:eastAsia="ＭＳ ゴシック" w:hAnsi="ＭＳ ゴシック"/>
          <w:sz w:val="24"/>
        </w:rPr>
      </w:pPr>
      <w:r w:rsidRPr="00D5413E">
        <w:rPr>
          <w:rFonts w:ascii="ＭＳ ゴシック" w:eastAsia="ＭＳ ゴシック" w:hAnsi="ＭＳ ゴシック"/>
          <w:sz w:val="24"/>
        </w:rPr>
        <w:t>1-</w:t>
      </w:r>
      <w:r w:rsidR="00156BC9" w:rsidRPr="00D5413E">
        <w:rPr>
          <w:rFonts w:ascii="ＭＳ ゴシック" w:eastAsia="ＭＳ ゴシック" w:hAnsi="ＭＳ ゴシック" w:hint="eastAsia"/>
          <w:sz w:val="24"/>
        </w:rPr>
        <w:t>3</w:t>
      </w:r>
      <w:r w:rsidRPr="00D5413E">
        <w:rPr>
          <w:rFonts w:ascii="ＭＳ ゴシック" w:eastAsia="ＭＳ ゴシック" w:hAnsi="ＭＳ ゴシック"/>
          <w:sz w:val="24"/>
        </w:rPr>
        <w:t>. 国及び地方公共団体等の連携の強化</w:t>
      </w:r>
    </w:p>
    <w:p w:rsidR="006A68E9" w:rsidRPr="00D5413E" w:rsidRDefault="006A68E9" w:rsidP="00436007">
      <w:pPr>
        <w:widowControl/>
        <w:ind w:leftChars="400" w:left="1080" w:hangingChars="100" w:hanging="240"/>
        <w:rPr>
          <w:rFonts w:ascii="ＭＳ ゴシック" w:eastAsia="ＭＳ ゴシック" w:hAnsi="ＭＳ ゴシック"/>
          <w:sz w:val="24"/>
        </w:rPr>
      </w:pPr>
      <w:r w:rsidRPr="00D5413E">
        <w:rPr>
          <w:rFonts w:ascii="ＭＳ ゴシック" w:eastAsia="ＭＳ ゴシック" w:hAnsi="ＭＳ ゴシック" w:hint="eastAsia"/>
          <w:sz w:val="24"/>
        </w:rPr>
        <w:t xml:space="preserve">①　</w:t>
      </w:r>
      <w:r w:rsidR="005557AB" w:rsidRPr="00D5413E">
        <w:rPr>
          <w:rFonts w:ascii="ＭＳ ゴシック" w:eastAsia="ＭＳ ゴシック" w:hAnsi="ＭＳ ゴシック" w:hint="eastAsia"/>
          <w:sz w:val="24"/>
        </w:rPr>
        <w:t>町は、</w:t>
      </w:r>
      <w:r w:rsidR="00F906E9">
        <w:rPr>
          <w:rFonts w:ascii="ＭＳ ゴシック" w:eastAsia="ＭＳ ゴシック" w:hAnsi="ＭＳ ゴシック" w:hint="eastAsia"/>
          <w:sz w:val="24"/>
        </w:rPr>
        <w:t>国、</w:t>
      </w:r>
      <w:r w:rsidR="005557AB" w:rsidRPr="00D5413E">
        <w:rPr>
          <w:rFonts w:ascii="ＭＳ ゴシック" w:eastAsia="ＭＳ ゴシック" w:hAnsi="ＭＳ ゴシック" w:hint="eastAsia"/>
          <w:sz w:val="24"/>
        </w:rPr>
        <w:t>県</w:t>
      </w:r>
      <w:r w:rsidR="00F73262">
        <w:rPr>
          <w:rFonts w:ascii="ＭＳ ゴシック" w:eastAsia="ＭＳ ゴシック" w:hAnsi="ＭＳ ゴシック" w:hint="eastAsia"/>
          <w:sz w:val="24"/>
        </w:rPr>
        <w:t>及び</w:t>
      </w:r>
      <w:r w:rsidRPr="00D5413E">
        <w:rPr>
          <w:rFonts w:ascii="ＭＳ ゴシック" w:eastAsia="ＭＳ ゴシック" w:hAnsi="ＭＳ ゴシック" w:hint="eastAsia"/>
          <w:sz w:val="24"/>
        </w:rPr>
        <w:t>指定地方公共機関</w:t>
      </w:r>
      <w:r w:rsidR="005557AB" w:rsidRPr="00D5413E">
        <w:rPr>
          <w:rFonts w:ascii="ＭＳ ゴシック" w:eastAsia="ＭＳ ゴシック" w:hAnsi="ＭＳ ゴシック" w:hint="eastAsia"/>
          <w:sz w:val="24"/>
        </w:rPr>
        <w:t>と</w:t>
      </w:r>
      <w:r w:rsidRPr="00D5413E">
        <w:rPr>
          <w:rFonts w:ascii="ＭＳ ゴシック" w:eastAsia="ＭＳ ゴシック" w:hAnsi="ＭＳ ゴシック" w:hint="eastAsia"/>
          <w:sz w:val="24"/>
        </w:rPr>
        <w:t>相互に連携し、新型インフルエンザ等の発生に備え、平時からの情報共有、連携体制の確認及び訓練を実施する。（</w:t>
      </w:r>
      <w:r w:rsidR="00156BC9" w:rsidRPr="00D5413E">
        <w:rPr>
          <w:rFonts w:ascii="ＭＳ ゴシック" w:eastAsia="ＭＳ ゴシック" w:hAnsi="ＭＳ ゴシック" w:hint="eastAsia"/>
          <w:sz w:val="24"/>
        </w:rPr>
        <w:t>総務課・保健福祉課・その他関係課</w:t>
      </w:r>
      <w:r w:rsidRPr="00D5413E">
        <w:rPr>
          <w:rFonts w:ascii="ＭＳ ゴシック" w:eastAsia="ＭＳ ゴシック" w:hAnsi="ＭＳ ゴシック" w:hint="eastAsia"/>
          <w:sz w:val="24"/>
        </w:rPr>
        <w:t>）</w:t>
      </w:r>
    </w:p>
    <w:p w:rsidR="005E3EAF" w:rsidRDefault="005E3EAF" w:rsidP="00436007">
      <w:pPr>
        <w:widowControl/>
        <w:ind w:leftChars="400" w:left="1080" w:hangingChars="100" w:hanging="240"/>
        <w:rPr>
          <w:rFonts w:ascii="ＭＳ ゴシック" w:eastAsia="ＭＳ ゴシック" w:hAnsi="ＭＳ ゴシック"/>
          <w:sz w:val="24"/>
        </w:rPr>
      </w:pPr>
      <w:r w:rsidRPr="00035481">
        <w:rPr>
          <w:rFonts w:ascii="ＭＳ ゴシック" w:eastAsia="ＭＳ ゴシック" w:hAnsi="ＭＳ ゴシック" w:hint="eastAsia"/>
          <w:sz w:val="24"/>
        </w:rPr>
        <w:lastRenderedPageBreak/>
        <w:t xml:space="preserve">②　</w:t>
      </w:r>
      <w:r w:rsidR="005557AB">
        <w:rPr>
          <w:rFonts w:ascii="ＭＳ ゴシック" w:eastAsia="ＭＳ ゴシック" w:hAnsi="ＭＳ ゴシック" w:hint="eastAsia"/>
          <w:sz w:val="24"/>
        </w:rPr>
        <w:t>町</w:t>
      </w:r>
      <w:r w:rsidRPr="00035481">
        <w:rPr>
          <w:rFonts w:ascii="ＭＳ ゴシック" w:eastAsia="ＭＳ ゴシック" w:hAnsi="ＭＳ ゴシック" w:hint="eastAsia"/>
          <w:sz w:val="24"/>
        </w:rPr>
        <w:t>は、新型インフルエンザ等の発生に備え、</w:t>
      </w:r>
      <w:r w:rsidR="003331E5">
        <w:rPr>
          <w:rFonts w:ascii="ＭＳ ゴシック" w:eastAsia="ＭＳ ゴシック" w:hAnsi="ＭＳ ゴシック" w:hint="eastAsia"/>
          <w:sz w:val="24"/>
        </w:rPr>
        <w:t>県等と連携し</w:t>
      </w:r>
      <w:r w:rsidRPr="00035481">
        <w:rPr>
          <w:rFonts w:ascii="ＭＳ ゴシック" w:eastAsia="ＭＳ ゴシック" w:hAnsi="ＭＳ ゴシック" w:hint="eastAsia"/>
          <w:sz w:val="24"/>
        </w:rPr>
        <w:t>業界団体や大学、研究機関等の関係機関と情報交換等を始めとした連携体制を構築する。</w:t>
      </w:r>
      <w:r w:rsidRPr="00D5413E">
        <w:rPr>
          <w:rFonts w:ascii="ＭＳ ゴシック" w:eastAsia="ＭＳ ゴシック" w:hAnsi="ＭＳ ゴシック" w:hint="eastAsia"/>
          <w:sz w:val="24"/>
        </w:rPr>
        <w:t>（</w:t>
      </w:r>
      <w:r w:rsidR="00156BC9" w:rsidRPr="00D5413E">
        <w:rPr>
          <w:rFonts w:ascii="ＭＳ ゴシック" w:eastAsia="ＭＳ ゴシック" w:hAnsi="ＭＳ ゴシック" w:hint="eastAsia"/>
          <w:sz w:val="24"/>
        </w:rPr>
        <w:t>総務課・保健福祉課・その他関係課</w:t>
      </w:r>
      <w:r w:rsidRPr="00D5413E">
        <w:rPr>
          <w:rFonts w:ascii="ＭＳ ゴシック" w:eastAsia="ＭＳ ゴシック" w:hAnsi="ＭＳ ゴシック" w:hint="eastAsia"/>
          <w:sz w:val="24"/>
        </w:rPr>
        <w:t>）</w:t>
      </w:r>
    </w:p>
    <w:p w:rsidR="004E301C" w:rsidRPr="005B3BC9" w:rsidRDefault="004E301C" w:rsidP="00436007">
      <w:pPr>
        <w:widowControl/>
        <w:ind w:leftChars="400" w:left="1080" w:hangingChars="100" w:hanging="240"/>
        <w:rPr>
          <w:rFonts w:ascii="ＭＳ ゴシック" w:eastAsia="ＭＳ ゴシック" w:hAnsi="ＭＳ ゴシック"/>
          <w:dstrike/>
          <w:sz w:val="24"/>
        </w:rPr>
      </w:pPr>
    </w:p>
    <w:p w:rsidR="007F6B0D" w:rsidRPr="00035481" w:rsidRDefault="007F6B0D">
      <w:pPr>
        <w:pStyle w:val="3"/>
        <w:ind w:leftChars="0" w:left="0"/>
        <w:rPr>
          <w:rFonts w:ascii="ＭＳ ゴシック" w:eastAsia="ＭＳ ゴシック" w:hAnsi="ＭＳ ゴシック"/>
          <w:sz w:val="24"/>
        </w:rPr>
        <w:sectPr w:rsidR="007F6B0D" w:rsidRPr="00035481" w:rsidSect="0062712C">
          <w:headerReference w:type="even" r:id="rId21"/>
          <w:headerReference w:type="default" r:id="rId22"/>
          <w:type w:val="continuous"/>
          <w:pgSz w:w="11906" w:h="16838"/>
          <w:pgMar w:top="1985" w:right="1701" w:bottom="1701" w:left="1701" w:header="851" w:footer="992" w:gutter="0"/>
          <w:cols w:space="425"/>
          <w:docGrid w:type="lines" w:linePitch="360"/>
        </w:sectPr>
      </w:pPr>
    </w:p>
    <w:p w:rsidR="006A68E9" w:rsidRPr="00035481" w:rsidRDefault="006A68E9" w:rsidP="00436007">
      <w:pPr>
        <w:pStyle w:val="3"/>
        <w:ind w:leftChars="0" w:left="0" w:firstLineChars="100" w:firstLine="240"/>
        <w:rPr>
          <w:rFonts w:ascii="ＭＳ ゴシック" w:eastAsia="ＭＳ ゴシック" w:hAnsi="ＭＳ ゴシック"/>
          <w:sz w:val="24"/>
        </w:rPr>
      </w:pPr>
      <w:bookmarkStart w:id="37" w:name="_Toc230354260"/>
      <w:r w:rsidRPr="00035481">
        <w:rPr>
          <w:rFonts w:ascii="ＭＳ ゴシック" w:eastAsia="ＭＳ ゴシック" w:hAnsi="ＭＳ ゴシック" w:hint="eastAsia"/>
          <w:sz w:val="24"/>
        </w:rPr>
        <w:t>第２節　初動期</w:t>
      </w:r>
      <w:bookmarkEnd w:id="37"/>
    </w:p>
    <w:p w:rsidR="006A68E9" w:rsidRPr="00035481" w:rsidRDefault="006A68E9" w:rsidP="00436007">
      <w:pPr>
        <w:widowControl/>
        <w:ind w:firstLineChars="200" w:firstLine="480"/>
        <w:rPr>
          <w:rFonts w:ascii="ＭＳ ゴシック" w:eastAsia="ＭＳ ゴシック" w:hAnsi="ＭＳ ゴシック"/>
          <w:sz w:val="24"/>
        </w:rPr>
      </w:pPr>
      <w:r w:rsidRPr="00035481">
        <w:rPr>
          <w:rFonts w:ascii="ＭＳ ゴシック" w:eastAsia="ＭＳ ゴシック" w:hAnsi="ＭＳ ゴシック" w:hint="eastAsia"/>
          <w:sz w:val="24"/>
        </w:rPr>
        <w:t>１</w:t>
      </w:r>
      <w:r w:rsidR="00436007">
        <w:rPr>
          <w:rFonts w:ascii="ＭＳ ゴシック" w:eastAsia="ＭＳ ゴシック" w:hAnsi="ＭＳ ゴシック" w:hint="eastAsia"/>
          <w:sz w:val="24"/>
        </w:rPr>
        <w:t xml:space="preserve">　</w:t>
      </w:r>
      <w:r w:rsidRPr="00035481">
        <w:rPr>
          <w:rFonts w:ascii="ＭＳ ゴシック" w:eastAsia="ＭＳ ゴシック" w:hAnsi="ＭＳ ゴシック" w:hint="eastAsia"/>
          <w:sz w:val="24"/>
        </w:rPr>
        <w:t>目的</w:t>
      </w:r>
    </w:p>
    <w:p w:rsidR="006A68E9" w:rsidRPr="00035481" w:rsidRDefault="006A68E9" w:rsidP="0044592B">
      <w:pPr>
        <w:widowControl/>
        <w:ind w:leftChars="200" w:left="42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新型インフルエンザ等が国内外で発生し</w:t>
      </w:r>
      <w:r w:rsidR="00C622AE" w:rsidRPr="00035481">
        <w:rPr>
          <w:rFonts w:ascii="ＭＳ ゴシック" w:eastAsia="ＭＳ ゴシック" w:hAnsi="ＭＳ ゴシック" w:hint="eastAsia"/>
          <w:sz w:val="24"/>
        </w:rPr>
        <w:t>た</w:t>
      </w:r>
      <w:r w:rsidRPr="00035481">
        <w:rPr>
          <w:rFonts w:ascii="ＭＳ ゴシック" w:eastAsia="ＭＳ ゴシック" w:hAnsi="ＭＳ ゴシック" w:hint="eastAsia"/>
          <w:sz w:val="24"/>
        </w:rPr>
        <w:t>場合には、危機管理として事態を的確に把握するとともに、</w:t>
      </w:r>
      <w:r w:rsidR="004F1DC2">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の生命及び健康を保護するため、緊急かつ総合的な対応を行う必要がある。そのため、準備期における検討等に基づき、</w:t>
      </w:r>
      <w:r w:rsidR="003331E5">
        <w:rPr>
          <w:rFonts w:ascii="ＭＳ ゴシック" w:eastAsia="ＭＳ ゴシック" w:hAnsi="ＭＳ ゴシック" w:hint="eastAsia"/>
          <w:sz w:val="24"/>
        </w:rPr>
        <w:t>町民</w:t>
      </w:r>
      <w:r w:rsidRPr="00035481">
        <w:rPr>
          <w:rFonts w:ascii="ＭＳ ゴシック" w:eastAsia="ＭＳ ゴシック" w:hAnsi="ＭＳ ゴシック" w:hint="eastAsia"/>
          <w:sz w:val="24"/>
        </w:rPr>
        <w:t>及び関係機関における対策の実施体制を強化し、初動期における新型インフルエンザ等対策を迅速に実施する。</w:t>
      </w:r>
    </w:p>
    <w:p w:rsidR="00286E46" w:rsidRPr="003331E5" w:rsidRDefault="00286E46" w:rsidP="0044592B">
      <w:pPr>
        <w:widowControl/>
        <w:rPr>
          <w:rFonts w:ascii="ＭＳ ゴシック" w:eastAsia="ＭＳ ゴシック" w:hAnsi="ＭＳ ゴシック"/>
          <w:sz w:val="24"/>
        </w:rPr>
      </w:pPr>
    </w:p>
    <w:p w:rsidR="006A68E9" w:rsidRPr="00035481" w:rsidRDefault="00436007" w:rsidP="00436007">
      <w:pPr>
        <w:widowControl/>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006A68E9" w:rsidRPr="00035481">
        <w:rPr>
          <w:rFonts w:ascii="ＭＳ ゴシック" w:eastAsia="ＭＳ ゴシック" w:hAnsi="ＭＳ ゴシック" w:hint="eastAsia"/>
          <w:sz w:val="24"/>
        </w:rPr>
        <w:t>所要の対応</w:t>
      </w:r>
    </w:p>
    <w:p w:rsidR="006A68E9" w:rsidRPr="00035481" w:rsidRDefault="006A68E9" w:rsidP="00436007">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2-1. 新型インフルエンザ等の発生が確認された場合の措置</w:t>
      </w:r>
    </w:p>
    <w:p w:rsidR="00F8282F" w:rsidRPr="00D5413E" w:rsidRDefault="001E7063" w:rsidP="00436007">
      <w:pPr>
        <w:widowControl/>
        <w:ind w:leftChars="400" w:left="1080" w:hangingChars="100" w:hanging="240"/>
        <w:rPr>
          <w:rFonts w:ascii="ＭＳ ゴシック" w:eastAsia="ＭＳ ゴシック" w:hAnsi="ＭＳ ゴシック"/>
          <w:sz w:val="24"/>
        </w:rPr>
      </w:pPr>
      <w:r w:rsidRPr="00AB56E3">
        <w:rPr>
          <w:rFonts w:ascii="ＭＳ ゴシック" w:eastAsia="ＭＳ ゴシック" w:hAnsi="ＭＳ ゴシック" w:hint="eastAsia"/>
          <w:sz w:val="24"/>
        </w:rPr>
        <w:t>①</w:t>
      </w:r>
      <w:r w:rsidR="00F8282F" w:rsidRPr="00AB56E3">
        <w:rPr>
          <w:rFonts w:ascii="ＭＳ ゴシック" w:eastAsia="ＭＳ ゴシック" w:hAnsi="ＭＳ ゴシック" w:hint="eastAsia"/>
          <w:sz w:val="24"/>
        </w:rPr>
        <w:t xml:space="preserve">　</w:t>
      </w:r>
      <w:r w:rsidRPr="00AB56E3">
        <w:rPr>
          <w:rFonts w:ascii="ＭＳ ゴシック" w:eastAsia="ＭＳ ゴシック" w:hAnsi="ＭＳ ゴシック" w:hint="eastAsia"/>
          <w:sz w:val="24"/>
        </w:rPr>
        <w:t>国が</w:t>
      </w:r>
      <w:r w:rsidR="00F8282F" w:rsidRPr="00AB56E3">
        <w:rPr>
          <w:rFonts w:ascii="ＭＳ ゴシック" w:eastAsia="ＭＳ ゴシック" w:hAnsi="ＭＳ ゴシック" w:hint="eastAsia"/>
          <w:sz w:val="24"/>
        </w:rPr>
        <w:t>政府対策本部</w:t>
      </w:r>
      <w:r w:rsidRPr="00AB56E3">
        <w:rPr>
          <w:rFonts w:ascii="ＭＳ ゴシック" w:eastAsia="ＭＳ ゴシック" w:hAnsi="ＭＳ ゴシック" w:hint="eastAsia"/>
          <w:sz w:val="24"/>
        </w:rPr>
        <w:t>を</w:t>
      </w:r>
      <w:r w:rsidR="00F8282F" w:rsidRPr="00AB56E3">
        <w:rPr>
          <w:rFonts w:ascii="ＭＳ ゴシック" w:eastAsia="ＭＳ ゴシック" w:hAnsi="ＭＳ ゴシック" w:hint="eastAsia"/>
          <w:sz w:val="24"/>
        </w:rPr>
        <w:t>設置</w:t>
      </w:r>
      <w:r w:rsidRPr="00AB56E3">
        <w:rPr>
          <w:rFonts w:ascii="ＭＳ ゴシック" w:eastAsia="ＭＳ ゴシック" w:hAnsi="ＭＳ ゴシック" w:hint="eastAsia"/>
          <w:sz w:val="24"/>
        </w:rPr>
        <w:t>した</w:t>
      </w:r>
      <w:r w:rsidR="00F8282F" w:rsidRPr="00AB56E3">
        <w:rPr>
          <w:rFonts w:ascii="ＭＳ ゴシック" w:eastAsia="ＭＳ ゴシック" w:hAnsi="ＭＳ ゴシック" w:hint="eastAsia"/>
          <w:sz w:val="24"/>
        </w:rPr>
        <w:t>場合</w:t>
      </w:r>
      <w:r w:rsidRPr="00AB56E3">
        <w:rPr>
          <w:rFonts w:ascii="ＭＳ ゴシック" w:eastAsia="ＭＳ ゴシック" w:hAnsi="ＭＳ ゴシック" w:hint="eastAsia"/>
          <w:sz w:val="24"/>
        </w:rPr>
        <w:t>や</w:t>
      </w:r>
      <w:r w:rsidR="00F8282F" w:rsidRPr="00AB56E3">
        <w:rPr>
          <w:rFonts w:ascii="ＭＳ ゴシック" w:eastAsia="ＭＳ ゴシック" w:hAnsi="ＭＳ ゴシック" w:hint="eastAsia"/>
          <w:sz w:val="24"/>
        </w:rPr>
        <w:t>、県</w:t>
      </w:r>
      <w:r w:rsidRPr="00AB56E3">
        <w:rPr>
          <w:rFonts w:ascii="ＭＳ ゴシック" w:eastAsia="ＭＳ ゴシック" w:hAnsi="ＭＳ ゴシック" w:hint="eastAsia"/>
          <w:sz w:val="24"/>
        </w:rPr>
        <w:t>が</w:t>
      </w:r>
      <w:r w:rsidR="00F8282F" w:rsidRPr="00AB56E3">
        <w:rPr>
          <w:rFonts w:ascii="ＭＳ ゴシック" w:eastAsia="ＭＳ ゴシック" w:hAnsi="ＭＳ ゴシック" w:hint="eastAsia"/>
          <w:sz w:val="24"/>
        </w:rPr>
        <w:t>県対策本部を設置</w:t>
      </w:r>
      <w:r w:rsidRPr="00AB56E3">
        <w:rPr>
          <w:rFonts w:ascii="ＭＳ ゴシック" w:eastAsia="ＭＳ ゴシック" w:hAnsi="ＭＳ ゴシック" w:hint="eastAsia"/>
          <w:sz w:val="24"/>
        </w:rPr>
        <w:t>した場合において、</w:t>
      </w:r>
      <w:r w:rsidR="00F8282F" w:rsidRPr="00AB56E3">
        <w:rPr>
          <w:rFonts w:ascii="ＭＳ ゴシック" w:eastAsia="ＭＳ ゴシック" w:hAnsi="ＭＳ ゴシック"/>
          <w:sz w:val="24"/>
        </w:rPr>
        <w:t>町</w:t>
      </w:r>
      <w:r w:rsidR="00F8282F" w:rsidRPr="00035481">
        <w:rPr>
          <w:rFonts w:ascii="ＭＳ ゴシック" w:eastAsia="ＭＳ ゴシック" w:hAnsi="ＭＳ ゴシック"/>
          <w:sz w:val="24"/>
        </w:rPr>
        <w:t>は</w:t>
      </w:r>
      <w:r w:rsidR="003331E5">
        <w:rPr>
          <w:rFonts w:ascii="ＭＳ ゴシック" w:eastAsia="ＭＳ ゴシック" w:hAnsi="ＭＳ ゴシック"/>
          <w:sz w:val="24"/>
        </w:rPr>
        <w:t>、必要に応じて</w:t>
      </w:r>
      <w:r w:rsidR="003331E5">
        <w:rPr>
          <w:rFonts w:ascii="ＭＳ ゴシック" w:eastAsia="ＭＳ ゴシック" w:hAnsi="ＭＳ ゴシック" w:hint="eastAsia"/>
          <w:sz w:val="24"/>
        </w:rPr>
        <w:t>町</w:t>
      </w:r>
      <w:r w:rsidR="00F8282F" w:rsidRPr="00035481">
        <w:rPr>
          <w:rFonts w:ascii="ＭＳ ゴシック" w:eastAsia="ＭＳ ゴシック" w:hAnsi="ＭＳ ゴシック"/>
          <w:sz w:val="24"/>
        </w:rPr>
        <w:t>対策本部を設置することを検討し、新型インフルエンザ等対策に係る措置の準備を進</w:t>
      </w:r>
      <w:r w:rsidR="00F8282F" w:rsidRPr="00D5413E">
        <w:rPr>
          <w:rFonts w:ascii="ＭＳ ゴシック" w:eastAsia="ＭＳ ゴシック" w:hAnsi="ＭＳ ゴシック"/>
          <w:sz w:val="24"/>
        </w:rPr>
        <w:t>める。（</w:t>
      </w:r>
      <w:r w:rsidRPr="00D5413E">
        <w:rPr>
          <w:rFonts w:ascii="ＭＳ ゴシック" w:eastAsia="ＭＳ ゴシック" w:hAnsi="ＭＳ ゴシック" w:hint="eastAsia"/>
          <w:sz w:val="24"/>
        </w:rPr>
        <w:t>総務課</w:t>
      </w:r>
      <w:r w:rsidR="00F8282F" w:rsidRPr="00D5413E">
        <w:rPr>
          <w:rFonts w:ascii="ＭＳ ゴシック" w:eastAsia="ＭＳ ゴシック" w:hAnsi="ＭＳ ゴシック"/>
          <w:sz w:val="24"/>
        </w:rPr>
        <w:t>）</w:t>
      </w:r>
    </w:p>
    <w:p w:rsidR="005B3BC9" w:rsidRPr="00D5413E" w:rsidRDefault="005B3BC9" w:rsidP="0044592B">
      <w:pPr>
        <w:widowControl/>
        <w:ind w:leftChars="200" w:left="660" w:hangingChars="100" w:hanging="240"/>
        <w:rPr>
          <w:rFonts w:ascii="ＭＳ ゴシック" w:eastAsia="ＭＳ ゴシック" w:hAnsi="ＭＳ ゴシック"/>
          <w:sz w:val="24"/>
        </w:rPr>
      </w:pPr>
    </w:p>
    <w:p w:rsidR="006A68E9" w:rsidRPr="00D5413E" w:rsidRDefault="001E7063" w:rsidP="00436007">
      <w:pPr>
        <w:widowControl/>
        <w:ind w:leftChars="400" w:left="1080" w:hangingChars="100" w:hanging="240"/>
        <w:rPr>
          <w:rFonts w:ascii="ＭＳ ゴシック" w:eastAsia="ＭＳ ゴシック" w:hAnsi="ＭＳ ゴシック"/>
          <w:sz w:val="24"/>
        </w:rPr>
      </w:pPr>
      <w:r w:rsidRPr="00D5413E">
        <w:rPr>
          <w:rFonts w:ascii="ＭＳ ゴシック" w:eastAsia="ＭＳ ゴシック" w:hAnsi="ＭＳ ゴシック" w:hint="eastAsia"/>
          <w:sz w:val="24"/>
        </w:rPr>
        <w:t>②</w:t>
      </w:r>
      <w:r w:rsidR="00F8282F" w:rsidRPr="00D5413E">
        <w:rPr>
          <w:rFonts w:ascii="ＭＳ ゴシック" w:eastAsia="ＭＳ ゴシック" w:hAnsi="ＭＳ ゴシック" w:hint="eastAsia"/>
          <w:sz w:val="24"/>
        </w:rPr>
        <w:t xml:space="preserve">　</w:t>
      </w:r>
      <w:r w:rsidR="00ED4BF3" w:rsidRPr="00D5413E">
        <w:rPr>
          <w:rFonts w:ascii="ＭＳ ゴシック" w:eastAsia="ＭＳ ゴシック" w:hAnsi="ＭＳ ゴシック" w:hint="eastAsia"/>
          <w:sz w:val="24"/>
        </w:rPr>
        <w:t>町</w:t>
      </w:r>
      <w:r w:rsidR="00F8282F" w:rsidRPr="00D5413E">
        <w:rPr>
          <w:rFonts w:ascii="ＭＳ ゴシック" w:eastAsia="ＭＳ ゴシック" w:hAnsi="ＭＳ ゴシック" w:hint="eastAsia"/>
          <w:sz w:val="24"/>
        </w:rPr>
        <w:t>は、必要に応じて、第１節（準備期）</w:t>
      </w:r>
      <w:r w:rsidR="00F8282F" w:rsidRPr="00D5413E">
        <w:rPr>
          <w:rFonts w:ascii="ＭＳ ゴシック" w:eastAsia="ＭＳ ゴシック" w:hAnsi="ＭＳ ゴシック"/>
          <w:sz w:val="24"/>
        </w:rPr>
        <w:t>1-</w:t>
      </w:r>
      <w:r w:rsidRPr="00D5413E">
        <w:rPr>
          <w:rFonts w:ascii="ＭＳ ゴシック" w:eastAsia="ＭＳ ゴシック" w:hAnsi="ＭＳ ゴシック" w:hint="eastAsia"/>
          <w:sz w:val="24"/>
        </w:rPr>
        <w:t>2</w:t>
      </w:r>
      <w:r w:rsidR="00F8282F" w:rsidRPr="00D5413E">
        <w:rPr>
          <w:rFonts w:ascii="ＭＳ ゴシック" w:eastAsia="ＭＳ ゴシック" w:hAnsi="ＭＳ ゴシック"/>
          <w:sz w:val="24"/>
        </w:rPr>
        <w:t>を踏まえ、必要な人員体制の強化が可能となるよう、全庁的な対応を進める。（</w:t>
      </w:r>
      <w:r w:rsidRPr="00D5413E">
        <w:rPr>
          <w:rFonts w:ascii="ＭＳ ゴシック" w:eastAsia="ＭＳ ゴシック" w:hAnsi="ＭＳ ゴシック" w:hint="eastAsia"/>
          <w:sz w:val="24"/>
        </w:rPr>
        <w:t>総務課・保健福祉課・その他関係課</w:t>
      </w:r>
      <w:r w:rsidR="00F8282F" w:rsidRPr="00D5413E">
        <w:rPr>
          <w:rFonts w:ascii="ＭＳ ゴシック" w:eastAsia="ＭＳ ゴシック" w:hAnsi="ＭＳ ゴシック"/>
          <w:sz w:val="24"/>
        </w:rPr>
        <w:t>）</w:t>
      </w:r>
    </w:p>
    <w:p w:rsidR="00BE275B" w:rsidRPr="00D5413E" w:rsidRDefault="00BE275B" w:rsidP="0044592B">
      <w:pPr>
        <w:widowControl/>
        <w:rPr>
          <w:rFonts w:ascii="ＭＳ ゴシック" w:eastAsia="ＭＳ ゴシック" w:hAnsi="ＭＳ ゴシック"/>
          <w:sz w:val="24"/>
        </w:rPr>
      </w:pPr>
    </w:p>
    <w:p w:rsidR="006A68E9" w:rsidRPr="00D5413E" w:rsidRDefault="006A68E9" w:rsidP="00436007">
      <w:pPr>
        <w:widowControl/>
        <w:ind w:firstLineChars="300" w:firstLine="720"/>
        <w:rPr>
          <w:rFonts w:ascii="ＭＳ ゴシック" w:eastAsia="ＭＳ ゴシック" w:hAnsi="ＭＳ ゴシック"/>
          <w:sz w:val="24"/>
        </w:rPr>
      </w:pPr>
      <w:r w:rsidRPr="00D5413E">
        <w:rPr>
          <w:rFonts w:ascii="ＭＳ ゴシック" w:eastAsia="ＭＳ ゴシック" w:hAnsi="ＭＳ ゴシック"/>
          <w:sz w:val="24"/>
        </w:rPr>
        <w:t>2-2. 迅速な対策の実施に必要な予算の確保</w:t>
      </w:r>
    </w:p>
    <w:p w:rsidR="001B3F7A" w:rsidRPr="00D5413E" w:rsidRDefault="00ED4BF3" w:rsidP="00436007">
      <w:pPr>
        <w:widowControl/>
        <w:ind w:leftChars="500" w:left="1050" w:firstLineChars="100" w:firstLine="240"/>
        <w:rPr>
          <w:rFonts w:ascii="ＭＳ ゴシック" w:eastAsia="ＭＳ ゴシック" w:hAnsi="ＭＳ ゴシック"/>
          <w:sz w:val="24"/>
        </w:rPr>
      </w:pPr>
      <w:r w:rsidRPr="00D5413E">
        <w:rPr>
          <w:rFonts w:ascii="ＭＳ ゴシック" w:eastAsia="ＭＳ ゴシック" w:hAnsi="ＭＳ ゴシック" w:hint="eastAsia"/>
          <w:sz w:val="24"/>
        </w:rPr>
        <w:t>町</w:t>
      </w:r>
      <w:r w:rsidR="006A68E9" w:rsidRPr="00D5413E">
        <w:rPr>
          <w:rFonts w:ascii="ＭＳ ゴシック" w:eastAsia="ＭＳ ゴシック" w:hAnsi="ＭＳ ゴシック" w:hint="eastAsia"/>
          <w:sz w:val="24"/>
        </w:rPr>
        <w:t>は、</w:t>
      </w:r>
      <w:r w:rsidR="00D65D50" w:rsidRPr="00D5413E">
        <w:rPr>
          <w:rFonts w:ascii="ＭＳ ゴシック" w:eastAsia="ＭＳ ゴシック" w:hAnsi="ＭＳ ゴシック" w:hint="eastAsia"/>
          <w:sz w:val="24"/>
        </w:rPr>
        <w:t>国が行う地方自治体への財政支援措置</w:t>
      </w:r>
      <w:r w:rsidR="00224E7A" w:rsidRPr="00D5413E">
        <w:rPr>
          <w:rStyle w:val="af8"/>
          <w:rFonts w:ascii="ＭＳ ゴシック" w:eastAsia="ＭＳ ゴシック" w:hAnsi="ＭＳ ゴシック"/>
          <w:sz w:val="24"/>
        </w:rPr>
        <w:footnoteReference w:id="28"/>
      </w:r>
      <w:r w:rsidR="00D65D50" w:rsidRPr="00D5413E">
        <w:rPr>
          <w:rFonts w:ascii="ＭＳ ゴシック" w:eastAsia="ＭＳ ゴシック" w:hAnsi="ＭＳ ゴシック" w:hint="eastAsia"/>
          <w:sz w:val="24"/>
        </w:rPr>
        <w:t>等を適切に活用するとともに</w:t>
      </w:r>
      <w:r w:rsidR="006A68E9" w:rsidRPr="00D5413E">
        <w:rPr>
          <w:rFonts w:ascii="ＭＳ ゴシック" w:eastAsia="ＭＳ ゴシック" w:hAnsi="ＭＳ ゴシック" w:hint="eastAsia"/>
          <w:sz w:val="24"/>
        </w:rPr>
        <w:t>、必要に応じて、対策に要する経費について</w:t>
      </w:r>
      <w:r w:rsidR="00197DB2" w:rsidRPr="00D5413E">
        <w:rPr>
          <w:rFonts w:ascii="ＭＳ ゴシック" w:eastAsia="ＭＳ ゴシック" w:hAnsi="ＭＳ ゴシック" w:hint="eastAsia"/>
          <w:sz w:val="24"/>
        </w:rPr>
        <w:t>地方債</w:t>
      </w:r>
      <w:r w:rsidR="006A68E9" w:rsidRPr="00D5413E">
        <w:rPr>
          <w:rFonts w:ascii="ＭＳ ゴシック" w:eastAsia="ＭＳ ゴシック" w:hAnsi="ＭＳ ゴシック" w:hint="eastAsia"/>
          <w:sz w:val="24"/>
        </w:rPr>
        <w:t>を発行</w:t>
      </w:r>
      <w:r w:rsidR="00224E7A" w:rsidRPr="00D5413E">
        <w:rPr>
          <w:rStyle w:val="af8"/>
          <w:rFonts w:ascii="ＭＳ ゴシック" w:eastAsia="ＭＳ ゴシック" w:hAnsi="ＭＳ ゴシック"/>
          <w:sz w:val="24"/>
        </w:rPr>
        <w:footnoteReference w:id="29"/>
      </w:r>
      <w:r w:rsidR="006A68E9" w:rsidRPr="00D5413E">
        <w:rPr>
          <w:rFonts w:ascii="ＭＳ ゴシック" w:eastAsia="ＭＳ ゴシック" w:hAnsi="ＭＳ ゴシック" w:hint="eastAsia"/>
          <w:sz w:val="24"/>
        </w:rPr>
        <w:t>することを検討し、所要の準備を行う。（</w:t>
      </w:r>
      <w:r w:rsidR="001E7063" w:rsidRPr="00D5413E">
        <w:rPr>
          <w:rFonts w:ascii="ＭＳ ゴシック" w:eastAsia="ＭＳ ゴシック" w:hAnsi="ＭＳ ゴシック" w:hint="eastAsia"/>
          <w:sz w:val="24"/>
        </w:rPr>
        <w:t>総務課・</w:t>
      </w:r>
      <w:r w:rsidR="00AB56E3" w:rsidRPr="00D5413E">
        <w:rPr>
          <w:rFonts w:ascii="ＭＳ ゴシック" w:eastAsia="ＭＳ ゴシック" w:hAnsi="ＭＳ ゴシック" w:hint="eastAsia"/>
          <w:sz w:val="24"/>
        </w:rPr>
        <w:t>そ</w:t>
      </w:r>
      <w:r w:rsidR="001E7063" w:rsidRPr="00D5413E">
        <w:rPr>
          <w:rFonts w:ascii="ＭＳ ゴシック" w:eastAsia="ＭＳ ゴシック" w:hAnsi="ＭＳ ゴシック" w:hint="eastAsia"/>
          <w:sz w:val="24"/>
        </w:rPr>
        <w:t>の他関係課</w:t>
      </w:r>
      <w:r w:rsidR="006A68E9" w:rsidRPr="00D5413E">
        <w:rPr>
          <w:rFonts w:ascii="ＭＳ ゴシック" w:eastAsia="ＭＳ ゴシック" w:hAnsi="ＭＳ ゴシック" w:hint="eastAsia"/>
          <w:sz w:val="24"/>
        </w:rPr>
        <w:t>）</w:t>
      </w:r>
    </w:p>
    <w:p w:rsidR="001B3F7A" w:rsidRPr="00D5413E" w:rsidRDefault="001B3F7A" w:rsidP="001B3F7A">
      <w:pPr>
        <w:widowControl/>
        <w:ind w:leftChars="300" w:left="630" w:firstLineChars="100" w:firstLine="240"/>
        <w:rPr>
          <w:rFonts w:ascii="ＭＳ ゴシック" w:eastAsia="ＭＳ ゴシック" w:hAnsi="ＭＳ ゴシック"/>
          <w:sz w:val="24"/>
        </w:rPr>
      </w:pPr>
    </w:p>
    <w:p w:rsidR="00B32103" w:rsidRDefault="00B32103" w:rsidP="001B3F7A">
      <w:pPr>
        <w:widowControl/>
        <w:ind w:leftChars="300" w:left="630" w:firstLineChars="100" w:firstLine="240"/>
        <w:rPr>
          <w:rFonts w:ascii="ＭＳ ゴシック" w:eastAsia="ＭＳ ゴシック" w:hAnsi="ＭＳ ゴシック"/>
          <w:sz w:val="24"/>
        </w:rPr>
      </w:pPr>
    </w:p>
    <w:p w:rsidR="006A68E9" w:rsidRPr="00035481" w:rsidRDefault="006A68E9" w:rsidP="00436007">
      <w:pPr>
        <w:pStyle w:val="3"/>
        <w:ind w:leftChars="0" w:left="0" w:firstLineChars="100" w:firstLine="240"/>
        <w:rPr>
          <w:rFonts w:ascii="ＭＳ ゴシック" w:eastAsia="ＭＳ ゴシック" w:hAnsi="ＭＳ ゴシック"/>
          <w:sz w:val="24"/>
        </w:rPr>
      </w:pPr>
      <w:bookmarkStart w:id="38" w:name="_Toc230354261"/>
      <w:r w:rsidRPr="00035481">
        <w:rPr>
          <w:rFonts w:ascii="ＭＳ ゴシック" w:eastAsia="ＭＳ ゴシック" w:hAnsi="ＭＳ ゴシック" w:hint="eastAsia"/>
          <w:sz w:val="24"/>
        </w:rPr>
        <w:t>第３節　対応期</w:t>
      </w:r>
      <w:bookmarkEnd w:id="38"/>
    </w:p>
    <w:p w:rsidR="006A68E9" w:rsidRPr="00035481" w:rsidRDefault="006A68E9" w:rsidP="00436007">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3-1.　基本となる実施体制の在り方</w:t>
      </w:r>
    </w:p>
    <w:p w:rsidR="006A68E9" w:rsidRPr="00035481" w:rsidRDefault="00117249" w:rsidP="00436007">
      <w:pPr>
        <w:widowControl/>
        <w:ind w:firstLineChars="500" w:firstLine="1200"/>
        <w:rPr>
          <w:rFonts w:ascii="ＭＳ ゴシック" w:eastAsia="ＭＳ ゴシック" w:hAnsi="ＭＳ ゴシック"/>
          <w:sz w:val="24"/>
        </w:rPr>
      </w:pPr>
      <w:r w:rsidRPr="006B4A60">
        <w:rPr>
          <w:rFonts w:ascii="ＭＳ ゴシック" w:eastAsia="ＭＳ ゴシック" w:hAnsi="ＭＳ ゴシック" w:hint="eastAsia"/>
          <w:sz w:val="24"/>
        </w:rPr>
        <w:t>政府</w:t>
      </w:r>
      <w:r w:rsidR="006A68E9" w:rsidRPr="006B4A60">
        <w:rPr>
          <w:rFonts w:ascii="ＭＳ ゴシック" w:eastAsia="ＭＳ ゴシック" w:hAnsi="ＭＳ ゴシック" w:hint="eastAsia"/>
          <w:sz w:val="24"/>
        </w:rPr>
        <w:t>対</w:t>
      </w:r>
      <w:r w:rsidR="006A68E9" w:rsidRPr="00035481">
        <w:rPr>
          <w:rFonts w:ascii="ＭＳ ゴシック" w:eastAsia="ＭＳ ゴシック" w:hAnsi="ＭＳ ゴシック" w:hint="eastAsia"/>
          <w:sz w:val="24"/>
        </w:rPr>
        <w:t>策本部設置後においては、速やかに以下の実施体制をとる。</w:t>
      </w:r>
    </w:p>
    <w:p w:rsidR="006A68E9" w:rsidRPr="00035481" w:rsidRDefault="006A68E9" w:rsidP="0044592B">
      <w:pPr>
        <w:widowControl/>
        <w:rPr>
          <w:rFonts w:ascii="ＭＳ ゴシック" w:eastAsia="ＭＳ ゴシック" w:hAnsi="ＭＳ ゴシック"/>
          <w:sz w:val="24"/>
        </w:rPr>
      </w:pPr>
    </w:p>
    <w:p w:rsidR="006A68E9" w:rsidRPr="006B4A60" w:rsidRDefault="006A68E9" w:rsidP="00436007">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3</w:t>
      </w:r>
      <w:r w:rsidRPr="006B4A60">
        <w:rPr>
          <w:rFonts w:ascii="ＭＳ ゴシック" w:eastAsia="ＭＳ ゴシック" w:hAnsi="ＭＳ ゴシック"/>
          <w:sz w:val="24"/>
        </w:rPr>
        <w:t>-1-</w:t>
      </w:r>
      <w:r w:rsidR="00117249" w:rsidRPr="006B4A60">
        <w:rPr>
          <w:rFonts w:ascii="ＭＳ ゴシック" w:eastAsia="ＭＳ ゴシック" w:hAnsi="ＭＳ ゴシック" w:hint="eastAsia"/>
          <w:sz w:val="24"/>
        </w:rPr>
        <w:t>1</w:t>
      </w:r>
      <w:r w:rsidRPr="006B4A60">
        <w:rPr>
          <w:rFonts w:ascii="ＭＳ ゴシック" w:eastAsia="ＭＳ ゴシック" w:hAnsi="ＭＳ ゴシック"/>
          <w:sz w:val="24"/>
        </w:rPr>
        <w:t>. 職員の派遣・応援への対応</w:t>
      </w:r>
    </w:p>
    <w:p w:rsidR="00F8282F" w:rsidRPr="00D5413E" w:rsidRDefault="00117249" w:rsidP="001425A9">
      <w:pPr>
        <w:widowControl/>
        <w:ind w:leftChars="400" w:left="1080" w:hangingChars="100" w:hanging="240"/>
        <w:rPr>
          <w:rFonts w:ascii="ＭＳ ゴシック" w:eastAsia="ＭＳ ゴシック" w:hAnsi="ＭＳ ゴシック"/>
          <w:sz w:val="24"/>
        </w:rPr>
      </w:pPr>
      <w:r w:rsidRPr="006B4A60">
        <w:rPr>
          <w:rFonts w:ascii="ＭＳ ゴシック" w:eastAsia="ＭＳ ゴシック" w:hAnsi="ＭＳ ゴシック" w:hint="eastAsia"/>
          <w:sz w:val="24"/>
        </w:rPr>
        <w:lastRenderedPageBreak/>
        <w:t>①</w:t>
      </w:r>
      <w:r w:rsidR="00F8282F" w:rsidRPr="00035481">
        <w:rPr>
          <w:rFonts w:ascii="ＭＳ ゴシック" w:eastAsia="ＭＳ ゴシック" w:hAnsi="ＭＳ ゴシック" w:hint="eastAsia"/>
          <w:sz w:val="24"/>
        </w:rPr>
        <w:t xml:space="preserve">　町</w:t>
      </w:r>
      <w:r w:rsidR="00176634" w:rsidRPr="00035481">
        <w:rPr>
          <w:rFonts w:ascii="ＭＳ ゴシック" w:eastAsia="ＭＳ ゴシック" w:hAnsi="ＭＳ ゴシック" w:hint="eastAsia"/>
          <w:sz w:val="24"/>
        </w:rPr>
        <w:t>は、新型インフルエンザ等のまん延によりその全部又は大部分の事務を行うことができなくなったと認めるときは、県に対し、特定新型インフルエンザ等対</w:t>
      </w:r>
      <w:r w:rsidR="00176634" w:rsidRPr="00D5413E">
        <w:rPr>
          <w:rFonts w:ascii="ＭＳ ゴシック" w:eastAsia="ＭＳ ゴシック" w:hAnsi="ＭＳ ゴシック" w:hint="eastAsia"/>
          <w:sz w:val="24"/>
        </w:rPr>
        <w:t>策の事務の代行を要請</w:t>
      </w:r>
      <w:r w:rsidR="00576750" w:rsidRPr="00D5413E">
        <w:rPr>
          <w:rFonts w:ascii="ＭＳ ゴシック" w:eastAsia="ＭＳ ゴシック" w:hAnsi="ＭＳ ゴシック" w:hint="eastAsia"/>
          <w:sz w:val="24"/>
        </w:rPr>
        <w:t>する</w:t>
      </w:r>
      <w:r w:rsidR="006B4186" w:rsidRPr="00D5413E">
        <w:rPr>
          <w:rStyle w:val="af8"/>
          <w:rFonts w:ascii="ＭＳ ゴシック" w:eastAsia="ＭＳ ゴシック" w:hAnsi="ＭＳ ゴシック"/>
          <w:sz w:val="24"/>
        </w:rPr>
        <w:footnoteReference w:id="30"/>
      </w:r>
      <w:r w:rsidR="00F8282F" w:rsidRPr="00D5413E">
        <w:rPr>
          <w:rFonts w:ascii="ＭＳ ゴシック" w:eastAsia="ＭＳ ゴシック" w:hAnsi="ＭＳ ゴシック" w:hint="eastAsia"/>
          <w:sz w:val="24"/>
        </w:rPr>
        <w:t>。（</w:t>
      </w:r>
      <w:r w:rsidRPr="00D5413E">
        <w:rPr>
          <w:rFonts w:ascii="ＭＳ ゴシック" w:eastAsia="ＭＳ ゴシック" w:hAnsi="ＭＳ ゴシック" w:hint="eastAsia"/>
          <w:sz w:val="24"/>
        </w:rPr>
        <w:t>総務課・保健福祉課</w:t>
      </w:r>
      <w:r w:rsidR="00F8282F" w:rsidRPr="00D5413E">
        <w:rPr>
          <w:rFonts w:ascii="ＭＳ ゴシック" w:eastAsia="ＭＳ ゴシック" w:hAnsi="ＭＳ ゴシック" w:hint="eastAsia"/>
          <w:sz w:val="24"/>
        </w:rPr>
        <w:t>）</w:t>
      </w:r>
    </w:p>
    <w:p w:rsidR="006A68E9" w:rsidRPr="00D5413E" w:rsidRDefault="00117249" w:rsidP="001425A9">
      <w:pPr>
        <w:widowControl/>
        <w:ind w:leftChars="400" w:left="1080" w:hangingChars="100" w:hanging="240"/>
        <w:rPr>
          <w:rFonts w:ascii="ＭＳ ゴシック" w:eastAsia="ＭＳ ゴシック" w:hAnsi="ＭＳ ゴシック"/>
          <w:sz w:val="24"/>
        </w:rPr>
      </w:pPr>
      <w:r w:rsidRPr="006B4A60">
        <w:rPr>
          <w:rFonts w:ascii="ＭＳ ゴシック" w:eastAsia="ＭＳ ゴシック" w:hAnsi="ＭＳ ゴシック" w:hint="eastAsia"/>
          <w:sz w:val="24"/>
        </w:rPr>
        <w:t>②</w:t>
      </w:r>
      <w:r w:rsidR="00576750" w:rsidRPr="006B4A60">
        <w:rPr>
          <w:rFonts w:ascii="ＭＳ ゴシック" w:eastAsia="ＭＳ ゴシック" w:hAnsi="ＭＳ ゴシック" w:hint="eastAsia"/>
          <w:sz w:val="24"/>
        </w:rPr>
        <w:t xml:space="preserve">　町</w:t>
      </w:r>
      <w:r w:rsidR="00176634" w:rsidRPr="006B4A60">
        <w:rPr>
          <w:rFonts w:ascii="ＭＳ ゴシック" w:eastAsia="ＭＳ ゴシック" w:hAnsi="ＭＳ ゴシック" w:hint="eastAsia"/>
          <w:sz w:val="24"/>
        </w:rPr>
        <w:t>は</w:t>
      </w:r>
      <w:r w:rsidR="00176634" w:rsidRPr="00035481">
        <w:rPr>
          <w:rFonts w:ascii="ＭＳ ゴシック" w:eastAsia="ＭＳ ゴシック" w:hAnsi="ＭＳ ゴシック" w:hint="eastAsia"/>
          <w:sz w:val="24"/>
        </w:rPr>
        <w:t>、その区域に係る特定新型インフルエンザ等対策を実施するため必</w:t>
      </w:r>
      <w:r w:rsidR="00176634" w:rsidRPr="00D5413E">
        <w:rPr>
          <w:rFonts w:ascii="ＭＳ ゴシック" w:eastAsia="ＭＳ ゴシック" w:hAnsi="ＭＳ ゴシック" w:hint="eastAsia"/>
          <w:sz w:val="24"/>
        </w:rPr>
        <w:t>要があると認めるときは、</w:t>
      </w:r>
      <w:r w:rsidR="005B6FC3">
        <w:rPr>
          <w:rFonts w:ascii="ＭＳ ゴシック" w:eastAsia="ＭＳ ゴシック" w:hAnsi="ＭＳ ゴシック" w:hint="eastAsia"/>
          <w:sz w:val="24"/>
        </w:rPr>
        <w:t>近隣市町村</w:t>
      </w:r>
      <w:r w:rsidR="00176634" w:rsidRPr="00D5413E">
        <w:rPr>
          <w:rFonts w:ascii="ＭＳ ゴシック" w:eastAsia="ＭＳ ゴシック" w:hAnsi="ＭＳ ゴシック" w:hint="eastAsia"/>
          <w:sz w:val="24"/>
        </w:rPr>
        <w:t>又は県に対して応援を求める</w:t>
      </w:r>
      <w:r w:rsidR="00EA527A" w:rsidRPr="00D5413E">
        <w:rPr>
          <w:rStyle w:val="af8"/>
          <w:rFonts w:ascii="ＭＳ ゴシック" w:eastAsia="ＭＳ ゴシック" w:hAnsi="ＭＳ ゴシック"/>
          <w:sz w:val="24"/>
        </w:rPr>
        <w:footnoteReference w:id="31"/>
      </w:r>
      <w:r w:rsidR="00176634" w:rsidRPr="00D5413E">
        <w:rPr>
          <w:rFonts w:ascii="ＭＳ ゴシック" w:eastAsia="ＭＳ ゴシック" w:hAnsi="ＭＳ ゴシック" w:hint="eastAsia"/>
          <w:sz w:val="24"/>
        </w:rPr>
        <w:t>。</w:t>
      </w:r>
      <w:r w:rsidR="00F8282F" w:rsidRPr="00D5413E">
        <w:rPr>
          <w:rFonts w:ascii="ＭＳ ゴシック" w:eastAsia="ＭＳ ゴシック" w:hAnsi="ＭＳ ゴシック" w:hint="eastAsia"/>
          <w:sz w:val="24"/>
        </w:rPr>
        <w:t>（</w:t>
      </w:r>
      <w:r w:rsidRPr="00D5413E">
        <w:rPr>
          <w:rFonts w:ascii="ＭＳ ゴシック" w:eastAsia="ＭＳ ゴシック" w:hAnsi="ＭＳ ゴシック" w:hint="eastAsia"/>
          <w:sz w:val="24"/>
        </w:rPr>
        <w:t>総務課・保健福祉課</w:t>
      </w:r>
      <w:r w:rsidR="00F8282F" w:rsidRPr="00D5413E">
        <w:rPr>
          <w:rFonts w:ascii="ＭＳ ゴシック" w:eastAsia="ＭＳ ゴシック" w:hAnsi="ＭＳ ゴシック" w:hint="eastAsia"/>
          <w:sz w:val="24"/>
        </w:rPr>
        <w:t>）</w:t>
      </w:r>
    </w:p>
    <w:p w:rsidR="00576750" w:rsidRDefault="00576750" w:rsidP="0044592B">
      <w:pPr>
        <w:widowControl/>
        <w:ind w:firstLineChars="100" w:firstLine="240"/>
        <w:rPr>
          <w:rFonts w:ascii="ＭＳ ゴシック" w:eastAsia="ＭＳ ゴシック" w:hAnsi="ＭＳ ゴシック"/>
          <w:sz w:val="24"/>
        </w:rPr>
      </w:pPr>
    </w:p>
    <w:p w:rsidR="006A68E9" w:rsidRPr="00035481" w:rsidRDefault="006A68E9" w:rsidP="001425A9">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3-</w:t>
      </w:r>
      <w:r w:rsidRPr="006B4A60">
        <w:rPr>
          <w:rFonts w:ascii="ＭＳ ゴシック" w:eastAsia="ＭＳ ゴシック" w:hAnsi="ＭＳ ゴシック"/>
          <w:sz w:val="24"/>
        </w:rPr>
        <w:t>1-</w:t>
      </w:r>
      <w:r w:rsidR="00F77EE3" w:rsidRPr="006B4A60">
        <w:rPr>
          <w:rFonts w:ascii="ＭＳ ゴシック" w:eastAsia="ＭＳ ゴシック" w:hAnsi="ＭＳ ゴシック" w:hint="eastAsia"/>
          <w:sz w:val="24"/>
        </w:rPr>
        <w:t>2</w:t>
      </w:r>
      <w:r w:rsidRPr="006B4A60">
        <w:rPr>
          <w:rFonts w:ascii="ＭＳ ゴシック" w:eastAsia="ＭＳ ゴシック" w:hAnsi="ＭＳ ゴシック"/>
          <w:sz w:val="24"/>
        </w:rPr>
        <w:t xml:space="preserve">. </w:t>
      </w:r>
      <w:r w:rsidRPr="00035481">
        <w:rPr>
          <w:rFonts w:ascii="ＭＳ ゴシック" w:eastAsia="ＭＳ ゴシック" w:hAnsi="ＭＳ ゴシック"/>
          <w:sz w:val="24"/>
        </w:rPr>
        <w:t>必要な財政上の措置</w:t>
      </w:r>
    </w:p>
    <w:p w:rsidR="006A68E9" w:rsidRPr="00D5413E" w:rsidRDefault="00576750" w:rsidP="0044592B">
      <w:pPr>
        <w:widowControl/>
        <w:ind w:leftChars="400" w:left="840" w:firstLineChars="100" w:firstLine="240"/>
        <w:rPr>
          <w:rFonts w:ascii="ＭＳ ゴシック" w:eastAsia="ＭＳ ゴシック" w:hAnsi="ＭＳ ゴシック"/>
          <w:sz w:val="24"/>
        </w:rPr>
      </w:pPr>
      <w:r>
        <w:rPr>
          <w:rFonts w:ascii="ＭＳ ゴシック" w:eastAsia="ＭＳ ゴシック" w:hAnsi="ＭＳ ゴシック" w:hint="eastAsia"/>
          <w:sz w:val="24"/>
        </w:rPr>
        <w:t>町</w:t>
      </w:r>
      <w:r w:rsidR="006A68E9" w:rsidRPr="00035481">
        <w:rPr>
          <w:rFonts w:ascii="ＭＳ ゴシック" w:eastAsia="ＭＳ ゴシック" w:hAnsi="ＭＳ ゴシック" w:hint="eastAsia"/>
          <w:sz w:val="24"/>
        </w:rPr>
        <w:t>は、国からの財政支援</w:t>
      </w:r>
      <w:r w:rsidR="00AF4690" w:rsidRPr="00035481">
        <w:rPr>
          <w:rStyle w:val="af8"/>
          <w:rFonts w:ascii="ＭＳ ゴシック" w:eastAsia="ＭＳ ゴシック" w:hAnsi="ＭＳ ゴシック"/>
          <w:sz w:val="24"/>
        </w:rPr>
        <w:footnoteReference w:id="32"/>
      </w:r>
      <w:r w:rsidR="006A68E9" w:rsidRPr="00035481">
        <w:rPr>
          <w:rFonts w:ascii="ＭＳ ゴシック" w:eastAsia="ＭＳ ゴシック" w:hAnsi="ＭＳ ゴシック" w:hint="eastAsia"/>
          <w:sz w:val="24"/>
        </w:rPr>
        <w:t>を有効に活用するとともに、必要に応じて</w:t>
      </w:r>
      <w:r w:rsidR="006A68E9" w:rsidRPr="00D5413E">
        <w:rPr>
          <w:rFonts w:ascii="ＭＳ ゴシック" w:eastAsia="ＭＳ ゴシック" w:hAnsi="ＭＳ ゴシック" w:hint="eastAsia"/>
          <w:sz w:val="24"/>
        </w:rPr>
        <w:t>地方債を発行して財源を確保</w:t>
      </w:r>
      <w:r w:rsidR="00AF4690" w:rsidRPr="00D5413E">
        <w:rPr>
          <w:rStyle w:val="af8"/>
          <w:rFonts w:ascii="ＭＳ ゴシック" w:eastAsia="ＭＳ ゴシック" w:hAnsi="ＭＳ ゴシック"/>
          <w:sz w:val="24"/>
        </w:rPr>
        <w:footnoteReference w:id="33"/>
      </w:r>
      <w:r w:rsidR="006A68E9" w:rsidRPr="00D5413E">
        <w:rPr>
          <w:rFonts w:ascii="ＭＳ ゴシック" w:eastAsia="ＭＳ ゴシック" w:hAnsi="ＭＳ ゴシック" w:hint="eastAsia"/>
          <w:sz w:val="24"/>
        </w:rPr>
        <w:t>し、必要な対策を実施する。（</w:t>
      </w:r>
      <w:r w:rsidR="00F77EE3" w:rsidRPr="00D5413E">
        <w:rPr>
          <w:rFonts w:ascii="ＭＳ ゴシック" w:eastAsia="ＭＳ ゴシック" w:hAnsi="ＭＳ ゴシック" w:hint="eastAsia"/>
          <w:sz w:val="24"/>
        </w:rPr>
        <w:t>総務課</w:t>
      </w:r>
      <w:r w:rsidR="006A68E9" w:rsidRPr="00D5413E">
        <w:rPr>
          <w:rFonts w:ascii="ＭＳ ゴシック" w:eastAsia="ＭＳ ゴシック" w:hAnsi="ＭＳ ゴシック" w:hint="eastAsia"/>
          <w:sz w:val="24"/>
        </w:rPr>
        <w:t>）</w:t>
      </w:r>
    </w:p>
    <w:p w:rsidR="006A68E9" w:rsidRPr="00D5413E" w:rsidRDefault="006A68E9" w:rsidP="0044592B">
      <w:pPr>
        <w:widowControl/>
        <w:rPr>
          <w:rFonts w:ascii="ＭＳ ゴシック" w:eastAsia="ＭＳ ゴシック" w:hAnsi="ＭＳ ゴシック"/>
          <w:sz w:val="24"/>
        </w:rPr>
      </w:pPr>
    </w:p>
    <w:p w:rsidR="006A68E9" w:rsidRPr="00D5413E" w:rsidRDefault="006A68E9" w:rsidP="001425A9">
      <w:pPr>
        <w:widowControl/>
        <w:ind w:firstLineChars="300" w:firstLine="720"/>
        <w:rPr>
          <w:rFonts w:ascii="ＭＳ ゴシック" w:eastAsia="ＭＳ ゴシック" w:hAnsi="ＭＳ ゴシック"/>
          <w:dstrike/>
          <w:sz w:val="24"/>
        </w:rPr>
      </w:pPr>
      <w:r w:rsidRPr="00D5413E">
        <w:rPr>
          <w:rFonts w:ascii="ＭＳ ゴシック" w:eastAsia="ＭＳ ゴシック" w:hAnsi="ＭＳ ゴシック"/>
          <w:sz w:val="24"/>
        </w:rPr>
        <w:t>3-2.緊急事態措置の検討等について</w:t>
      </w:r>
    </w:p>
    <w:p w:rsidR="001425A9" w:rsidRDefault="00F8282F" w:rsidP="001425A9">
      <w:pPr>
        <w:widowControl/>
        <w:ind w:rightChars="-68" w:right="-143" w:firstLineChars="300" w:firstLine="720"/>
        <w:rPr>
          <w:rFonts w:ascii="ＭＳ ゴシック" w:eastAsia="ＭＳ ゴシック" w:hAnsi="ＭＳ ゴシック"/>
          <w:sz w:val="24"/>
        </w:rPr>
      </w:pPr>
      <w:r w:rsidRPr="00D5413E">
        <w:rPr>
          <w:rFonts w:ascii="ＭＳ ゴシック" w:eastAsia="ＭＳ ゴシック" w:hAnsi="ＭＳ ゴシック"/>
          <w:sz w:val="24"/>
        </w:rPr>
        <w:t>3-2-</w:t>
      </w:r>
      <w:r w:rsidR="00F77EE3" w:rsidRPr="00D5413E">
        <w:rPr>
          <w:rFonts w:ascii="ＭＳ ゴシック" w:eastAsia="ＭＳ ゴシック" w:hAnsi="ＭＳ ゴシック" w:hint="eastAsia"/>
          <w:sz w:val="24"/>
        </w:rPr>
        <w:t>1</w:t>
      </w:r>
      <w:r w:rsidRPr="00D5413E">
        <w:rPr>
          <w:rFonts w:ascii="ＭＳ ゴシック" w:eastAsia="ＭＳ ゴシック" w:hAnsi="ＭＳ ゴシック"/>
          <w:sz w:val="24"/>
        </w:rPr>
        <w:t>. 緊急事態宣言に伴う県による要請又は命令</w:t>
      </w:r>
      <w:r w:rsidR="00176634" w:rsidRPr="00D5413E">
        <w:rPr>
          <w:rFonts w:ascii="ＭＳ ゴシック" w:eastAsia="ＭＳ ゴシック" w:hAnsi="ＭＳ ゴシック" w:hint="eastAsia"/>
          <w:sz w:val="24"/>
        </w:rPr>
        <w:t>及び町の対応</w:t>
      </w:r>
      <w:r w:rsidR="00F77EE3" w:rsidRPr="00D5413E">
        <w:rPr>
          <w:rFonts w:ascii="ＭＳ ゴシック" w:eastAsia="ＭＳ ゴシック" w:hAnsi="ＭＳ ゴシック" w:hint="eastAsia"/>
          <w:sz w:val="24"/>
        </w:rPr>
        <w:t>の手続</w:t>
      </w:r>
      <w:r w:rsidR="001425A9">
        <w:rPr>
          <w:rFonts w:ascii="ＭＳ ゴシック" w:eastAsia="ＭＳ ゴシック" w:hAnsi="ＭＳ ゴシック" w:hint="eastAsia"/>
          <w:sz w:val="24"/>
        </w:rPr>
        <w:t xml:space="preserve">　</w:t>
      </w:r>
    </w:p>
    <w:p w:rsidR="00F8282F" w:rsidRPr="00D5413E" w:rsidRDefault="001425A9" w:rsidP="001425A9">
      <w:pPr>
        <w:widowControl/>
        <w:ind w:rightChars="-68" w:right="-143" w:firstLineChars="300" w:firstLine="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F77EE3" w:rsidRPr="00D5413E">
        <w:rPr>
          <w:rFonts w:ascii="ＭＳ ゴシック" w:eastAsia="ＭＳ ゴシック" w:hAnsi="ＭＳ ゴシック" w:hint="eastAsia"/>
          <w:sz w:val="24"/>
        </w:rPr>
        <w:t>き</w:t>
      </w:r>
    </w:p>
    <w:p w:rsidR="006A68E9" w:rsidRPr="00D5413E" w:rsidRDefault="00F8282F" w:rsidP="001425A9">
      <w:pPr>
        <w:widowControl/>
        <w:ind w:leftChars="200" w:left="1140" w:hangingChars="300" w:hanging="720"/>
        <w:rPr>
          <w:rFonts w:ascii="ＭＳ ゴシック" w:eastAsia="ＭＳ ゴシック" w:hAnsi="ＭＳ ゴシック"/>
          <w:sz w:val="24"/>
        </w:rPr>
      </w:pPr>
      <w:r w:rsidRPr="00D5413E">
        <w:rPr>
          <w:rFonts w:ascii="ＭＳ ゴシック" w:eastAsia="ＭＳ ゴシック" w:hAnsi="ＭＳ ゴシック" w:hint="eastAsia"/>
          <w:sz w:val="24"/>
        </w:rPr>
        <w:t xml:space="preserve">　</w:t>
      </w:r>
      <w:r w:rsidR="00576750" w:rsidRPr="00D5413E">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w:t>
      </w:r>
      <w:r w:rsidRPr="00D5413E">
        <w:rPr>
          <w:rFonts w:ascii="ＭＳ ゴシック" w:eastAsia="ＭＳ ゴシック" w:hAnsi="ＭＳ ゴシック" w:hint="eastAsia"/>
          <w:sz w:val="24"/>
        </w:rPr>
        <w:t>町は、緊急事態宣言がなされた場合は、直ちに町対策本部を設置する</w:t>
      </w:r>
      <w:r w:rsidR="00420BE1" w:rsidRPr="00D5413E">
        <w:rPr>
          <w:rStyle w:val="af8"/>
          <w:rFonts w:ascii="ＭＳ ゴシック" w:eastAsia="ＭＳ ゴシック" w:hAnsi="ＭＳ ゴシック"/>
          <w:sz w:val="24"/>
        </w:rPr>
        <w:footnoteReference w:id="34"/>
      </w:r>
      <w:r w:rsidRPr="00D5413E">
        <w:rPr>
          <w:rFonts w:ascii="ＭＳ ゴシック" w:eastAsia="ＭＳ ゴシック" w:hAnsi="ＭＳ ゴシック" w:hint="eastAsia"/>
          <w:sz w:val="24"/>
        </w:rPr>
        <w:t>。町は、緊急事態措置を的確かつ迅速に実施するため必要があると認めるときは、緊急事態措置に関する総合調整を行う</w:t>
      </w:r>
      <w:r w:rsidR="00420BE1" w:rsidRPr="00D5413E">
        <w:rPr>
          <w:rStyle w:val="af8"/>
          <w:rFonts w:ascii="ＭＳ ゴシック" w:eastAsia="ＭＳ ゴシック" w:hAnsi="ＭＳ ゴシック"/>
          <w:sz w:val="24"/>
        </w:rPr>
        <w:footnoteReference w:id="35"/>
      </w:r>
      <w:r w:rsidR="005B6FC3">
        <w:rPr>
          <w:rFonts w:ascii="ＭＳ ゴシック" w:eastAsia="ＭＳ ゴシック" w:hAnsi="ＭＳ ゴシック" w:hint="eastAsia"/>
          <w:sz w:val="24"/>
        </w:rPr>
        <w:t>。</w:t>
      </w:r>
      <w:r w:rsidR="00F77EE3" w:rsidRPr="00D5413E">
        <w:rPr>
          <w:rFonts w:ascii="ＭＳ ゴシック" w:eastAsia="ＭＳ ゴシック" w:hAnsi="ＭＳ ゴシック" w:hint="eastAsia"/>
          <w:sz w:val="24"/>
        </w:rPr>
        <w:t>（総務課・保健福祉課・その他関係課）</w:t>
      </w:r>
    </w:p>
    <w:p w:rsidR="006A68E9" w:rsidRPr="00D5413E" w:rsidRDefault="006A68E9" w:rsidP="0044592B">
      <w:pPr>
        <w:widowControl/>
        <w:rPr>
          <w:rFonts w:ascii="ＭＳ ゴシック" w:eastAsia="ＭＳ ゴシック" w:hAnsi="ＭＳ ゴシック"/>
          <w:sz w:val="24"/>
        </w:rPr>
      </w:pPr>
    </w:p>
    <w:p w:rsidR="00AE3840" w:rsidRPr="006B4A60" w:rsidRDefault="00572753" w:rsidP="001425A9">
      <w:pPr>
        <w:widowControl/>
        <w:ind w:firstLineChars="300" w:firstLine="720"/>
        <w:rPr>
          <w:rFonts w:ascii="ＭＳ ゴシック" w:eastAsia="ＭＳ ゴシック" w:hAnsi="ＭＳ ゴシック"/>
          <w:sz w:val="24"/>
        </w:rPr>
      </w:pPr>
      <w:r w:rsidRPr="006B4A60">
        <w:rPr>
          <w:rFonts w:ascii="ＭＳ ゴシック" w:eastAsia="ＭＳ ゴシック" w:hAnsi="ＭＳ ゴシック"/>
          <w:sz w:val="24"/>
        </w:rPr>
        <w:t xml:space="preserve">3-3. </w:t>
      </w:r>
      <w:r w:rsidR="00AE3840" w:rsidRPr="006B4A60">
        <w:rPr>
          <w:rFonts w:ascii="ＭＳ ゴシック" w:eastAsia="ＭＳ ゴシック" w:hAnsi="ＭＳ ゴシック" w:hint="eastAsia"/>
          <w:sz w:val="24"/>
        </w:rPr>
        <w:t>特措法によらない基本的な感染症対策に移行する時期の体制</w:t>
      </w:r>
    </w:p>
    <w:p w:rsidR="00572753" w:rsidRPr="00035481" w:rsidRDefault="00AE3840" w:rsidP="001425A9">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3-3-1町</w:t>
      </w:r>
      <w:r w:rsidR="00572753" w:rsidRPr="00035481">
        <w:rPr>
          <w:rFonts w:ascii="ＭＳ ゴシック" w:eastAsia="ＭＳ ゴシック" w:hAnsi="ＭＳ ゴシック"/>
          <w:sz w:val="24"/>
        </w:rPr>
        <w:t>対策本部の廃止</w:t>
      </w:r>
    </w:p>
    <w:p w:rsidR="00572753" w:rsidRPr="00D5413E" w:rsidRDefault="00AE3840" w:rsidP="001425A9">
      <w:pPr>
        <w:widowControl/>
        <w:ind w:leftChars="500" w:left="1050" w:firstLineChars="100" w:firstLine="240"/>
        <w:rPr>
          <w:rFonts w:ascii="ＭＳ ゴシック" w:eastAsia="ＭＳ ゴシック" w:hAnsi="ＭＳ ゴシック"/>
          <w:sz w:val="24"/>
        </w:rPr>
      </w:pPr>
      <w:r w:rsidRPr="006B4A60">
        <w:rPr>
          <w:rFonts w:ascii="ＭＳ ゴシック" w:eastAsia="ＭＳ ゴシック" w:hAnsi="ＭＳ ゴシック" w:hint="eastAsia"/>
          <w:sz w:val="24"/>
        </w:rPr>
        <w:t>町</w:t>
      </w:r>
      <w:r w:rsidR="00572753" w:rsidRPr="006B4A60">
        <w:rPr>
          <w:rFonts w:ascii="ＭＳ ゴシック" w:eastAsia="ＭＳ ゴシック" w:hAnsi="ＭＳ ゴシック" w:hint="eastAsia"/>
          <w:sz w:val="24"/>
        </w:rPr>
        <w:t>は、</w:t>
      </w:r>
      <w:r w:rsidRPr="006B4A60">
        <w:rPr>
          <w:rFonts w:ascii="ＭＳ ゴシック" w:eastAsia="ＭＳ ゴシック" w:hAnsi="ＭＳ ゴシック" w:hint="eastAsia"/>
          <w:sz w:val="24"/>
        </w:rPr>
        <w:t>新型インフルエンザ等緊急事態解除宣言（新型インフルエンザ等緊急事態が終了した旨の公示をいう。）がなされたときは、</w:t>
      </w:r>
      <w:r w:rsidR="00572753" w:rsidRPr="006B4A60">
        <w:rPr>
          <w:rFonts w:ascii="ＭＳ ゴシック" w:eastAsia="ＭＳ ゴシック" w:hAnsi="ＭＳ ゴシック" w:hint="eastAsia"/>
          <w:sz w:val="24"/>
        </w:rPr>
        <w:t>遅滞なく</w:t>
      </w:r>
      <w:r w:rsidRPr="006B4A60">
        <w:rPr>
          <w:rFonts w:ascii="ＭＳ ゴシック" w:eastAsia="ＭＳ ゴシック" w:hAnsi="ＭＳ ゴシック" w:hint="eastAsia"/>
          <w:sz w:val="24"/>
        </w:rPr>
        <w:t>町</w:t>
      </w:r>
      <w:r w:rsidR="00572753" w:rsidRPr="00035481">
        <w:rPr>
          <w:rFonts w:ascii="ＭＳ ゴシック" w:eastAsia="ＭＳ ゴシック" w:hAnsi="ＭＳ ゴシック" w:hint="eastAsia"/>
          <w:sz w:val="24"/>
        </w:rPr>
        <w:t>対策本部を廃止す</w:t>
      </w:r>
      <w:r w:rsidR="00572753" w:rsidRPr="00D5413E">
        <w:rPr>
          <w:rFonts w:ascii="ＭＳ ゴシック" w:eastAsia="ＭＳ ゴシック" w:hAnsi="ＭＳ ゴシック" w:hint="eastAsia"/>
          <w:sz w:val="24"/>
        </w:rPr>
        <w:t>る</w:t>
      </w:r>
      <w:r w:rsidR="00420BE1" w:rsidRPr="00D5413E">
        <w:rPr>
          <w:rStyle w:val="af8"/>
          <w:rFonts w:ascii="ＭＳ ゴシック" w:eastAsia="ＭＳ ゴシック" w:hAnsi="ＭＳ ゴシック"/>
          <w:sz w:val="24"/>
        </w:rPr>
        <w:footnoteReference w:id="36"/>
      </w:r>
      <w:r w:rsidR="00572753" w:rsidRPr="00D5413E">
        <w:rPr>
          <w:rFonts w:ascii="ＭＳ ゴシック" w:eastAsia="ＭＳ ゴシック" w:hAnsi="ＭＳ ゴシック" w:hint="eastAsia"/>
          <w:sz w:val="24"/>
        </w:rPr>
        <w:t>。（</w:t>
      </w:r>
      <w:r w:rsidRPr="00D5413E">
        <w:rPr>
          <w:rFonts w:ascii="ＭＳ ゴシック" w:eastAsia="ＭＳ ゴシック" w:hAnsi="ＭＳ ゴシック" w:hint="eastAsia"/>
          <w:sz w:val="24"/>
        </w:rPr>
        <w:t>総務課</w:t>
      </w:r>
      <w:r w:rsidR="00572753" w:rsidRPr="00D5413E">
        <w:rPr>
          <w:rFonts w:ascii="ＭＳ ゴシック" w:eastAsia="ＭＳ ゴシック" w:hAnsi="ＭＳ ゴシック" w:hint="eastAsia"/>
          <w:sz w:val="24"/>
        </w:rPr>
        <w:t>）</w:t>
      </w:r>
    </w:p>
    <w:p w:rsidR="00572753" w:rsidRPr="00035481" w:rsidRDefault="00572753" w:rsidP="0044592B">
      <w:pPr>
        <w:widowControl/>
        <w:rPr>
          <w:rFonts w:ascii="ＭＳ ゴシック" w:eastAsia="ＭＳ ゴシック" w:hAnsi="ＭＳ ゴシック"/>
          <w:sz w:val="24"/>
        </w:rPr>
      </w:pPr>
    </w:p>
    <w:p w:rsidR="007F6B0D" w:rsidRPr="00035481" w:rsidRDefault="007F6B0D" w:rsidP="0044592B">
      <w:pPr>
        <w:widowControl/>
        <w:rPr>
          <w:rFonts w:ascii="ＭＳ ゴシック" w:eastAsia="ＭＳ ゴシック" w:hAnsi="ＭＳ ゴシック"/>
          <w:sz w:val="24"/>
        </w:rPr>
      </w:pPr>
    </w:p>
    <w:p w:rsidR="007F6B0D" w:rsidRPr="00035481" w:rsidRDefault="007F6B0D">
      <w:pPr>
        <w:pStyle w:val="2"/>
        <w:rPr>
          <w:rFonts w:ascii="ＭＳ ゴシック" w:eastAsia="ＭＳ ゴシック" w:hAnsi="ＭＳ ゴシック"/>
          <w:sz w:val="24"/>
        </w:rPr>
        <w:sectPr w:rsidR="007F6B0D" w:rsidRPr="00035481" w:rsidSect="0062712C">
          <w:headerReference w:type="even" r:id="rId23"/>
          <w:headerReference w:type="default" r:id="rId24"/>
          <w:type w:val="continuous"/>
          <w:pgSz w:w="11906" w:h="16838"/>
          <w:pgMar w:top="1985" w:right="1701" w:bottom="1701" w:left="1701" w:header="851" w:footer="992" w:gutter="0"/>
          <w:cols w:space="425"/>
          <w:docGrid w:type="lines" w:linePitch="360"/>
        </w:sectPr>
      </w:pPr>
    </w:p>
    <w:p w:rsidR="006A68E9" w:rsidRPr="006B4A60" w:rsidRDefault="006A68E9" w:rsidP="001425A9">
      <w:pPr>
        <w:pStyle w:val="2"/>
        <w:ind w:firstLineChars="100" w:firstLine="240"/>
        <w:rPr>
          <w:rFonts w:ascii="ＭＳ ゴシック" w:eastAsia="ＭＳ ゴシック" w:hAnsi="ＭＳ ゴシック"/>
          <w:sz w:val="24"/>
        </w:rPr>
      </w:pPr>
      <w:bookmarkStart w:id="39" w:name="_Toc230354262"/>
      <w:r w:rsidRPr="00035481">
        <w:rPr>
          <w:rFonts w:ascii="ＭＳ ゴシック" w:eastAsia="ＭＳ ゴシック" w:hAnsi="ＭＳ ゴシック" w:hint="eastAsia"/>
          <w:sz w:val="24"/>
        </w:rPr>
        <w:lastRenderedPageBreak/>
        <w:t xml:space="preserve">第２章　</w:t>
      </w:r>
      <w:r w:rsidR="00054535" w:rsidRPr="006B4A60">
        <w:rPr>
          <w:rFonts w:ascii="ＭＳ ゴシック" w:eastAsia="ＭＳ ゴシック" w:hAnsi="ＭＳ ゴシック" w:hint="eastAsia"/>
          <w:sz w:val="24"/>
        </w:rPr>
        <w:t>情報提供・共有、リスクコミュニケーション</w:t>
      </w:r>
      <w:bookmarkEnd w:id="39"/>
    </w:p>
    <w:p w:rsidR="006A68E9" w:rsidRPr="006B4A60" w:rsidRDefault="006A68E9" w:rsidP="001425A9">
      <w:pPr>
        <w:pStyle w:val="3"/>
        <w:ind w:leftChars="0" w:left="0" w:firstLineChars="200" w:firstLine="480"/>
        <w:rPr>
          <w:rFonts w:ascii="ＭＳ ゴシック" w:eastAsia="ＭＳ ゴシック" w:hAnsi="ＭＳ ゴシック"/>
          <w:sz w:val="24"/>
        </w:rPr>
      </w:pPr>
      <w:bookmarkStart w:id="40" w:name="_Toc230354263"/>
      <w:r w:rsidRPr="006B4A60">
        <w:rPr>
          <w:rFonts w:ascii="ＭＳ ゴシック" w:eastAsia="ＭＳ ゴシック" w:hAnsi="ＭＳ ゴシック" w:hint="eastAsia"/>
          <w:sz w:val="24"/>
        </w:rPr>
        <w:t>第１節　準備期</w:t>
      </w:r>
      <w:bookmarkEnd w:id="40"/>
    </w:p>
    <w:p w:rsidR="006A68E9" w:rsidRPr="006B4A60" w:rsidRDefault="006A68E9" w:rsidP="001425A9">
      <w:pPr>
        <w:widowControl/>
        <w:ind w:firstLineChars="300" w:firstLine="720"/>
        <w:rPr>
          <w:rFonts w:ascii="ＭＳ ゴシック" w:eastAsia="ＭＳ ゴシック" w:hAnsi="ＭＳ ゴシック"/>
          <w:sz w:val="24"/>
        </w:rPr>
      </w:pPr>
      <w:r w:rsidRPr="006B4A60">
        <w:rPr>
          <w:rFonts w:ascii="ＭＳ ゴシック" w:eastAsia="ＭＳ ゴシック" w:hAnsi="ＭＳ ゴシック"/>
          <w:sz w:val="24"/>
        </w:rPr>
        <w:t xml:space="preserve">1-1. </w:t>
      </w:r>
      <w:r w:rsidR="00832E3C" w:rsidRPr="006B4A60">
        <w:rPr>
          <w:rFonts w:ascii="ＭＳ ゴシック" w:eastAsia="ＭＳ ゴシック" w:hAnsi="ＭＳ ゴシック" w:hint="eastAsia"/>
          <w:sz w:val="24"/>
        </w:rPr>
        <w:t>新型インフルエンザ等の発生前における</w:t>
      </w:r>
      <w:r w:rsidR="003331E5">
        <w:rPr>
          <w:rFonts w:ascii="ＭＳ ゴシック" w:eastAsia="ＭＳ ゴシック" w:hAnsi="ＭＳ ゴシック" w:hint="eastAsia"/>
          <w:sz w:val="24"/>
        </w:rPr>
        <w:t>町</w:t>
      </w:r>
      <w:r w:rsidR="00832E3C" w:rsidRPr="006B4A60">
        <w:rPr>
          <w:rFonts w:ascii="ＭＳ ゴシック" w:eastAsia="ＭＳ ゴシック" w:hAnsi="ＭＳ ゴシック" w:hint="eastAsia"/>
          <w:sz w:val="24"/>
        </w:rPr>
        <w:t>民</w:t>
      </w:r>
      <w:r w:rsidR="00020DB7" w:rsidRPr="006B4A60">
        <w:rPr>
          <w:rFonts w:ascii="ＭＳ ゴシック" w:eastAsia="ＭＳ ゴシック" w:hAnsi="ＭＳ ゴシック" w:hint="eastAsia"/>
          <w:sz w:val="24"/>
        </w:rPr>
        <w:t>等</w:t>
      </w:r>
      <w:r w:rsidR="006B4A60" w:rsidRPr="006B4A60">
        <w:rPr>
          <w:rFonts w:ascii="ＭＳ ゴシック" w:eastAsia="ＭＳ ゴシック" w:hAnsi="ＭＳ ゴシック" w:hint="eastAsia"/>
          <w:sz w:val="24"/>
        </w:rPr>
        <w:t>への情報提供・共有</w:t>
      </w:r>
    </w:p>
    <w:p w:rsidR="007F6B0D" w:rsidRPr="006B4A60" w:rsidRDefault="006A68E9" w:rsidP="001425A9">
      <w:pPr>
        <w:widowControl/>
        <w:ind w:firstLineChars="200" w:firstLine="480"/>
        <w:rPr>
          <w:rFonts w:ascii="ＭＳ ゴシック" w:eastAsia="ＭＳ ゴシック" w:hAnsi="ＭＳ ゴシック"/>
          <w:sz w:val="24"/>
        </w:rPr>
      </w:pPr>
      <w:r w:rsidRPr="006B4A60">
        <w:rPr>
          <w:rFonts w:ascii="ＭＳ ゴシック" w:eastAsia="ＭＳ ゴシック" w:hAnsi="ＭＳ ゴシック"/>
          <w:sz w:val="24"/>
        </w:rPr>
        <w:t> </w:t>
      </w:r>
      <w:r w:rsidR="006B4A60" w:rsidRPr="006B4A60">
        <w:rPr>
          <w:rFonts w:ascii="ＭＳ ゴシック" w:eastAsia="ＭＳ ゴシック" w:hAnsi="ＭＳ ゴシック" w:hint="eastAsia"/>
          <w:sz w:val="24"/>
        </w:rPr>
        <w:t xml:space="preserve"> </w:t>
      </w:r>
      <w:r w:rsidR="00832E3C" w:rsidRPr="006B4A60">
        <w:rPr>
          <w:rFonts w:ascii="ＭＳ ゴシック" w:eastAsia="ＭＳ ゴシック" w:hAnsi="ＭＳ ゴシック" w:hint="eastAsia"/>
          <w:sz w:val="24"/>
        </w:rPr>
        <w:t>1-1-1</w:t>
      </w:r>
      <w:r w:rsidR="00BD5486" w:rsidRPr="006B4A60">
        <w:rPr>
          <w:rFonts w:ascii="ＭＳ ゴシック" w:eastAsia="ＭＳ ゴシック" w:hAnsi="ＭＳ ゴシック" w:hint="eastAsia"/>
          <w:sz w:val="24"/>
        </w:rPr>
        <w:t>.</w:t>
      </w:r>
      <w:r w:rsidR="00832E3C" w:rsidRPr="006B4A60">
        <w:rPr>
          <w:rFonts w:ascii="ＭＳ ゴシック" w:eastAsia="ＭＳ ゴシック" w:hAnsi="ＭＳ ゴシック" w:hint="eastAsia"/>
          <w:sz w:val="24"/>
        </w:rPr>
        <w:t xml:space="preserve">　町における情報提供・共有について</w:t>
      </w:r>
    </w:p>
    <w:p w:rsidR="00832E3C" w:rsidRPr="006B4A60" w:rsidRDefault="00832E3C" w:rsidP="001425A9">
      <w:pPr>
        <w:widowControl/>
        <w:ind w:left="1440" w:hangingChars="600" w:hanging="1440"/>
        <w:rPr>
          <w:rFonts w:ascii="ＭＳ ゴシック" w:eastAsia="ＭＳ ゴシック" w:hAnsi="ＭＳ ゴシック"/>
          <w:sz w:val="24"/>
        </w:rPr>
      </w:pPr>
      <w:r w:rsidRPr="006B4A60">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w:t>
      </w:r>
      <w:r w:rsidR="00020DB7" w:rsidRPr="006B4A60">
        <w:rPr>
          <w:rFonts w:ascii="ＭＳ ゴシック" w:eastAsia="ＭＳ ゴシック" w:hAnsi="ＭＳ ゴシック" w:hint="eastAsia"/>
          <w:sz w:val="24"/>
        </w:rPr>
        <w:t xml:space="preserve">　</w:t>
      </w:r>
      <w:r w:rsidRPr="006B4A60">
        <w:rPr>
          <w:rFonts w:ascii="ＭＳ ゴシック" w:eastAsia="ＭＳ ゴシック" w:hAnsi="ＭＳ ゴシック" w:hint="eastAsia"/>
          <w:sz w:val="24"/>
        </w:rPr>
        <w:t>地域における</w:t>
      </w:r>
      <w:r w:rsidR="004F1DC2">
        <w:rPr>
          <w:rFonts w:ascii="ＭＳ ゴシック" w:eastAsia="ＭＳ ゴシック" w:hAnsi="ＭＳ ゴシック" w:hint="eastAsia"/>
          <w:sz w:val="24"/>
        </w:rPr>
        <w:t>町民</w:t>
      </w:r>
      <w:r w:rsidRPr="006B4A60">
        <w:rPr>
          <w:rFonts w:ascii="ＭＳ ゴシック" w:eastAsia="ＭＳ ゴシック" w:hAnsi="ＭＳ ゴシック" w:hint="eastAsia"/>
          <w:sz w:val="24"/>
        </w:rPr>
        <w:t>に対する情報提供・共有、リスクコミュニケーションにおいて、町の果たす役割は大きい。町においては、新型インフルエンザ等対策政府行動計画ガイドライン「情報提供・共有、リスクコミュニケーションに関するガイドライン」第１章及び第２章に掲げられた国の取り組みに関する留意事項等を参考とするほか、他の地方公共団体等の対応も参考にしつつ、地域の実情を踏まえた説明が求められる。</w:t>
      </w:r>
    </w:p>
    <w:p w:rsidR="00832E3C" w:rsidRPr="00D5413E" w:rsidRDefault="00832E3C" w:rsidP="001425A9">
      <w:pPr>
        <w:widowControl/>
        <w:ind w:left="1440" w:hangingChars="600" w:hanging="1440"/>
        <w:rPr>
          <w:rFonts w:ascii="ＭＳ ゴシック" w:eastAsia="ＭＳ ゴシック" w:hAnsi="ＭＳ ゴシック"/>
          <w:sz w:val="24"/>
        </w:rPr>
      </w:pPr>
      <w:r w:rsidRPr="006B4A60">
        <w:rPr>
          <w:rFonts w:ascii="ＭＳ ゴシック" w:eastAsia="ＭＳ ゴシック" w:hAnsi="ＭＳ ゴシック" w:hint="eastAsia"/>
          <w:sz w:val="24"/>
        </w:rPr>
        <w:t xml:space="preserve">　</w:t>
      </w:r>
      <w:r w:rsidR="00020DB7" w:rsidRPr="006B4A60">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w:t>
      </w:r>
      <w:r w:rsidRPr="006B4A60">
        <w:rPr>
          <w:rFonts w:ascii="ＭＳ ゴシック" w:eastAsia="ＭＳ ゴシック" w:hAnsi="ＭＳ ゴシック" w:hint="eastAsia"/>
          <w:sz w:val="24"/>
        </w:rPr>
        <w:t>準備期から</w:t>
      </w:r>
      <w:r w:rsidR="004F1DC2">
        <w:rPr>
          <w:rFonts w:ascii="ＭＳ ゴシック" w:eastAsia="ＭＳ ゴシック" w:hAnsi="ＭＳ ゴシック" w:hint="eastAsia"/>
          <w:sz w:val="24"/>
        </w:rPr>
        <w:t>町民</w:t>
      </w:r>
      <w:r w:rsidRPr="006B4A60">
        <w:rPr>
          <w:rFonts w:ascii="ＭＳ ゴシック" w:eastAsia="ＭＳ ゴシック" w:hAnsi="ＭＳ ゴシック" w:hint="eastAsia"/>
          <w:sz w:val="24"/>
        </w:rPr>
        <w:t>等が感染症危機に対する理解を深めるための情報提供・共有を行い、町による情報提供・共有について、有用な情報源として</w:t>
      </w:r>
      <w:r w:rsidR="004F1DC2">
        <w:rPr>
          <w:rFonts w:ascii="ＭＳ ゴシック" w:eastAsia="ＭＳ ゴシック" w:hAnsi="ＭＳ ゴシック" w:hint="eastAsia"/>
          <w:sz w:val="24"/>
        </w:rPr>
        <w:t>町民</w:t>
      </w:r>
      <w:r w:rsidRPr="006B4A60">
        <w:rPr>
          <w:rFonts w:ascii="ＭＳ ゴシック" w:eastAsia="ＭＳ ゴシック" w:hAnsi="ＭＳ ゴシック" w:hint="eastAsia"/>
          <w:sz w:val="24"/>
        </w:rPr>
        <w:t>等による認知度・信頼度が一層向上するよう努めるとと</w:t>
      </w:r>
      <w:r w:rsidRPr="003331E5">
        <w:rPr>
          <w:rFonts w:ascii="ＭＳ ゴシック" w:eastAsia="ＭＳ ゴシック" w:hAnsi="ＭＳ ゴシック" w:hint="eastAsia"/>
          <w:sz w:val="24"/>
        </w:rPr>
        <w:t>もに、</w:t>
      </w:r>
      <w:r w:rsidR="003331E5" w:rsidRPr="003331E5">
        <w:rPr>
          <w:rFonts w:ascii="ＭＳ ゴシック" w:eastAsia="ＭＳ ゴシック" w:hAnsi="ＭＳ ゴシック" w:hint="eastAsia"/>
          <w:sz w:val="24"/>
        </w:rPr>
        <w:t>相談窓口</w:t>
      </w:r>
      <w:r w:rsidRPr="003331E5">
        <w:rPr>
          <w:rFonts w:ascii="ＭＳ ゴシック" w:eastAsia="ＭＳ ゴシック" w:hAnsi="ＭＳ ゴシック" w:hint="eastAsia"/>
          <w:sz w:val="24"/>
        </w:rPr>
        <w:t>等の設置</w:t>
      </w:r>
      <w:r w:rsidR="006B4A60" w:rsidRPr="003331E5">
        <w:rPr>
          <w:rFonts w:ascii="ＭＳ ゴシック" w:eastAsia="ＭＳ ゴシック" w:hAnsi="ＭＳ ゴシック" w:hint="eastAsia"/>
          <w:sz w:val="24"/>
        </w:rPr>
        <w:t>の検討及び</w:t>
      </w:r>
      <w:r w:rsidRPr="003331E5">
        <w:rPr>
          <w:rFonts w:ascii="ＭＳ ゴシック" w:eastAsia="ＭＳ ゴシック" w:hAnsi="ＭＳ ゴシック" w:hint="eastAsia"/>
          <w:sz w:val="24"/>
        </w:rPr>
        <w:t>準備を始め、可能な限り双方向のコ</w:t>
      </w:r>
      <w:r w:rsidRPr="006B4A60">
        <w:rPr>
          <w:rFonts w:ascii="ＭＳ ゴシック" w:eastAsia="ＭＳ ゴシック" w:hAnsi="ＭＳ ゴシック" w:hint="eastAsia"/>
          <w:sz w:val="24"/>
        </w:rPr>
        <w:t>ミュニケーションに基づいた</w:t>
      </w:r>
      <w:r w:rsidR="00020DB7" w:rsidRPr="006B4A60">
        <w:rPr>
          <w:rFonts w:ascii="ＭＳ ゴシック" w:eastAsia="ＭＳ ゴシック" w:hAnsi="ＭＳ ゴシック" w:hint="eastAsia"/>
          <w:sz w:val="24"/>
        </w:rPr>
        <w:t>リスクコミュニケーションができる体制整備を進める。</w:t>
      </w:r>
      <w:r w:rsidR="00020DB7" w:rsidRPr="003331E5">
        <w:rPr>
          <w:rFonts w:ascii="ＭＳ ゴシック" w:eastAsia="ＭＳ ゴシック" w:hAnsi="ＭＳ ゴシック" w:hint="eastAsia"/>
          <w:sz w:val="24"/>
        </w:rPr>
        <w:t>また、なじみのあるキャラクターなどをメッセージや情報提供・共有の方法に取り込むこと</w:t>
      </w:r>
      <w:r w:rsidR="003331E5">
        <w:rPr>
          <w:rFonts w:ascii="ＭＳ ゴシック" w:eastAsia="ＭＳ ゴシック" w:hAnsi="ＭＳ ゴシック" w:hint="eastAsia"/>
          <w:sz w:val="24"/>
        </w:rPr>
        <w:t>で、分かりやすく行動変容につながりやすい情報提供・共有を行うよう努める</w:t>
      </w:r>
      <w:r w:rsidR="00020DB7" w:rsidRPr="00D5413E">
        <w:rPr>
          <w:rFonts w:ascii="ＭＳ ゴシック" w:eastAsia="ＭＳ ゴシック" w:hAnsi="ＭＳ ゴシック" w:hint="eastAsia"/>
          <w:sz w:val="24"/>
        </w:rPr>
        <w:t>。</w:t>
      </w:r>
      <w:r w:rsidR="009A1EEE" w:rsidRPr="00D5413E">
        <w:rPr>
          <w:rFonts w:ascii="ＭＳ ゴシック" w:eastAsia="ＭＳ ゴシック" w:hAnsi="ＭＳ ゴシック" w:hint="eastAsia"/>
          <w:sz w:val="24"/>
        </w:rPr>
        <w:t>（総務課・保健福祉課・その他関係課）</w:t>
      </w:r>
    </w:p>
    <w:p w:rsidR="00020DB7" w:rsidRPr="00035481" w:rsidRDefault="00020DB7" w:rsidP="00020DB7">
      <w:pPr>
        <w:widowControl/>
        <w:ind w:left="720" w:hangingChars="300" w:hanging="720"/>
        <w:rPr>
          <w:rFonts w:ascii="ＭＳ ゴシック" w:eastAsia="ＭＳ ゴシック" w:hAnsi="ＭＳ ゴシック"/>
          <w:sz w:val="24"/>
        </w:rPr>
      </w:pPr>
    </w:p>
    <w:p w:rsidR="007F6B0D" w:rsidRPr="006B4A60" w:rsidRDefault="00020DB7" w:rsidP="001425A9">
      <w:pPr>
        <w:widowControl/>
        <w:ind w:firstLineChars="300" w:firstLine="720"/>
        <w:rPr>
          <w:rFonts w:ascii="ＭＳ ゴシック" w:eastAsia="ＭＳ ゴシック" w:hAnsi="ＭＳ ゴシック"/>
          <w:sz w:val="24"/>
        </w:rPr>
      </w:pPr>
      <w:r w:rsidRPr="006B4A60">
        <w:rPr>
          <w:rFonts w:ascii="ＭＳ ゴシック" w:eastAsia="ＭＳ ゴシック" w:hAnsi="ＭＳ ゴシック" w:hint="eastAsia"/>
          <w:sz w:val="24"/>
        </w:rPr>
        <w:t>1-1-2</w:t>
      </w:r>
      <w:r w:rsidR="00BD5486" w:rsidRPr="006B4A60">
        <w:rPr>
          <w:rFonts w:ascii="ＭＳ ゴシック" w:eastAsia="ＭＳ ゴシック" w:hAnsi="ＭＳ ゴシック" w:hint="eastAsia"/>
          <w:sz w:val="24"/>
        </w:rPr>
        <w:t>.</w:t>
      </w:r>
      <w:r w:rsidRPr="006B4A60">
        <w:rPr>
          <w:rFonts w:ascii="ＭＳ ゴシック" w:eastAsia="ＭＳ ゴシック" w:hAnsi="ＭＳ ゴシック" w:hint="eastAsia"/>
          <w:sz w:val="24"/>
        </w:rPr>
        <w:t xml:space="preserve">　県と町の間における感染状況等の情報提供・共有について</w:t>
      </w:r>
    </w:p>
    <w:p w:rsidR="00020DB7" w:rsidRPr="00D5413E" w:rsidRDefault="00020DB7" w:rsidP="00F35700">
      <w:pPr>
        <w:widowControl/>
        <w:tabs>
          <w:tab w:val="left" w:pos="1701"/>
        </w:tabs>
        <w:ind w:left="1440" w:hangingChars="600" w:hanging="1440"/>
        <w:rPr>
          <w:rFonts w:ascii="ＭＳ ゴシック" w:eastAsia="ＭＳ ゴシック" w:hAnsi="ＭＳ ゴシック"/>
          <w:sz w:val="24"/>
        </w:rPr>
      </w:pPr>
      <w:r w:rsidRPr="006B4A60">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w:t>
      </w:r>
      <w:r w:rsidRPr="006B4A60">
        <w:rPr>
          <w:rFonts w:ascii="ＭＳ ゴシック" w:eastAsia="ＭＳ ゴシック" w:hAnsi="ＭＳ ゴシック" w:hint="eastAsia"/>
          <w:sz w:val="24"/>
        </w:rPr>
        <w:t xml:space="preserve">　町は、</w:t>
      </w:r>
      <w:r w:rsidR="004F1DC2">
        <w:rPr>
          <w:rFonts w:ascii="ＭＳ ゴシック" w:eastAsia="ＭＳ ゴシック" w:hAnsi="ＭＳ ゴシック" w:hint="eastAsia"/>
          <w:sz w:val="24"/>
        </w:rPr>
        <w:t>町民</w:t>
      </w:r>
      <w:r w:rsidRPr="006B4A60">
        <w:rPr>
          <w:rFonts w:ascii="ＭＳ ゴシック" w:eastAsia="ＭＳ ゴシック" w:hAnsi="ＭＳ ゴシック" w:hint="eastAsia"/>
          <w:sz w:val="24"/>
        </w:rPr>
        <w:t>にとって最も身近な行政主体として、</w:t>
      </w:r>
      <w:r w:rsidR="004F1DC2">
        <w:rPr>
          <w:rFonts w:ascii="ＭＳ ゴシック" w:eastAsia="ＭＳ ゴシック" w:hAnsi="ＭＳ ゴシック" w:hint="eastAsia"/>
          <w:sz w:val="24"/>
        </w:rPr>
        <w:t>町民</w:t>
      </w:r>
      <w:r w:rsidRPr="006B4A60">
        <w:rPr>
          <w:rFonts w:ascii="ＭＳ ゴシック" w:eastAsia="ＭＳ ゴシック" w:hAnsi="ＭＳ ゴシック" w:hint="eastAsia"/>
          <w:sz w:val="24"/>
        </w:rPr>
        <w:t>に対するきめ細かいリスクコミュニケーションを含む周知・広報や</w:t>
      </w:r>
      <w:r w:rsidR="004F1DC2">
        <w:rPr>
          <w:rFonts w:ascii="ＭＳ ゴシック" w:eastAsia="ＭＳ ゴシック" w:hAnsi="ＭＳ ゴシック" w:hint="eastAsia"/>
          <w:sz w:val="24"/>
        </w:rPr>
        <w:t>町民</w:t>
      </w:r>
      <w:r w:rsidRPr="006B4A60">
        <w:rPr>
          <w:rFonts w:ascii="ＭＳ ゴシック" w:eastAsia="ＭＳ ゴシック" w:hAnsi="ＭＳ ゴシック" w:hint="eastAsia"/>
          <w:sz w:val="24"/>
        </w:rPr>
        <w:t>からの相談受付等を実施するため、新型インフルエンザ等の患者等の健康観察に関して県から協力を求められることや、患者等に生活支援を行うことなどがあり得る。こうしたことを踏まえ、町長は、新型インフルエンザ等の患者等に関する情報など県知事が必要と認める情報の提供を受けることがあるとされている。有事における円滑な連携のため、情報連携について県と町の行動計画等で位置づけるとともに、具体的な手順を予め両者で合意しておくことも考えら</w:t>
      </w:r>
      <w:r w:rsidRPr="00D5413E">
        <w:rPr>
          <w:rFonts w:ascii="ＭＳ ゴシック" w:eastAsia="ＭＳ ゴシック" w:hAnsi="ＭＳ ゴシック" w:hint="eastAsia"/>
          <w:sz w:val="24"/>
        </w:rPr>
        <w:t>れる。</w:t>
      </w:r>
      <w:r w:rsidR="009A1EEE" w:rsidRPr="00D5413E">
        <w:rPr>
          <w:rFonts w:ascii="ＭＳ ゴシック" w:eastAsia="ＭＳ ゴシック" w:hAnsi="ＭＳ ゴシック" w:hint="eastAsia"/>
          <w:sz w:val="24"/>
        </w:rPr>
        <w:t>（総務課・保健福祉課）</w:t>
      </w:r>
    </w:p>
    <w:p w:rsidR="00F35700" w:rsidRDefault="00F35700" w:rsidP="00020DB7">
      <w:pPr>
        <w:widowControl/>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020DB7" w:rsidRDefault="00F35700" w:rsidP="00F35700">
      <w:pPr>
        <w:widowControl/>
        <w:tabs>
          <w:tab w:val="left" w:pos="1418"/>
        </w:tabs>
        <w:ind w:leftChars="300" w:left="630"/>
        <w:rPr>
          <w:rFonts w:ascii="ＭＳ ゴシック" w:eastAsia="ＭＳ ゴシック" w:hAnsi="ＭＳ ゴシック"/>
          <w:sz w:val="24"/>
        </w:rPr>
      </w:pPr>
      <w:r>
        <w:rPr>
          <w:rFonts w:ascii="ＭＳ ゴシック" w:eastAsia="ＭＳ ゴシック" w:hAnsi="ＭＳ ゴシック" w:hint="eastAsia"/>
          <w:sz w:val="24"/>
        </w:rPr>
        <w:t>1-1-3.　 偏見・差別等や偽・誤情報に関する啓発</w:t>
      </w:r>
    </w:p>
    <w:p w:rsidR="00F35700" w:rsidRDefault="00F35700" w:rsidP="00F35700">
      <w:pPr>
        <w:widowControl/>
        <w:tabs>
          <w:tab w:val="left" w:pos="1418"/>
        </w:tabs>
        <w:ind w:leftChars="217" w:left="1416" w:hangingChars="400" w:hanging="960"/>
        <w:rPr>
          <w:rFonts w:ascii="ＭＳ ゴシック" w:eastAsia="ＭＳ ゴシック" w:hAnsi="ＭＳ ゴシック"/>
          <w:sz w:val="24"/>
        </w:rPr>
      </w:pPr>
      <w:r>
        <w:rPr>
          <w:rFonts w:ascii="ＭＳ ゴシック" w:eastAsia="ＭＳ ゴシック" w:hAnsi="ＭＳ ゴシック" w:hint="eastAsia"/>
          <w:sz w:val="24"/>
        </w:rPr>
        <w:t xml:space="preserve">　　　　　 町は、感染症は誰でも感染する可能性があるもので、感染者やその家族、所属機関、医療従事者等に対する偏見・差別等は、許さ</w:t>
      </w:r>
      <w:r>
        <w:rPr>
          <w:rFonts w:ascii="ＭＳ ゴシック" w:eastAsia="ＭＳ ゴシック" w:hAnsi="ＭＳ ゴシック" w:hint="eastAsia"/>
          <w:sz w:val="24"/>
        </w:rPr>
        <w:lastRenderedPageBreak/>
        <w:t>れるものではなく、法的責任を伴い得ることや、患者が受診行動を控える等感染症対策の妨げにもなること等について啓発する。これらの取組等を通じ、町による情報提供・共有が有用な情報源として、町民等による認知度・信頼度が一層向上するよう努める。</w:t>
      </w:r>
    </w:p>
    <w:p w:rsidR="00F35700" w:rsidRDefault="00F35700" w:rsidP="00F35700">
      <w:pPr>
        <w:widowControl/>
        <w:ind w:leftChars="300" w:left="135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また、町民等のメディアや情報に関するリテラシーの向上が図られるように、各種媒体を活用した偽・誤情報に関する啓発を行う。（総務課・保健福祉課・その他関係課）</w:t>
      </w:r>
    </w:p>
    <w:p w:rsidR="00F35700" w:rsidRPr="00D5413E" w:rsidRDefault="00F35700" w:rsidP="00F35700">
      <w:pPr>
        <w:widowControl/>
        <w:ind w:leftChars="300" w:left="630"/>
        <w:rPr>
          <w:rFonts w:ascii="ＭＳ ゴシック" w:eastAsia="ＭＳ ゴシック" w:hAnsi="ＭＳ ゴシック"/>
          <w:sz w:val="24"/>
        </w:rPr>
      </w:pPr>
    </w:p>
    <w:p w:rsidR="00020DB7" w:rsidRPr="006B4A60" w:rsidRDefault="00F35700" w:rsidP="00C9118D">
      <w:pPr>
        <w:widowControl/>
        <w:ind w:leftChars="336" w:left="706" w:firstLine="2"/>
        <w:rPr>
          <w:rFonts w:ascii="ＭＳ ゴシック" w:eastAsia="ＭＳ ゴシック" w:hAnsi="ＭＳ ゴシック"/>
          <w:sz w:val="24"/>
        </w:rPr>
      </w:pPr>
      <w:r>
        <w:rPr>
          <w:rFonts w:ascii="ＭＳ ゴシック" w:eastAsia="ＭＳ ゴシック" w:hAnsi="ＭＳ ゴシック" w:hint="eastAsia"/>
          <w:sz w:val="24"/>
        </w:rPr>
        <w:t>1-</w:t>
      </w:r>
      <w:r w:rsidR="00C9118D">
        <w:rPr>
          <w:rFonts w:ascii="ＭＳ ゴシック" w:eastAsia="ＭＳ ゴシック" w:hAnsi="ＭＳ ゴシック" w:hint="eastAsia"/>
          <w:sz w:val="24"/>
        </w:rPr>
        <w:t>2</w:t>
      </w:r>
      <w:r w:rsidR="00BD5486" w:rsidRPr="006B4A60">
        <w:rPr>
          <w:rFonts w:ascii="ＭＳ ゴシック" w:eastAsia="ＭＳ ゴシック" w:hAnsi="ＭＳ ゴシック" w:hint="eastAsia"/>
          <w:sz w:val="24"/>
        </w:rPr>
        <w:t>.</w:t>
      </w:r>
      <w:r w:rsidR="00020DB7" w:rsidRPr="006B4A60">
        <w:rPr>
          <w:rFonts w:ascii="ＭＳ ゴシック" w:eastAsia="ＭＳ ゴシック" w:hAnsi="ＭＳ ゴシック" w:hint="eastAsia"/>
          <w:sz w:val="24"/>
        </w:rPr>
        <w:t xml:space="preserve">　双方向のコミュニケーションの体制整備や取り組みの推進</w:t>
      </w:r>
    </w:p>
    <w:p w:rsidR="001425A9" w:rsidRDefault="00020DB7" w:rsidP="001425A9">
      <w:pPr>
        <w:widowControl/>
        <w:ind w:left="1440" w:hangingChars="600" w:hanging="1440"/>
        <w:rPr>
          <w:rFonts w:ascii="ＭＳ ゴシック" w:eastAsia="ＭＳ ゴシック" w:hAnsi="ＭＳ ゴシック"/>
          <w:sz w:val="24"/>
        </w:rPr>
      </w:pPr>
      <w:r w:rsidRPr="003331E5">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w:t>
      </w:r>
      <w:r w:rsidRPr="003331E5">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w:t>
      </w:r>
      <w:r w:rsidRPr="003331E5">
        <w:rPr>
          <w:rFonts w:ascii="ＭＳ ゴシック" w:eastAsia="ＭＳ ゴシック" w:hAnsi="ＭＳ ゴシック" w:hint="eastAsia"/>
          <w:sz w:val="24"/>
        </w:rPr>
        <w:t>町は、国からの要請を受けて、</w:t>
      </w:r>
      <w:r w:rsidR="006B4A60" w:rsidRPr="003331E5">
        <w:rPr>
          <w:rFonts w:ascii="ＭＳ ゴシック" w:eastAsia="ＭＳ ゴシック" w:hAnsi="ＭＳ ゴシック" w:hint="eastAsia"/>
          <w:sz w:val="24"/>
        </w:rPr>
        <w:t>必要に応じ</w:t>
      </w:r>
      <w:r w:rsidR="003331E5" w:rsidRPr="003331E5">
        <w:rPr>
          <w:rFonts w:ascii="ＭＳ ゴシック" w:eastAsia="ＭＳ ゴシック" w:hAnsi="ＭＳ ゴシック" w:hint="eastAsia"/>
          <w:sz w:val="24"/>
        </w:rPr>
        <w:t>相談窓口</w:t>
      </w:r>
      <w:r w:rsidR="009A1EEE" w:rsidRPr="003331E5">
        <w:rPr>
          <w:rFonts w:ascii="ＭＳ ゴシック" w:eastAsia="ＭＳ ゴシック" w:hAnsi="ＭＳ ゴシック" w:hint="eastAsia"/>
          <w:sz w:val="24"/>
        </w:rPr>
        <w:t>等を設置する</w:t>
      </w:r>
    </w:p>
    <w:p w:rsidR="00020DB7" w:rsidRDefault="009A1EEE" w:rsidP="001425A9">
      <w:pPr>
        <w:widowControl/>
        <w:ind w:leftChars="600" w:left="1260"/>
        <w:rPr>
          <w:rFonts w:ascii="ＭＳ ゴシック" w:eastAsia="ＭＳ ゴシック" w:hAnsi="ＭＳ ゴシック"/>
          <w:sz w:val="24"/>
        </w:rPr>
      </w:pPr>
      <w:r w:rsidRPr="003331E5">
        <w:rPr>
          <w:rFonts w:ascii="ＭＳ ゴシック" w:eastAsia="ＭＳ ゴシック" w:hAnsi="ＭＳ ゴシック" w:hint="eastAsia"/>
          <w:sz w:val="24"/>
        </w:rPr>
        <w:t>準備を進める</w:t>
      </w:r>
      <w:r w:rsidRPr="00D5413E">
        <w:rPr>
          <w:rFonts w:ascii="ＭＳ ゴシック" w:eastAsia="ＭＳ ゴシック" w:hAnsi="ＭＳ ゴシック" w:hint="eastAsia"/>
          <w:sz w:val="24"/>
        </w:rPr>
        <w:t>。</w:t>
      </w:r>
      <w:r w:rsidR="003331E5" w:rsidRPr="00D5413E">
        <w:rPr>
          <w:rFonts w:ascii="ＭＳ ゴシック" w:eastAsia="ＭＳ ゴシック" w:hAnsi="ＭＳ ゴシック" w:hint="eastAsia"/>
          <w:sz w:val="24"/>
        </w:rPr>
        <w:t>（総務課・保健福祉課）</w:t>
      </w:r>
    </w:p>
    <w:p w:rsidR="00C9118D" w:rsidRDefault="00C9118D" w:rsidP="001425A9">
      <w:pPr>
        <w:widowControl/>
        <w:ind w:leftChars="600" w:left="1260"/>
        <w:rPr>
          <w:rFonts w:ascii="ＭＳ ゴシック" w:eastAsia="ＭＳ ゴシック" w:hAnsi="ＭＳ ゴシック"/>
          <w:sz w:val="24"/>
        </w:rPr>
      </w:pPr>
    </w:p>
    <w:p w:rsidR="007F6B0D" w:rsidRPr="00035481" w:rsidRDefault="007F6B0D">
      <w:pPr>
        <w:pStyle w:val="3"/>
        <w:ind w:leftChars="0" w:left="0"/>
        <w:rPr>
          <w:rFonts w:ascii="ＭＳ ゴシック" w:eastAsia="ＭＳ ゴシック" w:hAnsi="ＭＳ ゴシック"/>
          <w:sz w:val="24"/>
        </w:rPr>
        <w:sectPr w:rsidR="007F6B0D" w:rsidRPr="00035481" w:rsidSect="0062712C">
          <w:headerReference w:type="even" r:id="rId25"/>
          <w:headerReference w:type="default" r:id="rId26"/>
          <w:type w:val="continuous"/>
          <w:pgSz w:w="11906" w:h="16838"/>
          <w:pgMar w:top="1985" w:right="1701" w:bottom="1701" w:left="1701" w:header="851" w:footer="992" w:gutter="0"/>
          <w:cols w:space="425"/>
          <w:docGrid w:type="lines" w:linePitch="360"/>
        </w:sectPr>
      </w:pPr>
    </w:p>
    <w:p w:rsidR="006A68E9" w:rsidRPr="00035481" w:rsidRDefault="006A68E9" w:rsidP="001425A9">
      <w:pPr>
        <w:pStyle w:val="3"/>
        <w:ind w:leftChars="0" w:left="0" w:firstLineChars="100" w:firstLine="240"/>
        <w:rPr>
          <w:rFonts w:ascii="ＭＳ ゴシック" w:eastAsia="ＭＳ ゴシック" w:hAnsi="ＭＳ ゴシック"/>
          <w:sz w:val="24"/>
        </w:rPr>
      </w:pPr>
      <w:bookmarkStart w:id="41" w:name="_Toc230354264"/>
      <w:r w:rsidRPr="00035481">
        <w:rPr>
          <w:rFonts w:ascii="ＭＳ ゴシック" w:eastAsia="ＭＳ ゴシック" w:hAnsi="ＭＳ ゴシック" w:hint="eastAsia"/>
          <w:sz w:val="24"/>
        </w:rPr>
        <w:t>第２節　初動期</w:t>
      </w:r>
      <w:bookmarkEnd w:id="41"/>
    </w:p>
    <w:p w:rsidR="006A68E9" w:rsidRPr="006B4A60" w:rsidRDefault="006A68E9" w:rsidP="001425A9">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 xml:space="preserve">2-1. </w:t>
      </w:r>
      <w:r w:rsidR="006B4A60" w:rsidRPr="006B4A60">
        <w:rPr>
          <w:rFonts w:ascii="ＭＳ ゴシック" w:eastAsia="ＭＳ ゴシック" w:hAnsi="ＭＳ ゴシック" w:hint="eastAsia"/>
          <w:sz w:val="24"/>
        </w:rPr>
        <w:t>情報提供・共有について</w:t>
      </w:r>
    </w:p>
    <w:p w:rsidR="009A1EEE" w:rsidRPr="006B4A60" w:rsidRDefault="00BD5486" w:rsidP="001425A9">
      <w:pPr>
        <w:widowControl/>
        <w:ind w:leftChars="332" w:left="1417" w:hangingChars="300" w:hanging="720"/>
        <w:rPr>
          <w:rFonts w:ascii="ＭＳ ゴシック" w:eastAsia="ＭＳ ゴシック" w:hAnsi="ＭＳ ゴシック"/>
          <w:sz w:val="24"/>
        </w:rPr>
      </w:pPr>
      <w:r w:rsidRPr="006B4A60">
        <w:rPr>
          <w:rFonts w:ascii="ＭＳ ゴシック" w:eastAsia="ＭＳ ゴシック" w:hAnsi="ＭＳ ゴシック" w:hint="eastAsia"/>
          <w:sz w:val="24"/>
        </w:rPr>
        <w:t xml:space="preserve">2-1-1.　</w:t>
      </w:r>
      <w:r w:rsidR="009A1EEE" w:rsidRPr="006B4A60">
        <w:rPr>
          <w:rFonts w:ascii="ＭＳ ゴシック" w:eastAsia="ＭＳ ゴシック" w:hAnsi="ＭＳ ゴシック" w:hint="eastAsia"/>
          <w:sz w:val="24"/>
        </w:rPr>
        <w:t>町においては、国の取組に関する留意事項を参考とするほか、</w:t>
      </w:r>
      <w:r w:rsidR="001425A9">
        <w:rPr>
          <w:rFonts w:ascii="ＭＳ ゴシック" w:eastAsia="ＭＳ ゴシック" w:hAnsi="ＭＳ ゴシック" w:hint="eastAsia"/>
          <w:sz w:val="24"/>
        </w:rPr>
        <w:t xml:space="preserve">　</w:t>
      </w:r>
      <w:r w:rsidR="00F906E9">
        <w:rPr>
          <w:rFonts w:ascii="ＭＳ ゴシック" w:eastAsia="ＭＳ ゴシック" w:hAnsi="ＭＳ ゴシック" w:hint="eastAsia"/>
          <w:sz w:val="24"/>
        </w:rPr>
        <w:t>県や近隣市町村の対応</w:t>
      </w:r>
      <w:r w:rsidR="009A1EEE" w:rsidRPr="006B4A60">
        <w:rPr>
          <w:rFonts w:ascii="ＭＳ ゴシック" w:eastAsia="ＭＳ ゴシック" w:hAnsi="ＭＳ ゴシック" w:hint="eastAsia"/>
          <w:sz w:val="24"/>
        </w:rPr>
        <w:t>も参考にしつつ、地域の実情を踏まえた説明が求められる。</w:t>
      </w:r>
    </w:p>
    <w:p w:rsidR="009A1EEE" w:rsidRPr="00D5413E" w:rsidRDefault="009A1EEE" w:rsidP="001425A9">
      <w:pPr>
        <w:widowControl/>
        <w:ind w:leftChars="700" w:left="1470" w:firstLineChars="100" w:firstLine="240"/>
        <w:rPr>
          <w:rFonts w:ascii="ＭＳ ゴシック" w:eastAsia="ＭＳ ゴシック" w:hAnsi="ＭＳ ゴシック"/>
          <w:sz w:val="24"/>
        </w:rPr>
      </w:pPr>
      <w:r w:rsidRPr="006B4A60">
        <w:rPr>
          <w:rFonts w:ascii="ＭＳ ゴシック" w:eastAsia="ＭＳ ゴシック" w:hAnsi="ＭＳ ゴシック" w:hint="eastAsia"/>
          <w:sz w:val="24"/>
        </w:rPr>
        <w:t>準備期に整備したリスクコミュニケーションの実施体制につい</w:t>
      </w:r>
      <w:r w:rsidR="001425A9">
        <w:rPr>
          <w:rFonts w:ascii="ＭＳ ゴシック" w:eastAsia="ＭＳ ゴシック" w:hAnsi="ＭＳ ゴシック" w:hint="eastAsia"/>
          <w:sz w:val="24"/>
        </w:rPr>
        <w:t xml:space="preserve">　</w:t>
      </w:r>
      <w:r w:rsidRPr="006B4A60">
        <w:rPr>
          <w:rFonts w:ascii="ＭＳ ゴシック" w:eastAsia="ＭＳ ゴシック" w:hAnsi="ＭＳ ゴシック" w:hint="eastAsia"/>
          <w:sz w:val="24"/>
        </w:rPr>
        <w:t>て、本格的に体制を強化し、</w:t>
      </w:r>
      <w:r w:rsidR="004F1DC2">
        <w:rPr>
          <w:rFonts w:ascii="ＭＳ ゴシック" w:eastAsia="ＭＳ ゴシック" w:hAnsi="ＭＳ ゴシック" w:hint="eastAsia"/>
          <w:sz w:val="24"/>
        </w:rPr>
        <w:t>町民</w:t>
      </w:r>
      <w:r w:rsidRPr="006B4A60">
        <w:rPr>
          <w:rFonts w:ascii="ＭＳ ゴシック" w:eastAsia="ＭＳ ゴシック" w:hAnsi="ＭＳ ゴシック" w:hint="eastAsia"/>
          <w:sz w:val="24"/>
        </w:rPr>
        <w:t>に対して必要な情報提供・共有、リスクコミュニケーションを行う</w:t>
      </w:r>
      <w:r w:rsidRPr="00D5413E">
        <w:rPr>
          <w:rFonts w:ascii="ＭＳ ゴシック" w:eastAsia="ＭＳ ゴシック" w:hAnsi="ＭＳ ゴシック" w:hint="eastAsia"/>
          <w:sz w:val="24"/>
        </w:rPr>
        <w:t>。（総務課・保健福祉課）</w:t>
      </w:r>
    </w:p>
    <w:p w:rsidR="00BD5486" w:rsidRPr="009A1EEE" w:rsidRDefault="00BD5486" w:rsidP="00BD5486">
      <w:pPr>
        <w:widowControl/>
        <w:ind w:leftChars="400" w:left="840" w:firstLineChars="100" w:firstLine="240"/>
        <w:rPr>
          <w:rFonts w:ascii="ＭＳ ゴシック" w:eastAsia="ＭＳ ゴシック" w:hAnsi="ＭＳ ゴシック"/>
          <w:color w:val="FF0000"/>
          <w:sz w:val="24"/>
        </w:rPr>
      </w:pPr>
    </w:p>
    <w:p w:rsidR="00220F7B" w:rsidRPr="006B4A60" w:rsidRDefault="00BD5486" w:rsidP="0044592B">
      <w:pPr>
        <w:widowControl/>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w:t>
      </w:r>
      <w:r w:rsidRPr="006B4A60">
        <w:rPr>
          <w:rFonts w:ascii="ＭＳ ゴシック" w:eastAsia="ＭＳ ゴシック" w:hAnsi="ＭＳ ゴシック" w:hint="eastAsia"/>
          <w:sz w:val="24"/>
        </w:rPr>
        <w:t>2-1-2.　県と町の間における感染状況等の情報提供・共有について</w:t>
      </w:r>
    </w:p>
    <w:p w:rsidR="00BD5486" w:rsidRDefault="00BD5486" w:rsidP="001425A9">
      <w:pPr>
        <w:widowControl/>
        <w:ind w:left="1440" w:hangingChars="600" w:hanging="1440"/>
        <w:rPr>
          <w:rFonts w:ascii="ＭＳ ゴシック" w:eastAsia="ＭＳ ゴシック" w:hAnsi="ＭＳ ゴシック"/>
          <w:sz w:val="24"/>
        </w:rPr>
      </w:pPr>
      <w:r w:rsidRPr="006B4A60">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w:t>
      </w:r>
      <w:r w:rsidRPr="006B4A60">
        <w:rPr>
          <w:rFonts w:ascii="ＭＳ ゴシック" w:eastAsia="ＭＳ ゴシック" w:hAnsi="ＭＳ ゴシック" w:hint="eastAsia"/>
          <w:sz w:val="24"/>
        </w:rPr>
        <w:t>町は、</w:t>
      </w:r>
      <w:r w:rsidR="004F1DC2">
        <w:rPr>
          <w:rFonts w:ascii="ＭＳ ゴシック" w:eastAsia="ＭＳ ゴシック" w:hAnsi="ＭＳ ゴシック" w:hint="eastAsia"/>
          <w:sz w:val="24"/>
        </w:rPr>
        <w:t>町民</w:t>
      </w:r>
      <w:r w:rsidRPr="006B4A60">
        <w:rPr>
          <w:rFonts w:ascii="ＭＳ ゴシック" w:eastAsia="ＭＳ ゴシック" w:hAnsi="ＭＳ ゴシック" w:hint="eastAsia"/>
          <w:sz w:val="24"/>
        </w:rPr>
        <w:t>にとって最も身近な行政主体として、</w:t>
      </w:r>
      <w:r w:rsidR="004F1DC2">
        <w:rPr>
          <w:rFonts w:ascii="ＭＳ ゴシック" w:eastAsia="ＭＳ ゴシック" w:hAnsi="ＭＳ ゴシック" w:hint="eastAsia"/>
          <w:sz w:val="24"/>
        </w:rPr>
        <w:t>町民</w:t>
      </w:r>
      <w:r w:rsidRPr="006B4A60">
        <w:rPr>
          <w:rFonts w:ascii="ＭＳ ゴシック" w:eastAsia="ＭＳ ゴシック" w:hAnsi="ＭＳ ゴシック" w:hint="eastAsia"/>
          <w:sz w:val="24"/>
        </w:rPr>
        <w:t>に対するきめ細かいリスクコミュニケーションを含む周知・広報や</w:t>
      </w:r>
      <w:r w:rsidR="004F1DC2">
        <w:rPr>
          <w:rFonts w:ascii="ＭＳ ゴシック" w:eastAsia="ＭＳ ゴシック" w:hAnsi="ＭＳ ゴシック" w:hint="eastAsia"/>
          <w:sz w:val="24"/>
        </w:rPr>
        <w:t>町民</w:t>
      </w:r>
      <w:r w:rsidRPr="006B4A60">
        <w:rPr>
          <w:rFonts w:ascii="ＭＳ ゴシック" w:eastAsia="ＭＳ ゴシック" w:hAnsi="ＭＳ ゴシック" w:hint="eastAsia"/>
          <w:sz w:val="24"/>
        </w:rPr>
        <w:t>からの相談受付等を実施するため、新型インフルエンザ等の患者等の健康観察に関して県から協力を求められることや、患者等に生活支援を行うことなどがあ</w:t>
      </w:r>
      <w:r w:rsidRPr="00D5413E">
        <w:rPr>
          <w:rFonts w:ascii="ＭＳ ゴシック" w:eastAsia="ＭＳ ゴシック" w:hAnsi="ＭＳ ゴシック" w:hint="eastAsia"/>
          <w:sz w:val="24"/>
        </w:rPr>
        <w:t>り得る。（総務課・保健福祉課）</w:t>
      </w:r>
    </w:p>
    <w:p w:rsidR="00C9118D" w:rsidRPr="00D5413E" w:rsidRDefault="00C9118D" w:rsidP="001425A9">
      <w:pPr>
        <w:widowControl/>
        <w:ind w:left="1440" w:hangingChars="600" w:hanging="1440"/>
        <w:rPr>
          <w:rFonts w:ascii="ＭＳ ゴシック" w:eastAsia="ＭＳ ゴシック" w:hAnsi="ＭＳ ゴシック"/>
          <w:sz w:val="24"/>
        </w:rPr>
      </w:pPr>
    </w:p>
    <w:p w:rsidR="00BD5486" w:rsidRDefault="00C9118D" w:rsidP="00BD5486">
      <w:pPr>
        <w:widowControl/>
        <w:ind w:left="720" w:hangingChars="300" w:hanging="720"/>
        <w:rPr>
          <w:rFonts w:ascii="ＭＳ ゴシック" w:eastAsia="ＭＳ ゴシック" w:hAnsi="ＭＳ ゴシック"/>
          <w:sz w:val="24"/>
        </w:rPr>
      </w:pPr>
      <w:r>
        <w:rPr>
          <w:rFonts w:ascii="ＭＳ ゴシック" w:eastAsia="ＭＳ ゴシック" w:hAnsi="ＭＳ ゴシック" w:hint="eastAsia"/>
          <w:color w:val="FF0000"/>
          <w:sz w:val="24"/>
        </w:rPr>
        <w:t xml:space="preserve">　　　</w:t>
      </w:r>
      <w:r w:rsidRPr="00C9118D">
        <w:rPr>
          <w:rFonts w:ascii="ＭＳ ゴシック" w:eastAsia="ＭＳ ゴシック" w:hAnsi="ＭＳ ゴシック" w:hint="eastAsia"/>
          <w:sz w:val="24"/>
        </w:rPr>
        <w:t>2-1-3.</w:t>
      </w:r>
      <w:r>
        <w:rPr>
          <w:rFonts w:ascii="ＭＳ ゴシック" w:eastAsia="ＭＳ ゴシック" w:hAnsi="ＭＳ ゴシック" w:hint="eastAsia"/>
          <w:sz w:val="24"/>
        </w:rPr>
        <w:t xml:space="preserve">　偏見・差別等や偽・誤情報への対応</w:t>
      </w:r>
    </w:p>
    <w:p w:rsidR="00C9118D" w:rsidRDefault="00C9118D" w:rsidP="003A5515">
      <w:pPr>
        <w:widowControl/>
        <w:ind w:left="1440" w:hangingChars="600" w:hanging="1440"/>
        <w:rPr>
          <w:rFonts w:ascii="ＭＳ ゴシック" w:eastAsia="ＭＳ ゴシック" w:hAnsi="ＭＳ ゴシック"/>
          <w:sz w:val="24"/>
        </w:rPr>
      </w:pPr>
      <w:r>
        <w:rPr>
          <w:rFonts w:ascii="ＭＳ ゴシック" w:eastAsia="ＭＳ ゴシック" w:hAnsi="ＭＳ ゴシック" w:hint="eastAsia"/>
          <w:sz w:val="24"/>
        </w:rPr>
        <w:t xml:space="preserve">　　　　　　　町は、感染症は誰でも感染する可能性があるもので、感染者やその家族、所属機関、医療従事者等に対する偏見・差別等は、許されるものではなく、法的責任を伴い得ることや、患者が受診行動を控える等、感染症対策の妨げにもなること等について、その状況等を</w:t>
      </w:r>
      <w:r w:rsidR="003A5515">
        <w:rPr>
          <w:rFonts w:ascii="ＭＳ ゴシック" w:eastAsia="ＭＳ ゴシック" w:hAnsi="ＭＳ ゴシック" w:hint="eastAsia"/>
          <w:sz w:val="24"/>
        </w:rPr>
        <w:t>踏まえつつ、適切に情報提供・共有する。あわせて、町は、偏見・差別等に関する各種窓口に関する情報を整理し、町民等に周知する。</w:t>
      </w:r>
    </w:p>
    <w:p w:rsidR="003A5515" w:rsidRDefault="003A5515" w:rsidP="003A5515">
      <w:pPr>
        <w:widowControl/>
        <w:tabs>
          <w:tab w:val="left" w:pos="1701"/>
        </w:tabs>
        <w:ind w:left="1440" w:hangingChars="600" w:hanging="1440"/>
        <w:rPr>
          <w:rFonts w:ascii="ＭＳ ゴシック" w:eastAsia="ＭＳ ゴシック" w:hAnsi="ＭＳ ゴシック"/>
          <w:sz w:val="24"/>
        </w:rPr>
      </w:pPr>
      <w:r>
        <w:rPr>
          <w:rFonts w:ascii="ＭＳ ゴシック" w:eastAsia="ＭＳ ゴシック" w:hAnsi="ＭＳ ゴシック" w:hint="eastAsia"/>
          <w:sz w:val="24"/>
        </w:rPr>
        <w:lastRenderedPageBreak/>
        <w:t xml:space="preserve">　　　　　　　また、その時点で得られた科学的知見等に基づく情報を繰り返し提供・共有する等、町民等が正しい情報を円滑に入手できるよう、適切に対処する。（総務課・保健福祉課・その他関係課）</w:t>
      </w:r>
    </w:p>
    <w:p w:rsidR="003A5515" w:rsidRPr="00C9118D" w:rsidRDefault="003A5515" w:rsidP="003A5515">
      <w:pPr>
        <w:widowControl/>
        <w:tabs>
          <w:tab w:val="left" w:pos="1701"/>
        </w:tabs>
        <w:ind w:left="1440" w:hangingChars="600" w:hanging="1440"/>
        <w:rPr>
          <w:rFonts w:ascii="ＭＳ ゴシック" w:eastAsia="ＭＳ ゴシック" w:hAnsi="ＭＳ ゴシック"/>
          <w:sz w:val="24"/>
        </w:rPr>
      </w:pPr>
    </w:p>
    <w:p w:rsidR="00BD5486" w:rsidRPr="003331E5" w:rsidRDefault="00BD5486" w:rsidP="00BD5486">
      <w:pPr>
        <w:widowControl/>
        <w:ind w:left="720" w:hangingChars="300" w:hanging="720"/>
        <w:rPr>
          <w:rFonts w:ascii="ＭＳ ゴシック" w:eastAsia="ＭＳ ゴシック" w:hAnsi="ＭＳ ゴシック"/>
          <w:sz w:val="24"/>
        </w:rPr>
      </w:pPr>
      <w:r>
        <w:rPr>
          <w:rFonts w:ascii="ＭＳ ゴシック" w:eastAsia="ＭＳ ゴシック" w:hAnsi="ＭＳ ゴシック" w:hint="eastAsia"/>
          <w:color w:val="FF0000"/>
          <w:sz w:val="24"/>
        </w:rPr>
        <w:t xml:space="preserve">　</w:t>
      </w:r>
      <w:r w:rsidR="001425A9">
        <w:rPr>
          <w:rFonts w:ascii="ＭＳ ゴシック" w:eastAsia="ＭＳ ゴシック" w:hAnsi="ＭＳ ゴシック" w:hint="eastAsia"/>
          <w:color w:val="FF0000"/>
          <w:sz w:val="24"/>
        </w:rPr>
        <w:t xml:space="preserve">　　</w:t>
      </w:r>
      <w:r w:rsidRPr="003331E5">
        <w:rPr>
          <w:rFonts w:ascii="ＭＳ ゴシック" w:eastAsia="ＭＳ ゴシック" w:hAnsi="ＭＳ ゴシック" w:hint="eastAsia"/>
          <w:sz w:val="24"/>
        </w:rPr>
        <w:t>2-2．双方向のコミュニケーションの実施</w:t>
      </w:r>
    </w:p>
    <w:p w:rsidR="00BD5486" w:rsidRPr="00D5413E" w:rsidRDefault="00BD5486" w:rsidP="001425A9">
      <w:pPr>
        <w:widowControl/>
        <w:ind w:left="1200" w:hangingChars="500" w:hanging="1200"/>
        <w:rPr>
          <w:rFonts w:ascii="ＭＳ ゴシック" w:eastAsia="ＭＳ ゴシック" w:hAnsi="ＭＳ ゴシック"/>
          <w:sz w:val="24"/>
        </w:rPr>
      </w:pPr>
      <w:r w:rsidRPr="003331E5">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w:t>
      </w:r>
      <w:r w:rsidRPr="003331E5">
        <w:rPr>
          <w:rFonts w:ascii="ＭＳ ゴシック" w:eastAsia="ＭＳ ゴシック" w:hAnsi="ＭＳ ゴシック" w:hint="eastAsia"/>
          <w:sz w:val="24"/>
        </w:rPr>
        <w:t xml:space="preserve">　町は国からの要請を受けて、</w:t>
      </w:r>
      <w:r w:rsidR="006B4A60" w:rsidRPr="003331E5">
        <w:rPr>
          <w:rFonts w:ascii="ＭＳ ゴシック" w:eastAsia="ＭＳ ゴシック" w:hAnsi="ＭＳ ゴシック" w:hint="eastAsia"/>
          <w:sz w:val="24"/>
        </w:rPr>
        <w:t>必要に応じ</w:t>
      </w:r>
      <w:r w:rsidR="003331E5">
        <w:rPr>
          <w:rFonts w:ascii="ＭＳ ゴシック" w:eastAsia="ＭＳ ゴシック" w:hAnsi="ＭＳ ゴシック" w:hint="eastAsia"/>
          <w:sz w:val="24"/>
        </w:rPr>
        <w:t>相談窓口</w:t>
      </w:r>
      <w:r w:rsidRPr="00D5413E">
        <w:rPr>
          <w:rFonts w:ascii="ＭＳ ゴシック" w:eastAsia="ＭＳ ゴシック" w:hAnsi="ＭＳ ゴシック" w:hint="eastAsia"/>
          <w:sz w:val="24"/>
        </w:rPr>
        <w:t>等を設置する。</w:t>
      </w:r>
      <w:r w:rsidR="003331E5" w:rsidRPr="00D5413E">
        <w:rPr>
          <w:rFonts w:ascii="ＭＳ ゴシック" w:eastAsia="ＭＳ ゴシック" w:hAnsi="ＭＳ ゴシック" w:hint="eastAsia"/>
          <w:sz w:val="24"/>
        </w:rPr>
        <w:t>（総務課・保健福祉課）</w:t>
      </w:r>
    </w:p>
    <w:p w:rsidR="001B3F7A" w:rsidRPr="00035481" w:rsidRDefault="001B3F7A" w:rsidP="0044592B">
      <w:pPr>
        <w:widowControl/>
        <w:rPr>
          <w:rFonts w:ascii="ＭＳ ゴシック" w:eastAsia="ＭＳ ゴシック" w:hAnsi="ＭＳ ゴシック"/>
          <w:sz w:val="24"/>
        </w:rPr>
      </w:pPr>
    </w:p>
    <w:p w:rsidR="006C2F1D" w:rsidRPr="00035481" w:rsidRDefault="006C2F1D">
      <w:pPr>
        <w:pStyle w:val="3"/>
        <w:ind w:leftChars="0" w:left="0"/>
        <w:rPr>
          <w:rFonts w:ascii="ＭＳ ゴシック" w:eastAsia="ＭＳ ゴシック" w:hAnsi="ＭＳ ゴシック"/>
          <w:sz w:val="24"/>
        </w:rPr>
        <w:sectPr w:rsidR="006C2F1D" w:rsidRPr="00035481" w:rsidSect="0062712C">
          <w:headerReference w:type="even" r:id="rId27"/>
          <w:headerReference w:type="default" r:id="rId28"/>
          <w:type w:val="continuous"/>
          <w:pgSz w:w="11906" w:h="16838"/>
          <w:pgMar w:top="1985" w:right="1701" w:bottom="1701" w:left="1701" w:header="851" w:footer="992" w:gutter="0"/>
          <w:cols w:space="425"/>
          <w:docGrid w:type="lines" w:linePitch="360"/>
        </w:sectPr>
      </w:pPr>
    </w:p>
    <w:p w:rsidR="006A68E9" w:rsidRPr="00035481" w:rsidRDefault="006A68E9" w:rsidP="001425A9">
      <w:pPr>
        <w:pStyle w:val="3"/>
        <w:ind w:leftChars="0" w:left="0" w:firstLineChars="100" w:firstLine="240"/>
        <w:rPr>
          <w:rFonts w:ascii="ＭＳ ゴシック" w:eastAsia="ＭＳ ゴシック" w:hAnsi="ＭＳ ゴシック"/>
          <w:sz w:val="24"/>
        </w:rPr>
      </w:pPr>
      <w:bookmarkStart w:id="42" w:name="_Toc230354265"/>
      <w:r w:rsidRPr="00035481">
        <w:rPr>
          <w:rFonts w:ascii="ＭＳ ゴシック" w:eastAsia="ＭＳ ゴシック" w:hAnsi="ＭＳ ゴシック" w:hint="eastAsia"/>
          <w:sz w:val="24"/>
        </w:rPr>
        <w:t>第３節　対応期</w:t>
      </w:r>
      <w:bookmarkEnd w:id="42"/>
    </w:p>
    <w:p w:rsidR="00503C1B" w:rsidRPr="006B4A60" w:rsidRDefault="006A68E9" w:rsidP="001425A9">
      <w:pPr>
        <w:widowControl/>
        <w:ind w:firstLineChars="300" w:firstLine="720"/>
        <w:rPr>
          <w:rFonts w:ascii="ＭＳ ゴシック" w:eastAsia="ＭＳ ゴシック" w:hAnsi="ＭＳ ゴシック"/>
          <w:sz w:val="24"/>
        </w:rPr>
      </w:pPr>
      <w:r w:rsidRPr="006B4A60">
        <w:rPr>
          <w:rFonts w:ascii="ＭＳ ゴシック" w:eastAsia="ＭＳ ゴシック" w:hAnsi="ＭＳ ゴシック"/>
          <w:sz w:val="24"/>
        </w:rPr>
        <w:t xml:space="preserve">3-1. </w:t>
      </w:r>
      <w:r w:rsidR="00503C1B" w:rsidRPr="006B4A60">
        <w:rPr>
          <w:rFonts w:ascii="ＭＳ ゴシック" w:eastAsia="ＭＳ ゴシック" w:hAnsi="ＭＳ ゴシック" w:hint="eastAsia"/>
          <w:sz w:val="24"/>
        </w:rPr>
        <w:t>情報提供・共有について</w:t>
      </w:r>
    </w:p>
    <w:p w:rsidR="006A68E9" w:rsidRPr="006B4A60" w:rsidRDefault="00503C1B" w:rsidP="001425A9">
      <w:pPr>
        <w:widowControl/>
        <w:ind w:leftChars="300" w:left="1350" w:hangingChars="300" w:hanging="720"/>
        <w:rPr>
          <w:rFonts w:ascii="ＭＳ ゴシック" w:eastAsia="ＭＳ ゴシック" w:hAnsi="ＭＳ ゴシック"/>
          <w:sz w:val="24"/>
        </w:rPr>
      </w:pPr>
      <w:r w:rsidRPr="006B4A60">
        <w:rPr>
          <w:rFonts w:ascii="ＭＳ ゴシック" w:eastAsia="ＭＳ ゴシック" w:hAnsi="ＭＳ ゴシック" w:hint="eastAsia"/>
          <w:sz w:val="24"/>
        </w:rPr>
        <w:t xml:space="preserve">　3-1-1.</w:t>
      </w:r>
      <w:r w:rsidR="005B6FC3">
        <w:rPr>
          <w:rFonts w:ascii="ＭＳ ゴシック" w:eastAsia="ＭＳ ゴシック" w:hAnsi="ＭＳ ゴシック" w:hint="eastAsia"/>
          <w:sz w:val="24"/>
        </w:rPr>
        <w:t xml:space="preserve"> </w:t>
      </w:r>
      <w:r w:rsidR="003171FB">
        <w:rPr>
          <w:rFonts w:ascii="ＭＳ ゴシック" w:eastAsia="ＭＳ ゴシック" w:hAnsi="ＭＳ ゴシック" w:hint="eastAsia"/>
          <w:sz w:val="24"/>
        </w:rPr>
        <w:t>町における情報提供・共有について</w:t>
      </w:r>
    </w:p>
    <w:p w:rsidR="00503C1B" w:rsidRPr="00D5413E" w:rsidRDefault="00503C1B" w:rsidP="001425A9">
      <w:pPr>
        <w:widowControl/>
        <w:ind w:left="1440" w:hangingChars="600" w:hanging="1440"/>
        <w:rPr>
          <w:rFonts w:ascii="ＭＳ ゴシック" w:eastAsia="ＭＳ ゴシック" w:hAnsi="ＭＳ ゴシック"/>
          <w:sz w:val="24"/>
        </w:rPr>
      </w:pPr>
      <w:r w:rsidRPr="006B4A60">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w:t>
      </w:r>
      <w:r w:rsidRPr="006B4A60">
        <w:rPr>
          <w:rFonts w:ascii="ＭＳ ゴシック" w:eastAsia="ＭＳ ゴシック" w:hAnsi="ＭＳ ゴシック" w:hint="eastAsia"/>
          <w:sz w:val="24"/>
        </w:rPr>
        <w:t xml:space="preserve">　準備期に整備したリスクコミュニケーションの実施体制について、本格的に体制を強化し、</w:t>
      </w:r>
      <w:r w:rsidR="004F1DC2">
        <w:rPr>
          <w:rFonts w:ascii="ＭＳ ゴシック" w:eastAsia="ＭＳ ゴシック" w:hAnsi="ＭＳ ゴシック" w:hint="eastAsia"/>
          <w:sz w:val="24"/>
        </w:rPr>
        <w:t>町民</w:t>
      </w:r>
      <w:r w:rsidRPr="006B4A60">
        <w:rPr>
          <w:rFonts w:ascii="ＭＳ ゴシック" w:eastAsia="ＭＳ ゴシック" w:hAnsi="ＭＳ ゴシック" w:hint="eastAsia"/>
          <w:sz w:val="24"/>
        </w:rPr>
        <w:t>に対して必要な情報提供・共有、リスクコミュニケーションを</w:t>
      </w:r>
      <w:r w:rsidRPr="00D5413E">
        <w:rPr>
          <w:rFonts w:ascii="ＭＳ ゴシック" w:eastAsia="ＭＳ ゴシック" w:hAnsi="ＭＳ ゴシック" w:hint="eastAsia"/>
          <w:sz w:val="24"/>
        </w:rPr>
        <w:t>行う。（総務課・保健福祉課）</w:t>
      </w:r>
    </w:p>
    <w:p w:rsidR="00576750" w:rsidRDefault="00576750" w:rsidP="00503C1B">
      <w:pPr>
        <w:widowControl/>
        <w:ind w:left="480" w:hangingChars="200" w:hanging="480"/>
        <w:rPr>
          <w:rFonts w:ascii="ＭＳ ゴシック" w:eastAsia="ＭＳ ゴシック" w:hAnsi="ＭＳ ゴシック"/>
          <w:color w:val="FF0000"/>
          <w:sz w:val="24"/>
        </w:rPr>
      </w:pPr>
    </w:p>
    <w:p w:rsidR="00503C1B" w:rsidRPr="00A50FF7" w:rsidRDefault="00503C1B" w:rsidP="003171FB">
      <w:pPr>
        <w:widowControl/>
        <w:ind w:leftChars="67" w:left="707" w:hangingChars="236" w:hanging="566"/>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3-1-2.</w:t>
      </w:r>
      <w:r w:rsidR="005B6FC3">
        <w:rPr>
          <w:rFonts w:ascii="ＭＳ ゴシック" w:eastAsia="ＭＳ ゴシック" w:hAnsi="ＭＳ ゴシック" w:hint="eastAsia"/>
          <w:sz w:val="24"/>
        </w:rPr>
        <w:t xml:space="preserve"> 町</w:t>
      </w:r>
      <w:r w:rsidRPr="00A50FF7">
        <w:rPr>
          <w:rFonts w:ascii="ＭＳ ゴシック" w:eastAsia="ＭＳ ゴシック" w:hAnsi="ＭＳ ゴシック" w:hint="eastAsia"/>
          <w:sz w:val="24"/>
        </w:rPr>
        <w:t>と</w:t>
      </w:r>
      <w:r w:rsidR="005B6FC3">
        <w:rPr>
          <w:rFonts w:ascii="ＭＳ ゴシック" w:eastAsia="ＭＳ ゴシック" w:hAnsi="ＭＳ ゴシック" w:hint="eastAsia"/>
          <w:sz w:val="24"/>
        </w:rPr>
        <w:t>県</w:t>
      </w:r>
      <w:r w:rsidRPr="00A50FF7">
        <w:rPr>
          <w:rFonts w:ascii="ＭＳ ゴシック" w:eastAsia="ＭＳ ゴシック" w:hAnsi="ＭＳ ゴシック" w:hint="eastAsia"/>
          <w:sz w:val="24"/>
        </w:rPr>
        <w:t>の間における感染状況等の情報提供・共有について</w:t>
      </w:r>
    </w:p>
    <w:p w:rsidR="00503C1B" w:rsidRDefault="00503C1B" w:rsidP="003171FB">
      <w:pPr>
        <w:widowControl/>
        <w:ind w:leftChars="135" w:left="1435" w:hangingChars="480" w:hanging="1152"/>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町は、</w:t>
      </w:r>
      <w:r w:rsidR="004F1DC2">
        <w:rPr>
          <w:rFonts w:ascii="ＭＳ ゴシック" w:eastAsia="ＭＳ ゴシック" w:hAnsi="ＭＳ ゴシック" w:hint="eastAsia"/>
          <w:sz w:val="24"/>
        </w:rPr>
        <w:t>町民</w:t>
      </w:r>
      <w:r w:rsidRPr="00A50FF7">
        <w:rPr>
          <w:rFonts w:ascii="ＭＳ ゴシック" w:eastAsia="ＭＳ ゴシック" w:hAnsi="ＭＳ ゴシック" w:hint="eastAsia"/>
          <w:sz w:val="24"/>
        </w:rPr>
        <w:t>にとって最も身近な行政主体として、</w:t>
      </w:r>
      <w:r w:rsidR="004F1DC2">
        <w:rPr>
          <w:rFonts w:ascii="ＭＳ ゴシック" w:eastAsia="ＭＳ ゴシック" w:hAnsi="ＭＳ ゴシック" w:hint="eastAsia"/>
          <w:sz w:val="24"/>
        </w:rPr>
        <w:t>町民</w:t>
      </w:r>
      <w:r w:rsidRPr="00A50FF7">
        <w:rPr>
          <w:rFonts w:ascii="ＭＳ ゴシック" w:eastAsia="ＭＳ ゴシック" w:hAnsi="ＭＳ ゴシック" w:hint="eastAsia"/>
          <w:sz w:val="24"/>
        </w:rPr>
        <w:t>に対するきめ細かいリスクコミュニケーションを含む周知・広報や</w:t>
      </w:r>
      <w:r w:rsidR="004F1DC2">
        <w:rPr>
          <w:rFonts w:ascii="ＭＳ ゴシック" w:eastAsia="ＭＳ ゴシック" w:hAnsi="ＭＳ ゴシック" w:hint="eastAsia"/>
          <w:sz w:val="24"/>
        </w:rPr>
        <w:t>町民</w:t>
      </w:r>
      <w:r w:rsidRPr="00A50FF7">
        <w:rPr>
          <w:rFonts w:ascii="ＭＳ ゴシック" w:eastAsia="ＭＳ ゴシック" w:hAnsi="ＭＳ ゴシック" w:hint="eastAsia"/>
          <w:sz w:val="24"/>
        </w:rPr>
        <w:t>からの相談受付等を実施するため、新型インフルエンザ等の患者等の健康観察に関して県から協力を求められることや、患者等に生活支援を行うことなどがあり得る。</w:t>
      </w:r>
      <w:r w:rsidRPr="00D5413E">
        <w:rPr>
          <w:rFonts w:ascii="ＭＳ ゴシック" w:eastAsia="ＭＳ ゴシック" w:hAnsi="ＭＳ ゴシック" w:hint="eastAsia"/>
          <w:sz w:val="24"/>
        </w:rPr>
        <w:t>（総務課・保健福祉課）</w:t>
      </w:r>
    </w:p>
    <w:p w:rsidR="003A5515" w:rsidRDefault="003A5515" w:rsidP="001425A9">
      <w:pPr>
        <w:widowControl/>
        <w:ind w:left="1200" w:hangingChars="500" w:hanging="1200"/>
        <w:rPr>
          <w:rFonts w:ascii="ＭＳ ゴシック" w:eastAsia="ＭＳ ゴシック" w:hAnsi="ＭＳ ゴシック"/>
          <w:sz w:val="24"/>
        </w:rPr>
      </w:pPr>
    </w:p>
    <w:p w:rsidR="003A5515" w:rsidRDefault="003A5515" w:rsidP="003171FB">
      <w:pPr>
        <w:widowControl/>
        <w:tabs>
          <w:tab w:val="left" w:pos="993"/>
          <w:tab w:val="left" w:pos="1418"/>
        </w:tabs>
        <w:ind w:leftChars="67" w:left="717" w:hangingChars="240" w:hanging="576"/>
        <w:rPr>
          <w:rFonts w:ascii="ＭＳ ゴシック" w:eastAsia="ＭＳ ゴシック" w:hAnsi="ＭＳ ゴシック"/>
          <w:sz w:val="24"/>
        </w:rPr>
      </w:pPr>
      <w:r>
        <w:rPr>
          <w:rFonts w:ascii="ＭＳ ゴシック" w:eastAsia="ＭＳ ゴシック" w:hAnsi="ＭＳ ゴシック" w:hint="eastAsia"/>
          <w:sz w:val="24"/>
        </w:rPr>
        <w:t xml:space="preserve">　　　3-1-3.</w:t>
      </w:r>
      <w:r w:rsidRPr="003A551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偏見・差別等や偽・誤情報への対応</w:t>
      </w:r>
    </w:p>
    <w:p w:rsidR="003A5515" w:rsidRDefault="003A5515" w:rsidP="003A5515">
      <w:pPr>
        <w:widowControl/>
        <w:ind w:left="1440" w:hangingChars="600" w:hanging="1440"/>
        <w:rPr>
          <w:rFonts w:ascii="ＭＳ ゴシック" w:eastAsia="ＭＳ ゴシック" w:hAnsi="ＭＳ ゴシック"/>
          <w:sz w:val="24"/>
        </w:rPr>
      </w:pPr>
      <w:r>
        <w:rPr>
          <w:rFonts w:ascii="ＭＳ ゴシック" w:eastAsia="ＭＳ ゴシック" w:hAnsi="ＭＳ ゴシック" w:hint="eastAsia"/>
          <w:sz w:val="24"/>
        </w:rPr>
        <w:t xml:space="preserve">　　　　　　　町は、感染症は誰でも感染する可能性があるもので、感染者やその家族、所属機関、医療従事者等に対する偏見・差別等は、許されるものではなく、法的責任を伴い得ることや、患者が受診行動を控える等、感染症対策の妨げにもなること等について、その状況等を踏まえつつ、適切に情報提供・共有する。あわせて、町は、偏見・差別等に関する各種窓口に関する情報を整理し、町民等に周知する。</w:t>
      </w:r>
    </w:p>
    <w:p w:rsidR="003A5515" w:rsidRDefault="003A5515" w:rsidP="003A5515">
      <w:pPr>
        <w:widowControl/>
        <w:tabs>
          <w:tab w:val="left" w:pos="1701"/>
        </w:tabs>
        <w:ind w:left="1440" w:hangingChars="600" w:hanging="1440"/>
        <w:rPr>
          <w:rFonts w:ascii="ＭＳ ゴシック" w:eastAsia="ＭＳ ゴシック" w:hAnsi="ＭＳ ゴシック"/>
          <w:sz w:val="24"/>
        </w:rPr>
      </w:pPr>
      <w:r>
        <w:rPr>
          <w:rFonts w:ascii="ＭＳ ゴシック" w:eastAsia="ＭＳ ゴシック" w:hAnsi="ＭＳ ゴシック" w:hint="eastAsia"/>
          <w:sz w:val="24"/>
        </w:rPr>
        <w:t xml:space="preserve">　　　　　　　また、その時点で得られた科学的知見等に基づく情報を繰り返し提供・共有する等、町民等が正しい情報を円滑に入手できるよう、適切に対処する。（総務課・保健福祉課・その他関係課）</w:t>
      </w:r>
    </w:p>
    <w:p w:rsidR="00503C1B" w:rsidRDefault="00503C1B" w:rsidP="00574A9C">
      <w:pPr>
        <w:widowControl/>
        <w:rPr>
          <w:rFonts w:ascii="ＭＳ ゴシック" w:eastAsia="ＭＳ ゴシック" w:hAnsi="ＭＳ ゴシック"/>
          <w:color w:val="FF0000"/>
          <w:sz w:val="24"/>
        </w:rPr>
      </w:pPr>
    </w:p>
    <w:p w:rsidR="00B44BBD" w:rsidRPr="00D5413E" w:rsidRDefault="00B44BBD" w:rsidP="003A5515">
      <w:pPr>
        <w:widowControl/>
        <w:ind w:firstLineChars="300" w:firstLine="720"/>
        <w:rPr>
          <w:rFonts w:ascii="ＭＳ ゴシック" w:eastAsia="ＭＳ ゴシック" w:hAnsi="ＭＳ ゴシック"/>
          <w:sz w:val="24"/>
        </w:rPr>
      </w:pPr>
      <w:r w:rsidRPr="00A50FF7">
        <w:rPr>
          <w:rFonts w:ascii="ＭＳ ゴシック" w:eastAsia="ＭＳ ゴシック" w:hAnsi="ＭＳ ゴシック" w:hint="eastAsia"/>
          <w:sz w:val="24"/>
        </w:rPr>
        <w:t>3-2．双方向のコミュニケーショ</w:t>
      </w:r>
      <w:r w:rsidRPr="00D5413E">
        <w:rPr>
          <w:rFonts w:ascii="ＭＳ ゴシック" w:eastAsia="ＭＳ ゴシック" w:hAnsi="ＭＳ ゴシック" w:hint="eastAsia"/>
          <w:sz w:val="24"/>
        </w:rPr>
        <w:t>ンの実施</w:t>
      </w:r>
    </w:p>
    <w:p w:rsidR="00B44BBD" w:rsidRDefault="00B44BBD" w:rsidP="00574A9C">
      <w:pPr>
        <w:widowControl/>
        <w:tabs>
          <w:tab w:val="left" w:pos="1701"/>
        </w:tabs>
        <w:ind w:left="960" w:hangingChars="400" w:hanging="960"/>
        <w:rPr>
          <w:rFonts w:ascii="ＭＳ ゴシック" w:eastAsia="ＭＳ ゴシック" w:hAnsi="ＭＳ ゴシック"/>
          <w:sz w:val="24"/>
        </w:rPr>
      </w:pPr>
      <w:r w:rsidRPr="00D5413E">
        <w:rPr>
          <w:rFonts w:ascii="ＭＳ ゴシック" w:eastAsia="ＭＳ ゴシック" w:hAnsi="ＭＳ ゴシック" w:hint="eastAsia"/>
          <w:sz w:val="24"/>
        </w:rPr>
        <w:lastRenderedPageBreak/>
        <w:t xml:space="preserve">　　　　</w:t>
      </w:r>
      <w:r w:rsidR="001425A9">
        <w:rPr>
          <w:rFonts w:ascii="ＭＳ ゴシック" w:eastAsia="ＭＳ ゴシック" w:hAnsi="ＭＳ ゴシック" w:hint="eastAsia"/>
          <w:sz w:val="24"/>
        </w:rPr>
        <w:t xml:space="preserve">　</w:t>
      </w:r>
      <w:r w:rsidRPr="00D5413E">
        <w:rPr>
          <w:rFonts w:ascii="ＭＳ ゴシック" w:eastAsia="ＭＳ ゴシック" w:hAnsi="ＭＳ ゴシック" w:hint="eastAsia"/>
          <w:sz w:val="24"/>
        </w:rPr>
        <w:t>町は国からの要請を受けて、</w:t>
      </w:r>
      <w:r w:rsidR="00A50FF7" w:rsidRPr="00D5413E">
        <w:rPr>
          <w:rFonts w:ascii="ＭＳ ゴシック" w:eastAsia="ＭＳ ゴシック" w:hAnsi="ＭＳ ゴシック" w:hint="eastAsia"/>
          <w:sz w:val="24"/>
        </w:rPr>
        <w:t>必要に応じ</w:t>
      </w:r>
      <w:r w:rsidR="003331E5" w:rsidRPr="00D5413E">
        <w:rPr>
          <w:rFonts w:ascii="ＭＳ ゴシック" w:eastAsia="ＭＳ ゴシック" w:hAnsi="ＭＳ ゴシック" w:hint="eastAsia"/>
          <w:sz w:val="24"/>
        </w:rPr>
        <w:t>相談窓口</w:t>
      </w:r>
      <w:r w:rsidR="00A50FF7" w:rsidRPr="00D5413E">
        <w:rPr>
          <w:rFonts w:ascii="ＭＳ ゴシック" w:eastAsia="ＭＳ ゴシック" w:hAnsi="ＭＳ ゴシック" w:hint="eastAsia"/>
          <w:sz w:val="24"/>
        </w:rPr>
        <w:t>等を継続</w:t>
      </w:r>
      <w:r w:rsidRPr="00D5413E">
        <w:rPr>
          <w:rFonts w:ascii="ＭＳ ゴシック" w:eastAsia="ＭＳ ゴシック" w:hAnsi="ＭＳ ゴシック" w:hint="eastAsia"/>
          <w:sz w:val="24"/>
        </w:rPr>
        <w:t>する。</w:t>
      </w:r>
      <w:r w:rsidR="003331E5" w:rsidRPr="00D5413E">
        <w:rPr>
          <w:rFonts w:ascii="ＭＳ ゴシック" w:eastAsia="ＭＳ ゴシック" w:hAnsi="ＭＳ ゴシック" w:hint="eastAsia"/>
          <w:sz w:val="24"/>
        </w:rPr>
        <w:t>（総務課・保健福祉課）</w:t>
      </w:r>
    </w:p>
    <w:p w:rsidR="00D5413E" w:rsidRPr="00D5413E" w:rsidRDefault="00D5413E" w:rsidP="00B44BBD">
      <w:pPr>
        <w:widowControl/>
        <w:ind w:left="720" w:hangingChars="300" w:hanging="720"/>
        <w:rPr>
          <w:rFonts w:ascii="ＭＳ ゴシック" w:eastAsia="ＭＳ ゴシック" w:hAnsi="ＭＳ ゴシック"/>
          <w:sz w:val="24"/>
        </w:rPr>
      </w:pPr>
    </w:p>
    <w:p w:rsidR="00AA1C0C" w:rsidRPr="00D5413E" w:rsidRDefault="00AA1C0C">
      <w:pPr>
        <w:pStyle w:val="2"/>
        <w:rPr>
          <w:rFonts w:ascii="ＭＳ ゴシック" w:eastAsia="ＭＳ ゴシック" w:hAnsi="ＭＳ ゴシック"/>
          <w:sz w:val="24"/>
        </w:rPr>
        <w:sectPr w:rsidR="00AA1C0C" w:rsidRPr="00D5413E" w:rsidSect="0062712C">
          <w:headerReference w:type="default" r:id="rId29"/>
          <w:type w:val="continuous"/>
          <w:pgSz w:w="11906" w:h="16838"/>
          <w:pgMar w:top="1985" w:right="1701" w:bottom="1701" w:left="1701" w:header="851" w:footer="992" w:gutter="0"/>
          <w:cols w:space="425"/>
          <w:docGrid w:type="lines" w:linePitch="360"/>
        </w:sectPr>
      </w:pPr>
    </w:p>
    <w:p w:rsidR="006A68E9" w:rsidRPr="00035481" w:rsidRDefault="006A68E9" w:rsidP="001425A9">
      <w:pPr>
        <w:pStyle w:val="2"/>
        <w:ind w:firstLineChars="100" w:firstLine="240"/>
        <w:rPr>
          <w:rFonts w:ascii="ＭＳ ゴシック" w:eastAsia="ＭＳ ゴシック" w:hAnsi="ＭＳ ゴシック"/>
          <w:sz w:val="24"/>
        </w:rPr>
      </w:pPr>
      <w:bookmarkStart w:id="43" w:name="_Toc230354266"/>
      <w:r w:rsidRPr="00035481">
        <w:rPr>
          <w:rFonts w:ascii="ＭＳ ゴシック" w:eastAsia="ＭＳ ゴシック" w:hAnsi="ＭＳ ゴシック" w:hint="eastAsia"/>
          <w:sz w:val="24"/>
        </w:rPr>
        <w:t>第</w:t>
      </w:r>
      <w:r w:rsidR="00054535" w:rsidRPr="00A50FF7">
        <w:rPr>
          <w:rFonts w:ascii="ＭＳ ゴシック" w:eastAsia="ＭＳ ゴシック" w:hAnsi="ＭＳ ゴシック" w:hint="eastAsia"/>
          <w:sz w:val="24"/>
        </w:rPr>
        <w:t>３</w:t>
      </w:r>
      <w:r w:rsidRPr="00035481">
        <w:rPr>
          <w:rFonts w:ascii="ＭＳ ゴシック" w:eastAsia="ＭＳ ゴシック" w:hAnsi="ＭＳ ゴシック" w:hint="eastAsia"/>
          <w:sz w:val="24"/>
        </w:rPr>
        <w:t>章　まん延防止</w:t>
      </w:r>
      <w:bookmarkEnd w:id="43"/>
    </w:p>
    <w:p w:rsidR="006A68E9" w:rsidRPr="00035481" w:rsidRDefault="006A68E9" w:rsidP="001425A9">
      <w:pPr>
        <w:pStyle w:val="3"/>
        <w:ind w:leftChars="0" w:left="0" w:firstLineChars="200" w:firstLine="480"/>
        <w:rPr>
          <w:rFonts w:ascii="ＭＳ ゴシック" w:eastAsia="ＭＳ ゴシック" w:hAnsi="ＭＳ ゴシック"/>
          <w:sz w:val="24"/>
        </w:rPr>
      </w:pPr>
      <w:bookmarkStart w:id="44" w:name="_Toc230354267"/>
      <w:r w:rsidRPr="00035481">
        <w:rPr>
          <w:rFonts w:ascii="ＭＳ ゴシック" w:eastAsia="ＭＳ ゴシック" w:hAnsi="ＭＳ ゴシック" w:hint="eastAsia"/>
          <w:sz w:val="24"/>
        </w:rPr>
        <w:t>第１節　準備期</w:t>
      </w:r>
      <w:bookmarkEnd w:id="44"/>
    </w:p>
    <w:p w:rsidR="006A68E9" w:rsidRPr="00035481" w:rsidRDefault="006A68E9" w:rsidP="001425A9">
      <w:pPr>
        <w:widowControl/>
        <w:ind w:firstLineChars="200" w:firstLine="480"/>
        <w:rPr>
          <w:rFonts w:ascii="ＭＳ ゴシック" w:eastAsia="ＭＳ ゴシック" w:hAnsi="ＭＳ ゴシック"/>
          <w:sz w:val="24"/>
        </w:rPr>
      </w:pPr>
      <w:r w:rsidRPr="00035481">
        <w:rPr>
          <w:rFonts w:ascii="ＭＳ ゴシック" w:eastAsia="ＭＳ ゴシック" w:hAnsi="ＭＳ ゴシック" w:hint="eastAsia"/>
          <w:sz w:val="24"/>
        </w:rPr>
        <w:t>１</w:t>
      </w:r>
      <w:r w:rsidR="001425A9">
        <w:rPr>
          <w:rFonts w:ascii="ＭＳ ゴシック" w:eastAsia="ＭＳ ゴシック" w:hAnsi="ＭＳ ゴシック" w:hint="eastAsia"/>
          <w:sz w:val="24"/>
        </w:rPr>
        <w:t xml:space="preserve">　</w:t>
      </w:r>
      <w:r w:rsidRPr="00035481">
        <w:rPr>
          <w:rFonts w:ascii="ＭＳ ゴシック" w:eastAsia="ＭＳ ゴシック" w:hAnsi="ＭＳ ゴシック" w:hint="eastAsia"/>
          <w:sz w:val="24"/>
        </w:rPr>
        <w:t>目的</w:t>
      </w:r>
    </w:p>
    <w:p w:rsidR="006A68E9" w:rsidRPr="00035481" w:rsidRDefault="006A68E9" w:rsidP="001425A9">
      <w:pPr>
        <w:widowControl/>
        <w:ind w:leftChars="300" w:left="630" w:firstLineChars="138" w:firstLine="331"/>
        <w:rPr>
          <w:rFonts w:ascii="ＭＳ ゴシック" w:eastAsia="ＭＳ ゴシック" w:hAnsi="ＭＳ ゴシック"/>
          <w:sz w:val="24"/>
        </w:rPr>
      </w:pPr>
      <w:r w:rsidRPr="00035481">
        <w:rPr>
          <w:rFonts w:ascii="ＭＳ ゴシック" w:eastAsia="ＭＳ ゴシック" w:hAnsi="ＭＳ ゴシック" w:hint="eastAsia"/>
          <w:sz w:val="24"/>
        </w:rPr>
        <w:t>新型インフルエンザ等の発生時に、確保された医療提供体制で対応できるレベルに感染拡大のスピードやピークを抑制することで、</w:t>
      </w:r>
      <w:r w:rsidR="003331E5">
        <w:rPr>
          <w:rFonts w:ascii="ＭＳ ゴシック" w:eastAsia="ＭＳ ゴシック" w:hAnsi="ＭＳ ゴシック" w:hint="eastAsia"/>
          <w:sz w:val="24"/>
        </w:rPr>
        <w:t>町</w:t>
      </w:r>
      <w:r w:rsidRPr="00035481">
        <w:rPr>
          <w:rFonts w:ascii="ＭＳ ゴシック" w:eastAsia="ＭＳ ゴシック" w:hAnsi="ＭＳ ゴシック" w:hint="eastAsia"/>
          <w:sz w:val="24"/>
        </w:rPr>
        <w:t>民の生命及び健康を保護する。このため、対策の実施等に当たり参考とする必要のある指標やデータ等の整理を平時から行う。</w:t>
      </w:r>
    </w:p>
    <w:p w:rsidR="006A68E9" w:rsidRPr="00035481" w:rsidRDefault="006A68E9" w:rsidP="001425A9">
      <w:pPr>
        <w:widowControl/>
        <w:ind w:leftChars="300" w:left="63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また、有事におけるまん延防止対策への協力を得るとともに、まん延防止対策による社会的影響を緩和するため、</w:t>
      </w:r>
      <w:r w:rsidRPr="00A50FF7">
        <w:rPr>
          <w:rFonts w:ascii="ＭＳ ゴシック" w:eastAsia="ＭＳ ゴシック" w:hAnsi="ＭＳ ゴシック" w:hint="eastAsia"/>
          <w:sz w:val="24"/>
        </w:rPr>
        <w:t>県</w:t>
      </w:r>
      <w:r w:rsidR="00054535" w:rsidRPr="00A50FF7">
        <w:rPr>
          <w:rFonts w:ascii="ＭＳ ゴシック" w:eastAsia="ＭＳ ゴシック" w:hAnsi="ＭＳ ゴシック" w:hint="eastAsia"/>
          <w:sz w:val="24"/>
        </w:rPr>
        <w:t>と協力し、</w:t>
      </w:r>
      <w:r w:rsidR="004F1DC2">
        <w:rPr>
          <w:rFonts w:ascii="ＭＳ ゴシック" w:eastAsia="ＭＳ ゴシック" w:hAnsi="ＭＳ ゴシック" w:hint="eastAsia"/>
          <w:sz w:val="24"/>
        </w:rPr>
        <w:t>町民</w:t>
      </w:r>
      <w:r w:rsidRPr="00A50FF7">
        <w:rPr>
          <w:rFonts w:ascii="ＭＳ ゴシック" w:eastAsia="ＭＳ ゴシック" w:hAnsi="ＭＳ ゴシック" w:hint="eastAsia"/>
          <w:sz w:val="24"/>
        </w:rPr>
        <w:t>や事業者</w:t>
      </w:r>
      <w:r w:rsidRPr="00035481">
        <w:rPr>
          <w:rFonts w:ascii="ＭＳ ゴシック" w:eastAsia="ＭＳ ゴシック" w:hAnsi="ＭＳ ゴシック" w:hint="eastAsia"/>
          <w:sz w:val="24"/>
        </w:rPr>
        <w:t>の理解促進に取り組む。</w:t>
      </w:r>
    </w:p>
    <w:p w:rsidR="006A68E9" w:rsidRPr="00035481" w:rsidRDefault="006A68E9" w:rsidP="0044592B">
      <w:pPr>
        <w:widowControl/>
        <w:rPr>
          <w:rFonts w:ascii="ＭＳ ゴシック" w:eastAsia="ＭＳ ゴシック" w:hAnsi="ＭＳ ゴシック"/>
          <w:sz w:val="24"/>
        </w:rPr>
      </w:pPr>
    </w:p>
    <w:p w:rsidR="006A68E9" w:rsidRDefault="006A68E9" w:rsidP="001425A9">
      <w:pPr>
        <w:widowControl/>
        <w:ind w:firstLineChars="200" w:firstLine="480"/>
        <w:rPr>
          <w:rFonts w:ascii="ＭＳ ゴシック" w:eastAsia="ＭＳ ゴシック" w:hAnsi="ＭＳ ゴシック"/>
          <w:sz w:val="24"/>
        </w:rPr>
      </w:pPr>
      <w:r w:rsidRPr="00035481">
        <w:rPr>
          <w:rFonts w:ascii="ＭＳ ゴシック" w:eastAsia="ＭＳ ゴシック" w:hAnsi="ＭＳ ゴシック" w:hint="eastAsia"/>
          <w:sz w:val="24"/>
        </w:rPr>
        <w:t>２</w:t>
      </w:r>
      <w:r w:rsidR="001425A9">
        <w:rPr>
          <w:rFonts w:ascii="ＭＳ ゴシック" w:eastAsia="ＭＳ ゴシック" w:hAnsi="ＭＳ ゴシック" w:hint="eastAsia"/>
          <w:sz w:val="24"/>
        </w:rPr>
        <w:t xml:space="preserve">　</w:t>
      </w:r>
      <w:r w:rsidRPr="00035481">
        <w:rPr>
          <w:rFonts w:ascii="ＭＳ ゴシック" w:eastAsia="ＭＳ ゴシック" w:hAnsi="ＭＳ ゴシック" w:hint="eastAsia"/>
          <w:sz w:val="24"/>
        </w:rPr>
        <w:t>所要の対応</w:t>
      </w:r>
    </w:p>
    <w:p w:rsidR="00054535" w:rsidRPr="00A50FF7" w:rsidRDefault="00054535" w:rsidP="001425A9">
      <w:pPr>
        <w:widowControl/>
        <w:ind w:left="960" w:hangingChars="400" w:hanging="960"/>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1-1.</w:t>
      </w:r>
      <w:r w:rsidR="005B6FC3">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町は、換気、マスク着用等の咳エチケット、手洗い、人込みを避ける等の基本的な感染対策の普及を図る。</w:t>
      </w:r>
    </w:p>
    <w:p w:rsidR="00054535" w:rsidRPr="00D5413E" w:rsidRDefault="00054535" w:rsidP="001425A9">
      <w:pPr>
        <w:widowControl/>
        <w:ind w:left="960" w:hangingChars="400" w:hanging="960"/>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また、自らの感染が疑われる場合は、相談センターに連絡し指示を仰ぐことや、感染を広げないように不要不急の外出を控えること、マスクの着用等の咳エチケットを行うこと等の有事の対応等について、平時から理解促進を</w:t>
      </w:r>
      <w:r w:rsidRPr="00D5413E">
        <w:rPr>
          <w:rFonts w:ascii="ＭＳ ゴシック" w:eastAsia="ＭＳ ゴシック" w:hAnsi="ＭＳ ゴシック" w:hint="eastAsia"/>
          <w:sz w:val="24"/>
        </w:rPr>
        <w:t>図る。</w:t>
      </w:r>
      <w:r w:rsidR="005B6FC3">
        <w:rPr>
          <w:rFonts w:ascii="ＭＳ ゴシック" w:eastAsia="ＭＳ ゴシック" w:hAnsi="ＭＳ ゴシック" w:hint="eastAsia"/>
          <w:sz w:val="24"/>
        </w:rPr>
        <w:t>（総務課・</w:t>
      </w:r>
      <w:r w:rsidR="00D8481D" w:rsidRPr="00D5413E">
        <w:rPr>
          <w:rFonts w:ascii="ＭＳ ゴシック" w:eastAsia="ＭＳ ゴシック" w:hAnsi="ＭＳ ゴシック" w:hint="eastAsia"/>
          <w:sz w:val="24"/>
        </w:rPr>
        <w:t>保健福祉課</w:t>
      </w:r>
      <w:r w:rsidR="005B6FC3">
        <w:rPr>
          <w:rFonts w:ascii="ＭＳ ゴシック" w:eastAsia="ＭＳ ゴシック" w:hAnsi="ＭＳ ゴシック" w:hint="eastAsia"/>
          <w:sz w:val="24"/>
        </w:rPr>
        <w:t>・</w:t>
      </w:r>
      <w:r w:rsidR="00D8481D" w:rsidRPr="00D5413E">
        <w:rPr>
          <w:rFonts w:ascii="ＭＳ ゴシック" w:eastAsia="ＭＳ ゴシック" w:hAnsi="ＭＳ ゴシック" w:hint="eastAsia"/>
          <w:sz w:val="24"/>
        </w:rPr>
        <w:t>その他関係課）</w:t>
      </w:r>
    </w:p>
    <w:p w:rsidR="006A68E9" w:rsidRPr="00035481" w:rsidRDefault="006A68E9" w:rsidP="0044592B">
      <w:pPr>
        <w:widowControl/>
        <w:rPr>
          <w:rFonts w:ascii="ＭＳ ゴシック" w:eastAsia="ＭＳ ゴシック" w:hAnsi="ＭＳ ゴシック"/>
          <w:sz w:val="24"/>
        </w:rPr>
      </w:pPr>
    </w:p>
    <w:p w:rsidR="00087D35" w:rsidRPr="00035481" w:rsidRDefault="00087D35">
      <w:pPr>
        <w:pStyle w:val="3"/>
        <w:ind w:leftChars="0" w:left="0"/>
        <w:rPr>
          <w:rFonts w:ascii="ＭＳ ゴシック" w:eastAsia="ＭＳ ゴシック" w:hAnsi="ＭＳ ゴシック"/>
          <w:sz w:val="24"/>
        </w:rPr>
        <w:sectPr w:rsidR="00087D35" w:rsidRPr="00035481" w:rsidSect="0062712C">
          <w:headerReference w:type="even" r:id="rId30"/>
          <w:headerReference w:type="default" r:id="rId31"/>
          <w:type w:val="continuous"/>
          <w:pgSz w:w="11906" w:h="16838"/>
          <w:pgMar w:top="1985" w:right="1701" w:bottom="1701" w:left="1701" w:header="851" w:footer="992" w:gutter="0"/>
          <w:cols w:space="425"/>
          <w:docGrid w:type="lines" w:linePitch="360"/>
        </w:sectPr>
      </w:pPr>
    </w:p>
    <w:p w:rsidR="006A68E9" w:rsidRPr="00035481" w:rsidRDefault="006A68E9" w:rsidP="001425A9">
      <w:pPr>
        <w:pStyle w:val="3"/>
        <w:ind w:leftChars="0" w:left="0" w:firstLineChars="200" w:firstLine="480"/>
        <w:rPr>
          <w:rFonts w:ascii="ＭＳ ゴシック" w:eastAsia="ＭＳ ゴシック" w:hAnsi="ＭＳ ゴシック"/>
          <w:sz w:val="24"/>
        </w:rPr>
      </w:pPr>
      <w:bookmarkStart w:id="45" w:name="_Toc230354268"/>
      <w:r w:rsidRPr="00035481">
        <w:rPr>
          <w:rFonts w:ascii="ＭＳ ゴシック" w:eastAsia="ＭＳ ゴシック" w:hAnsi="ＭＳ ゴシック" w:hint="eastAsia"/>
          <w:sz w:val="24"/>
        </w:rPr>
        <w:t>第２節　初動期</w:t>
      </w:r>
      <w:bookmarkEnd w:id="45"/>
    </w:p>
    <w:p w:rsidR="006A68E9" w:rsidRPr="00035481" w:rsidRDefault="006A68E9" w:rsidP="001425A9">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2-1. 県内でのまん延防止対策の準備</w:t>
      </w:r>
    </w:p>
    <w:p w:rsidR="00DA2B18" w:rsidRPr="00D5413E" w:rsidRDefault="00D8481D" w:rsidP="001425A9">
      <w:pPr>
        <w:widowControl/>
        <w:ind w:leftChars="400" w:left="1080" w:hangingChars="100" w:hanging="240"/>
        <w:rPr>
          <w:rFonts w:ascii="ＭＳ ゴシック" w:eastAsia="ＭＳ ゴシック" w:hAnsi="ＭＳ ゴシック"/>
          <w:sz w:val="24"/>
        </w:rPr>
      </w:pPr>
      <w:r w:rsidRPr="00A50FF7">
        <w:rPr>
          <w:rFonts w:ascii="ＭＳ ゴシック" w:eastAsia="ＭＳ ゴシック" w:hAnsi="ＭＳ ゴシック" w:hint="eastAsia"/>
          <w:sz w:val="24"/>
        </w:rPr>
        <w:t>①</w:t>
      </w:r>
      <w:r w:rsidR="00DA2B18" w:rsidRPr="00A50FF7">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町</w:t>
      </w:r>
      <w:r w:rsidR="00DA2B18" w:rsidRPr="00A50FF7">
        <w:rPr>
          <w:rFonts w:ascii="ＭＳ ゴシック" w:eastAsia="ＭＳ ゴシック" w:hAnsi="ＭＳ ゴシック" w:hint="eastAsia"/>
          <w:sz w:val="24"/>
        </w:rPr>
        <w:t>は、</w:t>
      </w:r>
      <w:r w:rsidRPr="00A50FF7">
        <w:rPr>
          <w:rFonts w:ascii="ＭＳ ゴシック" w:eastAsia="ＭＳ ゴシック" w:hAnsi="ＭＳ ゴシック" w:hint="eastAsia"/>
          <w:sz w:val="24"/>
        </w:rPr>
        <w:t>国や県からの要請を受けて</w:t>
      </w:r>
      <w:r w:rsidR="00DA2B18" w:rsidRPr="00A50FF7">
        <w:rPr>
          <w:rFonts w:ascii="ＭＳ ゴシック" w:eastAsia="ＭＳ ゴシック" w:hAnsi="ＭＳ ゴシック" w:hint="eastAsia"/>
          <w:sz w:val="24"/>
        </w:rPr>
        <w:t>業</w:t>
      </w:r>
      <w:r w:rsidR="00DA2B18" w:rsidRPr="00035481">
        <w:rPr>
          <w:rFonts w:ascii="ＭＳ ゴシック" w:eastAsia="ＭＳ ゴシック" w:hAnsi="ＭＳ ゴシック" w:hint="eastAsia"/>
          <w:sz w:val="24"/>
        </w:rPr>
        <w:t>務継続計画に基づく対応の準備を行</w:t>
      </w:r>
      <w:r w:rsidR="00DA2B18" w:rsidRPr="00D5413E">
        <w:rPr>
          <w:rFonts w:ascii="ＭＳ ゴシック" w:eastAsia="ＭＳ ゴシック" w:hAnsi="ＭＳ ゴシック" w:hint="eastAsia"/>
          <w:sz w:val="24"/>
        </w:rPr>
        <w:t>う</w:t>
      </w:r>
      <w:r w:rsidR="005B6FC3">
        <w:rPr>
          <w:rFonts w:ascii="ＭＳ ゴシック" w:eastAsia="ＭＳ ゴシック" w:hAnsi="ＭＳ ゴシック" w:hint="eastAsia"/>
          <w:sz w:val="24"/>
        </w:rPr>
        <w:t>。</w:t>
      </w:r>
      <w:r w:rsidR="00DA2B18" w:rsidRPr="00D5413E">
        <w:rPr>
          <w:rFonts w:ascii="ＭＳ ゴシック" w:eastAsia="ＭＳ ゴシック" w:hAnsi="ＭＳ ゴシック" w:hint="eastAsia"/>
          <w:sz w:val="24"/>
        </w:rPr>
        <w:t>（</w:t>
      </w:r>
      <w:r w:rsidR="005B6FC3">
        <w:rPr>
          <w:rFonts w:ascii="ＭＳ ゴシック" w:eastAsia="ＭＳ ゴシック" w:hAnsi="ＭＳ ゴシック" w:hint="eastAsia"/>
          <w:sz w:val="24"/>
        </w:rPr>
        <w:t>総務課・</w:t>
      </w:r>
      <w:r w:rsidRPr="00D5413E">
        <w:rPr>
          <w:rFonts w:ascii="ＭＳ ゴシック" w:eastAsia="ＭＳ ゴシック" w:hAnsi="ＭＳ ゴシック" w:hint="eastAsia"/>
          <w:sz w:val="24"/>
        </w:rPr>
        <w:t>その他関係課</w:t>
      </w:r>
      <w:r w:rsidR="00DA2B18" w:rsidRPr="00D5413E">
        <w:rPr>
          <w:rFonts w:ascii="ＭＳ ゴシック" w:eastAsia="ＭＳ ゴシック" w:hAnsi="ＭＳ ゴシック" w:hint="eastAsia"/>
          <w:sz w:val="24"/>
        </w:rPr>
        <w:t>）</w:t>
      </w:r>
    </w:p>
    <w:p w:rsidR="001B3F7A" w:rsidRDefault="001B3F7A">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087D35" w:rsidRPr="00035481" w:rsidRDefault="00087D35">
      <w:pPr>
        <w:pStyle w:val="2"/>
        <w:rPr>
          <w:rFonts w:ascii="ＭＳ ゴシック" w:eastAsia="ＭＳ ゴシック" w:hAnsi="ＭＳ ゴシック"/>
          <w:sz w:val="24"/>
        </w:rPr>
        <w:sectPr w:rsidR="00087D35" w:rsidRPr="00035481" w:rsidSect="0062712C">
          <w:headerReference w:type="even" r:id="rId32"/>
          <w:headerReference w:type="default" r:id="rId33"/>
          <w:type w:val="continuous"/>
          <w:pgSz w:w="11906" w:h="16838"/>
          <w:pgMar w:top="1985" w:right="1701" w:bottom="1701" w:left="1701" w:header="851" w:footer="992" w:gutter="0"/>
          <w:cols w:space="425"/>
          <w:docGrid w:type="lines" w:linePitch="360"/>
        </w:sectPr>
      </w:pPr>
    </w:p>
    <w:p w:rsidR="006A68E9" w:rsidRPr="00A50FF7" w:rsidRDefault="006A68E9" w:rsidP="001425A9">
      <w:pPr>
        <w:pStyle w:val="2"/>
        <w:ind w:firstLineChars="100" w:firstLine="240"/>
        <w:rPr>
          <w:rFonts w:ascii="ＭＳ ゴシック" w:eastAsia="ＭＳ ゴシック" w:hAnsi="ＭＳ ゴシック"/>
          <w:sz w:val="24"/>
        </w:rPr>
      </w:pPr>
      <w:bookmarkStart w:id="46" w:name="_Toc230354269"/>
      <w:r w:rsidRPr="00035481">
        <w:rPr>
          <w:rFonts w:ascii="ＭＳ ゴシック" w:eastAsia="ＭＳ ゴシック" w:hAnsi="ＭＳ ゴシック" w:hint="eastAsia"/>
          <w:sz w:val="24"/>
        </w:rPr>
        <w:lastRenderedPageBreak/>
        <w:t>第</w:t>
      </w:r>
      <w:r w:rsidR="00D8481D" w:rsidRPr="00A50FF7">
        <w:rPr>
          <w:rFonts w:ascii="ＭＳ ゴシック" w:eastAsia="ＭＳ ゴシック" w:hAnsi="ＭＳ ゴシック" w:hint="eastAsia"/>
          <w:sz w:val="24"/>
        </w:rPr>
        <w:t>４</w:t>
      </w:r>
      <w:r w:rsidRPr="00A50FF7">
        <w:rPr>
          <w:rFonts w:ascii="ＭＳ ゴシック" w:eastAsia="ＭＳ ゴシック" w:hAnsi="ＭＳ ゴシック" w:hint="eastAsia"/>
          <w:sz w:val="24"/>
        </w:rPr>
        <w:t>章　ワクチン</w:t>
      </w:r>
      <w:bookmarkEnd w:id="46"/>
    </w:p>
    <w:p w:rsidR="006A68E9" w:rsidRPr="00A50FF7" w:rsidRDefault="006A68E9" w:rsidP="001425A9">
      <w:pPr>
        <w:pStyle w:val="3"/>
        <w:ind w:leftChars="0" w:left="0" w:firstLineChars="200" w:firstLine="480"/>
        <w:rPr>
          <w:rFonts w:ascii="ＭＳ ゴシック" w:eastAsia="ＭＳ ゴシック" w:hAnsi="ＭＳ ゴシック"/>
          <w:sz w:val="24"/>
        </w:rPr>
      </w:pPr>
      <w:bookmarkStart w:id="47" w:name="_Toc230354270"/>
      <w:r w:rsidRPr="00A50FF7">
        <w:rPr>
          <w:rFonts w:ascii="ＭＳ ゴシック" w:eastAsia="ＭＳ ゴシック" w:hAnsi="ＭＳ ゴシック" w:hint="eastAsia"/>
          <w:sz w:val="24"/>
        </w:rPr>
        <w:t>第１節　準備期</w:t>
      </w:r>
      <w:bookmarkEnd w:id="47"/>
    </w:p>
    <w:p w:rsidR="006A68E9" w:rsidRPr="00A50FF7" w:rsidRDefault="006A68E9" w:rsidP="001425A9">
      <w:pPr>
        <w:widowControl/>
        <w:ind w:firstLineChars="300" w:firstLine="720"/>
        <w:rPr>
          <w:rFonts w:ascii="ＭＳ ゴシック" w:eastAsia="ＭＳ ゴシック" w:hAnsi="ＭＳ ゴシック"/>
          <w:sz w:val="24"/>
        </w:rPr>
      </w:pPr>
      <w:r w:rsidRPr="00A50FF7">
        <w:rPr>
          <w:rFonts w:ascii="ＭＳ ゴシック" w:eastAsia="ＭＳ ゴシック" w:hAnsi="ＭＳ ゴシック"/>
          <w:sz w:val="24"/>
        </w:rPr>
        <w:t xml:space="preserve">1-1　</w:t>
      </w:r>
      <w:r w:rsidR="00807FC0" w:rsidRPr="00A50FF7">
        <w:rPr>
          <w:rFonts w:ascii="ＭＳ ゴシック" w:eastAsia="ＭＳ ゴシック" w:hAnsi="ＭＳ ゴシック" w:hint="eastAsia"/>
          <w:sz w:val="24"/>
        </w:rPr>
        <w:t>ワクチンの接種に必要な資材</w:t>
      </w:r>
    </w:p>
    <w:p w:rsidR="00807FC0" w:rsidRPr="00D5413E" w:rsidRDefault="00807FC0" w:rsidP="001425A9">
      <w:pPr>
        <w:widowControl/>
        <w:ind w:leftChars="500" w:left="1050" w:firstLineChars="100" w:firstLine="240"/>
        <w:rPr>
          <w:rFonts w:ascii="ＭＳ ゴシック" w:eastAsia="ＭＳ ゴシック" w:hAnsi="ＭＳ ゴシック"/>
          <w:sz w:val="24"/>
        </w:rPr>
      </w:pPr>
      <w:r w:rsidRPr="00A50FF7">
        <w:rPr>
          <w:rFonts w:ascii="ＭＳ ゴシック" w:eastAsia="ＭＳ ゴシック" w:hAnsi="ＭＳ ゴシック" w:hint="eastAsia"/>
          <w:sz w:val="24"/>
        </w:rPr>
        <w:t>町は、以下の表１を参考に、平時から予防接種に必要となる資材の確保方法等の確認を行い、接種を実施する場合に速やかに確保できるよう準備す</w:t>
      </w:r>
      <w:r w:rsidRPr="00D5413E">
        <w:rPr>
          <w:rFonts w:ascii="ＭＳ ゴシック" w:eastAsia="ＭＳ ゴシック" w:hAnsi="ＭＳ ゴシック" w:hint="eastAsia"/>
          <w:sz w:val="24"/>
        </w:rPr>
        <w:t>る。（保健福祉課）</w:t>
      </w:r>
    </w:p>
    <w:p w:rsidR="00807FC0" w:rsidRDefault="00807FC0" w:rsidP="0044592B">
      <w:pPr>
        <w:widowControl/>
        <w:ind w:leftChars="300" w:left="630" w:firstLineChars="100" w:firstLine="240"/>
        <w:rPr>
          <w:rFonts w:ascii="ＭＳ ゴシック" w:eastAsia="ＭＳ ゴシック" w:hAnsi="ＭＳ ゴシック"/>
          <w:color w:val="FF0000"/>
          <w:sz w:val="24"/>
        </w:rPr>
      </w:pPr>
    </w:p>
    <w:p w:rsidR="00807FC0" w:rsidRPr="00A50FF7" w:rsidRDefault="00807FC0" w:rsidP="0044592B">
      <w:pPr>
        <w:widowControl/>
        <w:ind w:leftChars="300" w:left="630" w:firstLineChars="100" w:firstLine="240"/>
        <w:rPr>
          <w:rFonts w:ascii="ＭＳ ゴシック" w:eastAsia="ＭＳ ゴシック" w:hAnsi="ＭＳ ゴシック"/>
          <w:sz w:val="24"/>
        </w:rPr>
      </w:pPr>
      <w:r>
        <w:rPr>
          <w:rFonts w:ascii="ＭＳ ゴシック" w:eastAsia="ＭＳ ゴシック" w:hAnsi="ＭＳ ゴシック" w:hint="eastAsia"/>
          <w:color w:val="FF0000"/>
          <w:sz w:val="24"/>
        </w:rPr>
        <w:t xml:space="preserve">　　　　</w:t>
      </w:r>
      <w:r w:rsidRPr="00A50FF7">
        <w:rPr>
          <w:rFonts w:ascii="ＭＳ ゴシック" w:eastAsia="ＭＳ ゴシック" w:hAnsi="ＭＳ ゴシック" w:hint="eastAsia"/>
          <w:sz w:val="24"/>
        </w:rPr>
        <w:t>表１　予防接種に必要となる可能性がある資材</w:t>
      </w:r>
    </w:p>
    <w:tbl>
      <w:tblPr>
        <w:tblStyle w:val="a7"/>
        <w:tblW w:w="0" w:type="auto"/>
        <w:tblInd w:w="630" w:type="dxa"/>
        <w:tblLook w:val="04A0" w:firstRow="1" w:lastRow="0" w:firstColumn="1" w:lastColumn="0" w:noHBand="0" w:noVBand="1"/>
      </w:tblPr>
      <w:tblGrid>
        <w:gridCol w:w="4038"/>
        <w:gridCol w:w="4052"/>
      </w:tblGrid>
      <w:tr w:rsidR="00807FC0" w:rsidRPr="00A50FF7" w:rsidTr="007E69A0">
        <w:tc>
          <w:tcPr>
            <w:tcW w:w="4038" w:type="dxa"/>
          </w:tcPr>
          <w:p w:rsidR="00807FC0" w:rsidRPr="00A50FF7" w:rsidRDefault="00807FC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【準備品】</w:t>
            </w:r>
          </w:p>
        </w:tc>
        <w:tc>
          <w:tcPr>
            <w:tcW w:w="4052" w:type="dxa"/>
          </w:tcPr>
          <w:p w:rsidR="00807FC0" w:rsidRPr="00A50FF7" w:rsidRDefault="00807FC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【医師・看護師用物品】</w:t>
            </w:r>
          </w:p>
        </w:tc>
      </w:tr>
      <w:tr w:rsidR="007E69A0" w:rsidRPr="00A50FF7" w:rsidTr="007E69A0">
        <w:tc>
          <w:tcPr>
            <w:tcW w:w="4038" w:type="dxa"/>
            <w:vMerge w:val="restart"/>
          </w:tcPr>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□消毒用アルコール綿</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□トレイ</w:t>
            </w:r>
          </w:p>
          <w:p w:rsidR="007E69A0"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□体温計</w:t>
            </w:r>
          </w:p>
          <w:p w:rsidR="007E69A0" w:rsidRDefault="007E69A0" w:rsidP="0044592B">
            <w:pPr>
              <w:widowControl/>
              <w:rPr>
                <w:rFonts w:ascii="ＭＳ ゴシック" w:eastAsia="ＭＳ ゴシック" w:hAnsi="ＭＳ ゴシック"/>
                <w:sz w:val="24"/>
              </w:rPr>
            </w:pPr>
            <w:r>
              <w:rPr>
                <w:rFonts w:ascii="ＭＳ ゴシック" w:eastAsia="ＭＳ ゴシック" w:hAnsi="ＭＳ ゴシック" w:hint="eastAsia"/>
                <w:sz w:val="24"/>
              </w:rPr>
              <w:t>□医療用ｺﾞｰｸﾞﾙ、ﾌｪｲｽｼｰﾙﾄﾞ</w:t>
            </w:r>
          </w:p>
          <w:p w:rsidR="007E69A0" w:rsidRDefault="007E69A0" w:rsidP="0044592B">
            <w:pPr>
              <w:widowControl/>
              <w:rPr>
                <w:rFonts w:ascii="ＭＳ ゴシック" w:eastAsia="ＭＳ ゴシック" w:hAnsi="ＭＳ ゴシック"/>
                <w:sz w:val="24"/>
              </w:rPr>
            </w:pPr>
            <w:r>
              <w:rPr>
                <w:rFonts w:ascii="ＭＳ ゴシック" w:eastAsia="ＭＳ ゴシック" w:hAnsi="ＭＳ ゴシック" w:hint="eastAsia"/>
                <w:sz w:val="24"/>
              </w:rPr>
              <w:t>□マスク</w:t>
            </w:r>
          </w:p>
          <w:p w:rsidR="007E69A0" w:rsidRPr="00A50FF7" w:rsidRDefault="007E69A0" w:rsidP="0044592B">
            <w:pPr>
              <w:widowControl/>
              <w:rPr>
                <w:rFonts w:ascii="ＭＳ ゴシック" w:eastAsia="ＭＳ ゴシック" w:hAnsi="ＭＳ ゴシック"/>
                <w:sz w:val="24"/>
              </w:rPr>
            </w:pPr>
            <w:r>
              <w:rPr>
                <w:rFonts w:ascii="ＭＳ ゴシック" w:eastAsia="ＭＳ ゴシック" w:hAnsi="ＭＳ ゴシック" w:hint="eastAsia"/>
                <w:sz w:val="24"/>
              </w:rPr>
              <w:t>□使い捨てガウン</w:t>
            </w:r>
          </w:p>
          <w:p w:rsidR="007E69A0"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□医療廃棄物容器、針捨て容器</w:t>
            </w:r>
          </w:p>
          <w:p w:rsidR="007E69A0" w:rsidRPr="00A50FF7" w:rsidRDefault="007E69A0" w:rsidP="0044592B">
            <w:pPr>
              <w:widowControl/>
              <w:rPr>
                <w:rFonts w:ascii="ＭＳ ゴシック" w:eastAsia="ＭＳ ゴシック" w:hAnsi="ＭＳ ゴシック"/>
                <w:sz w:val="24"/>
              </w:rPr>
            </w:pPr>
            <w:r>
              <w:rPr>
                <w:rFonts w:ascii="ＭＳ ゴシック" w:eastAsia="ＭＳ ゴシック" w:hAnsi="ＭＳ ゴシック" w:hint="eastAsia"/>
                <w:sz w:val="24"/>
              </w:rPr>
              <w:t>□絆創膏</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□手指消毒剤</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□救急用品</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・血圧計等</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・静脈路確保用品</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・輸液セット</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・生理食塩水</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・アドレナリン製剤、抗ヒスタミン剤、抗けいれん剤、副腎皮質ステロイド剤等の薬液</w:t>
            </w:r>
          </w:p>
          <w:p w:rsidR="007E69A0" w:rsidRPr="00A50FF7" w:rsidRDefault="007E69A0" w:rsidP="0044592B">
            <w:pPr>
              <w:widowControl/>
              <w:rPr>
                <w:rFonts w:ascii="ＭＳ ゴシック" w:eastAsia="ＭＳ ゴシック" w:hAnsi="ＭＳ ゴシック"/>
                <w:sz w:val="24"/>
              </w:rPr>
            </w:pPr>
            <w:r>
              <w:rPr>
                <w:rFonts w:ascii="ＭＳ ゴシック" w:eastAsia="ＭＳ ゴシック" w:hAnsi="ＭＳ ゴシック" w:hint="eastAsia"/>
                <w:sz w:val="24"/>
              </w:rPr>
              <w:t>□ゴミ袋</w:t>
            </w:r>
          </w:p>
          <w:p w:rsidR="007E69A0" w:rsidRPr="00A50FF7" w:rsidRDefault="007E69A0" w:rsidP="0044592B">
            <w:pPr>
              <w:widowControl/>
              <w:rPr>
                <w:rFonts w:ascii="ＭＳ ゴシック" w:eastAsia="ＭＳ ゴシック" w:hAnsi="ＭＳ ゴシック"/>
                <w:sz w:val="24"/>
              </w:rPr>
            </w:pPr>
          </w:p>
        </w:tc>
        <w:tc>
          <w:tcPr>
            <w:tcW w:w="4052" w:type="dxa"/>
          </w:tcPr>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□使い捨て手袋（Ｓ・Ｍ・Ｌ）</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□使い捨て舌圧子</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w:t>
            </w:r>
            <w:r>
              <w:rPr>
                <w:rFonts w:ascii="ＭＳ ゴシック" w:eastAsia="ＭＳ ゴシック" w:hAnsi="ＭＳ ゴシック" w:hint="eastAsia"/>
                <w:sz w:val="24"/>
              </w:rPr>
              <w:t>使い捨て</w:t>
            </w:r>
            <w:r w:rsidRPr="00A50FF7">
              <w:rPr>
                <w:rFonts w:ascii="ＭＳ ゴシック" w:eastAsia="ＭＳ ゴシック" w:hAnsi="ＭＳ ゴシック" w:hint="eastAsia"/>
                <w:sz w:val="24"/>
              </w:rPr>
              <w:t>膿盆</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□聴診器</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□ペンライト</w:t>
            </w:r>
          </w:p>
        </w:tc>
      </w:tr>
      <w:tr w:rsidR="007E69A0" w:rsidRPr="00A50FF7" w:rsidTr="007E69A0">
        <w:tc>
          <w:tcPr>
            <w:tcW w:w="4038" w:type="dxa"/>
            <w:vMerge/>
          </w:tcPr>
          <w:p w:rsidR="007E69A0" w:rsidRPr="00A50FF7" w:rsidRDefault="007E69A0" w:rsidP="0044592B">
            <w:pPr>
              <w:widowControl/>
              <w:rPr>
                <w:rFonts w:ascii="ＭＳ ゴシック" w:eastAsia="ＭＳ ゴシック" w:hAnsi="ＭＳ ゴシック"/>
                <w:sz w:val="24"/>
              </w:rPr>
            </w:pPr>
          </w:p>
        </w:tc>
        <w:tc>
          <w:tcPr>
            <w:tcW w:w="4052" w:type="dxa"/>
          </w:tcPr>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【文房具類】</w:t>
            </w:r>
          </w:p>
        </w:tc>
      </w:tr>
      <w:tr w:rsidR="007E69A0" w:rsidRPr="00A50FF7" w:rsidTr="007E69A0">
        <w:trPr>
          <w:trHeight w:val="900"/>
        </w:trPr>
        <w:tc>
          <w:tcPr>
            <w:tcW w:w="4038" w:type="dxa"/>
            <w:vMerge/>
          </w:tcPr>
          <w:p w:rsidR="007E69A0" w:rsidRPr="00A50FF7" w:rsidRDefault="007E69A0" w:rsidP="0044592B">
            <w:pPr>
              <w:widowControl/>
              <w:rPr>
                <w:rFonts w:ascii="ＭＳ ゴシック" w:eastAsia="ＭＳ ゴシック" w:hAnsi="ＭＳ ゴシック"/>
                <w:sz w:val="24"/>
              </w:rPr>
            </w:pPr>
          </w:p>
        </w:tc>
        <w:tc>
          <w:tcPr>
            <w:tcW w:w="4052" w:type="dxa"/>
          </w:tcPr>
          <w:p w:rsidR="007E69A0" w:rsidRPr="00A50FF7" w:rsidRDefault="007E69A0" w:rsidP="00DB7437">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□ボールペン（赤・黒）</w:t>
            </w:r>
          </w:p>
          <w:p w:rsidR="007E69A0" w:rsidRPr="00A50FF7" w:rsidRDefault="007E69A0" w:rsidP="00DB7437">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□日付印</w:t>
            </w:r>
          </w:p>
          <w:p w:rsidR="007E69A0" w:rsidRPr="00A50FF7" w:rsidRDefault="007E69A0" w:rsidP="00DB7437">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□スタンプ台</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□はさみ</w:t>
            </w:r>
          </w:p>
        </w:tc>
      </w:tr>
      <w:tr w:rsidR="007E69A0" w:rsidRPr="00A50FF7" w:rsidTr="007E69A0">
        <w:trPr>
          <w:trHeight w:val="263"/>
        </w:trPr>
        <w:tc>
          <w:tcPr>
            <w:tcW w:w="4038" w:type="dxa"/>
            <w:vMerge/>
          </w:tcPr>
          <w:p w:rsidR="007E69A0" w:rsidRPr="00A50FF7" w:rsidRDefault="007E69A0" w:rsidP="0044592B">
            <w:pPr>
              <w:widowControl/>
              <w:rPr>
                <w:rFonts w:ascii="ＭＳ ゴシック" w:eastAsia="ＭＳ ゴシック" w:hAnsi="ＭＳ ゴシック"/>
                <w:sz w:val="24"/>
              </w:rPr>
            </w:pPr>
          </w:p>
        </w:tc>
        <w:tc>
          <w:tcPr>
            <w:tcW w:w="4052" w:type="dxa"/>
          </w:tcPr>
          <w:p w:rsidR="007E69A0" w:rsidRPr="00A50FF7" w:rsidRDefault="007E69A0" w:rsidP="00DB7437">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【会場設営物品】</w:t>
            </w:r>
          </w:p>
        </w:tc>
      </w:tr>
      <w:tr w:rsidR="007E69A0" w:rsidRPr="00A50FF7" w:rsidTr="007E69A0">
        <w:trPr>
          <w:trHeight w:val="730"/>
        </w:trPr>
        <w:tc>
          <w:tcPr>
            <w:tcW w:w="4038" w:type="dxa"/>
            <w:vMerge/>
          </w:tcPr>
          <w:p w:rsidR="007E69A0" w:rsidRPr="00A50FF7" w:rsidRDefault="007E69A0" w:rsidP="0044592B">
            <w:pPr>
              <w:widowControl/>
              <w:rPr>
                <w:rFonts w:ascii="ＭＳ ゴシック" w:eastAsia="ＭＳ ゴシック" w:hAnsi="ＭＳ ゴシック"/>
                <w:sz w:val="24"/>
              </w:rPr>
            </w:pPr>
          </w:p>
        </w:tc>
        <w:tc>
          <w:tcPr>
            <w:tcW w:w="4052" w:type="dxa"/>
          </w:tcPr>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□机</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□椅子</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□スクリーン</w:t>
            </w:r>
            <w:r>
              <w:rPr>
                <w:rFonts w:ascii="ＭＳ ゴシック" w:eastAsia="ＭＳ ゴシック" w:hAnsi="ＭＳ ゴシック" w:hint="eastAsia"/>
                <w:sz w:val="24"/>
              </w:rPr>
              <w:t>（ﾌﾟﾗｲﾊﾞｼｰへの配慮）</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□延長コード</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□冷蔵庫/保冷バッグ/保冷剤</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□ワクチン保管用冷凍庫・冷蔵庫</w:t>
            </w:r>
          </w:p>
          <w:p w:rsidR="007E69A0" w:rsidRPr="00A50FF7" w:rsidRDefault="007E69A0" w:rsidP="0044592B">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□耐冷手袋等</w:t>
            </w:r>
          </w:p>
        </w:tc>
      </w:tr>
    </w:tbl>
    <w:p w:rsidR="006A68E9" w:rsidRPr="00A50FF7" w:rsidRDefault="006A68E9" w:rsidP="0044592B">
      <w:pPr>
        <w:widowControl/>
        <w:rPr>
          <w:rFonts w:ascii="ＭＳ ゴシック" w:eastAsia="ＭＳ ゴシック" w:hAnsi="ＭＳ ゴシック"/>
          <w:sz w:val="24"/>
        </w:rPr>
      </w:pPr>
    </w:p>
    <w:p w:rsidR="006A68E9" w:rsidRPr="00A50FF7" w:rsidRDefault="006A68E9" w:rsidP="001425A9">
      <w:pPr>
        <w:widowControl/>
        <w:ind w:firstLineChars="300" w:firstLine="720"/>
        <w:rPr>
          <w:rFonts w:ascii="ＭＳ ゴシック" w:eastAsia="ＭＳ ゴシック" w:hAnsi="ＭＳ ゴシック"/>
          <w:sz w:val="24"/>
        </w:rPr>
      </w:pPr>
      <w:r w:rsidRPr="00A50FF7">
        <w:rPr>
          <w:rFonts w:ascii="ＭＳ ゴシック" w:eastAsia="ＭＳ ゴシック" w:hAnsi="ＭＳ ゴシック"/>
          <w:sz w:val="24"/>
        </w:rPr>
        <w:t>1-2.</w:t>
      </w:r>
      <w:r w:rsidR="00DB7437" w:rsidRPr="00A50FF7">
        <w:rPr>
          <w:rFonts w:ascii="ＭＳ ゴシック" w:eastAsia="ＭＳ ゴシック" w:hAnsi="ＭＳ ゴシック" w:hint="eastAsia"/>
          <w:sz w:val="24"/>
        </w:rPr>
        <w:t xml:space="preserve">　ワクチンの供給体制</w:t>
      </w:r>
    </w:p>
    <w:p w:rsidR="00DB7437" w:rsidRPr="00D5413E" w:rsidRDefault="00DB7437" w:rsidP="001425A9">
      <w:pPr>
        <w:widowControl/>
        <w:ind w:leftChars="100" w:left="1170" w:hangingChars="400" w:hanging="960"/>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 xml:space="preserve">　 </w:t>
      </w:r>
      <w:r w:rsidR="004E301C">
        <w:rPr>
          <w:rFonts w:ascii="ＭＳ ゴシック" w:eastAsia="ＭＳ ゴシック" w:hAnsi="ＭＳ ゴシック" w:hint="eastAsia"/>
          <w:sz w:val="24"/>
        </w:rPr>
        <w:t>町は、実際にワクチンを供給</w:t>
      </w:r>
      <w:r w:rsidRPr="00A50FF7">
        <w:rPr>
          <w:rFonts w:ascii="ＭＳ ゴシック" w:eastAsia="ＭＳ ゴシック" w:hAnsi="ＭＳ ゴシック" w:hint="eastAsia"/>
          <w:sz w:val="24"/>
        </w:rPr>
        <w:t>するに当たっては、管内のワクチン配送業者のシステムへの事前の登録が必要になる可能性があるため、随時事業者の把握をするほか、医療機関単位のワクチン分配量を決定する必要もあることから、管内の医療機関と密に連携し、ワクチンの供給量が限定された状況に備え、ワクチンの供給量に応じた医療</w:t>
      </w:r>
      <w:r w:rsidRPr="00D5413E">
        <w:rPr>
          <w:rFonts w:ascii="ＭＳ ゴシック" w:eastAsia="ＭＳ ゴシック" w:hAnsi="ＭＳ ゴシック" w:hint="eastAsia"/>
          <w:sz w:val="24"/>
        </w:rPr>
        <w:t>機関ごとの分配量を想定しておく。（保健福祉課）</w:t>
      </w:r>
    </w:p>
    <w:p w:rsidR="006A68E9" w:rsidRPr="00A50FF7" w:rsidRDefault="006A68E9" w:rsidP="001425A9">
      <w:pPr>
        <w:widowControl/>
        <w:ind w:firstLineChars="300" w:firstLine="720"/>
        <w:rPr>
          <w:rFonts w:ascii="ＭＳ ゴシック" w:eastAsia="ＭＳ ゴシック" w:hAnsi="ＭＳ ゴシック"/>
          <w:sz w:val="24"/>
        </w:rPr>
      </w:pPr>
      <w:r w:rsidRPr="00A50FF7">
        <w:rPr>
          <w:rFonts w:ascii="ＭＳ ゴシック" w:eastAsia="ＭＳ ゴシック" w:hAnsi="ＭＳ ゴシック"/>
          <w:sz w:val="24"/>
        </w:rPr>
        <w:lastRenderedPageBreak/>
        <w:t>1-3.</w:t>
      </w:r>
      <w:r w:rsidR="006A6484" w:rsidRPr="00A50FF7">
        <w:rPr>
          <w:rFonts w:ascii="ＭＳ ゴシック" w:eastAsia="ＭＳ ゴシック" w:hAnsi="ＭＳ ゴシック" w:hint="eastAsia"/>
          <w:sz w:val="24"/>
        </w:rPr>
        <w:t xml:space="preserve">　</w:t>
      </w:r>
      <w:r w:rsidR="00DB7437" w:rsidRPr="00A50FF7">
        <w:rPr>
          <w:rFonts w:ascii="ＭＳ ゴシック" w:eastAsia="ＭＳ ゴシック" w:hAnsi="ＭＳ ゴシック" w:hint="eastAsia"/>
          <w:sz w:val="24"/>
        </w:rPr>
        <w:t>接種体制の構築</w:t>
      </w:r>
    </w:p>
    <w:p w:rsidR="006A68E9" w:rsidRPr="00A50FF7" w:rsidRDefault="006A68E9" w:rsidP="001425A9">
      <w:pPr>
        <w:widowControl/>
        <w:ind w:firstLineChars="300" w:firstLine="720"/>
        <w:rPr>
          <w:rFonts w:ascii="ＭＳ ゴシック" w:eastAsia="ＭＳ ゴシック" w:hAnsi="ＭＳ ゴシック"/>
          <w:sz w:val="24"/>
        </w:rPr>
      </w:pPr>
      <w:r w:rsidRPr="00A50FF7">
        <w:rPr>
          <w:rFonts w:ascii="ＭＳ ゴシック" w:eastAsia="ＭＳ ゴシック" w:hAnsi="ＭＳ ゴシック"/>
          <w:sz w:val="24"/>
        </w:rPr>
        <w:t>1-3-1.</w:t>
      </w:r>
      <w:r w:rsidR="001722B2" w:rsidRPr="00A50FF7">
        <w:rPr>
          <w:rFonts w:ascii="ＭＳ ゴシック" w:eastAsia="ＭＳ ゴシック" w:hAnsi="ＭＳ ゴシック" w:hint="eastAsia"/>
          <w:sz w:val="24"/>
        </w:rPr>
        <w:t xml:space="preserve">　接種体制</w:t>
      </w:r>
    </w:p>
    <w:p w:rsidR="001722B2" w:rsidRPr="00D5413E" w:rsidRDefault="001722B2" w:rsidP="001425A9">
      <w:pPr>
        <w:widowControl/>
        <w:ind w:leftChars="700" w:left="1470" w:firstLineChars="100" w:firstLine="240"/>
        <w:rPr>
          <w:rFonts w:ascii="ＭＳ ゴシック" w:eastAsia="ＭＳ ゴシック" w:hAnsi="ＭＳ ゴシック"/>
          <w:sz w:val="24"/>
        </w:rPr>
      </w:pPr>
      <w:r w:rsidRPr="00A50FF7">
        <w:rPr>
          <w:rFonts w:ascii="ＭＳ ゴシック" w:eastAsia="ＭＳ ゴシック" w:hAnsi="ＭＳ ゴシック" w:hint="eastAsia"/>
          <w:sz w:val="24"/>
        </w:rPr>
        <w:t>町は、</w:t>
      </w:r>
      <w:r w:rsidR="002C4EC3">
        <w:rPr>
          <w:rFonts w:ascii="ＭＳ ゴシック" w:eastAsia="ＭＳ ゴシック" w:hAnsi="ＭＳ ゴシック" w:hint="eastAsia"/>
          <w:sz w:val="24"/>
        </w:rPr>
        <w:t>町内医療機関や</w:t>
      </w:r>
      <w:r w:rsidR="00B910E4">
        <w:rPr>
          <w:rFonts w:ascii="ＭＳ ゴシック" w:eastAsia="ＭＳ ゴシック" w:hAnsi="ＭＳ ゴシック" w:hint="eastAsia"/>
          <w:sz w:val="24"/>
        </w:rPr>
        <w:t>医師会</w:t>
      </w:r>
      <w:r w:rsidRPr="00A50FF7">
        <w:rPr>
          <w:rFonts w:ascii="ＭＳ ゴシック" w:eastAsia="ＭＳ ゴシック" w:hAnsi="ＭＳ ゴシック" w:hint="eastAsia"/>
          <w:sz w:val="24"/>
        </w:rPr>
        <w:t>等の関係者と連携し、接種に必要な人員、会場、資材等を含めた接種体制の構築に</w:t>
      </w:r>
      <w:r w:rsidRPr="00D5413E">
        <w:rPr>
          <w:rFonts w:ascii="ＭＳ ゴシック" w:eastAsia="ＭＳ ゴシック" w:hAnsi="ＭＳ ゴシック" w:hint="eastAsia"/>
          <w:sz w:val="24"/>
        </w:rPr>
        <w:t>必要な訓練を平時から行う。（保健福祉課）</w:t>
      </w:r>
    </w:p>
    <w:p w:rsidR="00220F7B" w:rsidRPr="00035481" w:rsidRDefault="00220F7B" w:rsidP="0044592B">
      <w:pPr>
        <w:widowControl/>
        <w:rPr>
          <w:rFonts w:ascii="ＭＳ ゴシック" w:eastAsia="ＭＳ ゴシック" w:hAnsi="ＭＳ ゴシック"/>
          <w:sz w:val="24"/>
        </w:rPr>
      </w:pPr>
    </w:p>
    <w:p w:rsidR="006A68E9" w:rsidRPr="00A50FF7" w:rsidRDefault="006A68E9" w:rsidP="001425A9">
      <w:pPr>
        <w:widowControl/>
        <w:ind w:firstLineChars="300" w:firstLine="720"/>
        <w:rPr>
          <w:rFonts w:ascii="ＭＳ ゴシック" w:eastAsia="ＭＳ ゴシック" w:hAnsi="ＭＳ ゴシック"/>
          <w:sz w:val="24"/>
        </w:rPr>
      </w:pPr>
      <w:r w:rsidRPr="00A50FF7">
        <w:rPr>
          <w:rFonts w:ascii="ＭＳ ゴシック" w:eastAsia="ＭＳ ゴシック" w:hAnsi="ＭＳ ゴシック"/>
          <w:sz w:val="24"/>
        </w:rPr>
        <w:t>1-3-2.</w:t>
      </w:r>
      <w:r w:rsidR="001722B2" w:rsidRPr="00A50FF7">
        <w:rPr>
          <w:rFonts w:ascii="ＭＳ ゴシック" w:eastAsia="ＭＳ ゴシック" w:hAnsi="ＭＳ ゴシック" w:hint="eastAsia"/>
          <w:sz w:val="24"/>
        </w:rPr>
        <w:t xml:space="preserve">　特定接種</w:t>
      </w:r>
    </w:p>
    <w:p w:rsidR="001722B2" w:rsidRPr="00A50FF7" w:rsidRDefault="001722B2" w:rsidP="00F37DB3">
      <w:pPr>
        <w:widowControl/>
        <w:ind w:leftChars="100" w:left="1170" w:hangingChars="400" w:hanging="960"/>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①　新型インフルエンザ等対策の実施に携わる町の地方公務員については、当該地方公務員の所属する町を実施主体として、原則として集団的な接種により接種を実施することとなるため、接種が円滑に行えるよう準備期から接種体制の構築を図る。</w:t>
      </w:r>
      <w:r w:rsidR="00F37DB3" w:rsidRPr="00A50FF7">
        <w:rPr>
          <w:rFonts w:ascii="ＭＳ ゴシック" w:eastAsia="ＭＳ ゴシック" w:hAnsi="ＭＳ ゴシック" w:hint="eastAsia"/>
          <w:sz w:val="24"/>
        </w:rPr>
        <w:t>特に、登録事業者のうち</w:t>
      </w:r>
      <w:r w:rsidR="004F1DC2">
        <w:rPr>
          <w:rFonts w:ascii="ＭＳ ゴシック" w:eastAsia="ＭＳ ゴシック" w:hAnsi="ＭＳ ゴシック" w:hint="eastAsia"/>
          <w:sz w:val="24"/>
        </w:rPr>
        <w:t>町民</w:t>
      </w:r>
      <w:r w:rsidR="00F37DB3" w:rsidRPr="00A50FF7">
        <w:rPr>
          <w:rFonts w:ascii="ＭＳ ゴシック" w:eastAsia="ＭＳ ゴシック" w:hAnsi="ＭＳ ゴシック" w:hint="eastAsia"/>
          <w:sz w:val="24"/>
        </w:rPr>
        <w:t>生活・社会経済安定分野の事業者については、接種体制の構築を登録要件とする。</w:t>
      </w:r>
    </w:p>
    <w:p w:rsidR="00F37DB3" w:rsidRPr="00D5413E" w:rsidRDefault="00F37DB3" w:rsidP="00F37DB3">
      <w:pPr>
        <w:widowControl/>
        <w:ind w:leftChars="100" w:left="1170" w:hangingChars="400" w:hanging="960"/>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このため、町は、国からの要請を受けて、特定接種の対象となり得る者に対し、集団的な接種を原則として、速やかに特定接種が実施できるよう、接種体制を構築する。</w:t>
      </w:r>
      <w:r w:rsidRPr="00D5413E">
        <w:rPr>
          <w:rFonts w:ascii="ＭＳ ゴシック" w:eastAsia="ＭＳ ゴシック" w:hAnsi="ＭＳ ゴシック" w:hint="eastAsia"/>
          <w:sz w:val="24"/>
        </w:rPr>
        <w:t>（保健福祉課）</w:t>
      </w:r>
    </w:p>
    <w:p w:rsidR="00F37DB3" w:rsidRPr="00D5413E" w:rsidRDefault="00F37DB3" w:rsidP="00F37DB3">
      <w:pPr>
        <w:widowControl/>
        <w:ind w:leftChars="100" w:left="1170" w:hangingChars="400" w:hanging="960"/>
        <w:rPr>
          <w:rFonts w:ascii="ＭＳ ゴシック" w:eastAsia="ＭＳ ゴシック" w:hAnsi="ＭＳ ゴシック"/>
          <w:sz w:val="24"/>
        </w:rPr>
      </w:pPr>
      <w:r w:rsidRPr="00D5413E">
        <w:rPr>
          <w:rFonts w:ascii="ＭＳ ゴシック" w:eastAsia="ＭＳ ゴシック" w:hAnsi="ＭＳ ゴシック" w:hint="eastAsia"/>
          <w:sz w:val="24"/>
        </w:rPr>
        <w:t xml:space="preserve">　　　②　特定接種の対象となり得る地方公務員については、所属する地方公共団体が対象者を把握し、厚生労働省宛てに人数を報告する。（保健福祉課）</w:t>
      </w:r>
    </w:p>
    <w:p w:rsidR="006A6484" w:rsidRPr="00D5413E" w:rsidRDefault="006A6484" w:rsidP="0044592B">
      <w:pPr>
        <w:widowControl/>
        <w:rPr>
          <w:rFonts w:ascii="ＭＳ ゴシック" w:eastAsia="ＭＳ ゴシック" w:hAnsi="ＭＳ ゴシック"/>
          <w:sz w:val="24"/>
        </w:rPr>
      </w:pPr>
    </w:p>
    <w:p w:rsidR="00F37DB3" w:rsidRDefault="00F37DB3" w:rsidP="0044592B">
      <w:pPr>
        <w:widowControl/>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1-3-3.　</w:t>
      </w:r>
      <w:r w:rsidR="006E4788">
        <w:rPr>
          <w:rFonts w:ascii="ＭＳ ゴシック" w:eastAsia="ＭＳ ゴシック" w:hAnsi="ＭＳ ゴシック" w:hint="eastAsia"/>
          <w:sz w:val="24"/>
        </w:rPr>
        <w:t>住</w:t>
      </w:r>
      <w:r w:rsidR="004F1DC2">
        <w:rPr>
          <w:rFonts w:ascii="ＭＳ ゴシック" w:eastAsia="ＭＳ ゴシック" w:hAnsi="ＭＳ ゴシック" w:hint="eastAsia"/>
          <w:sz w:val="24"/>
        </w:rPr>
        <w:t>民</w:t>
      </w:r>
      <w:r>
        <w:rPr>
          <w:rFonts w:ascii="ＭＳ ゴシック" w:eastAsia="ＭＳ ゴシック" w:hAnsi="ＭＳ ゴシック" w:hint="eastAsia"/>
          <w:sz w:val="24"/>
        </w:rPr>
        <w:t>接種</w:t>
      </w:r>
    </w:p>
    <w:p w:rsidR="00F37DB3" w:rsidRPr="00D5413E" w:rsidRDefault="00F37DB3" w:rsidP="00F37DB3">
      <w:pPr>
        <w:widowControl/>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 xml:space="preserve"> 平時から以下</w:t>
      </w:r>
      <w:r w:rsidR="001425A9">
        <w:rPr>
          <w:rFonts w:ascii="ＭＳ ゴシック" w:eastAsia="ＭＳ ゴシック" w:hAnsi="ＭＳ ゴシック" w:hint="eastAsia"/>
          <w:sz w:val="24"/>
        </w:rPr>
        <w:t>①</w:t>
      </w:r>
      <w:r w:rsidRPr="00A50FF7">
        <w:rPr>
          <w:rFonts w:ascii="ＭＳ ゴシック" w:eastAsia="ＭＳ ゴシック" w:hAnsi="ＭＳ ゴシック" w:hint="eastAsia"/>
          <w:sz w:val="24"/>
        </w:rPr>
        <w:t>から</w:t>
      </w:r>
      <w:r w:rsidR="001425A9">
        <w:rPr>
          <w:rFonts w:ascii="ＭＳ ゴシック" w:eastAsia="ＭＳ ゴシック" w:hAnsi="ＭＳ ゴシック" w:hint="eastAsia"/>
          <w:sz w:val="24"/>
        </w:rPr>
        <w:t>③</w:t>
      </w:r>
      <w:r w:rsidRPr="00A50FF7">
        <w:rPr>
          <w:rFonts w:ascii="ＭＳ ゴシック" w:eastAsia="ＭＳ ゴシック" w:hAnsi="ＭＳ ゴシック" w:hint="eastAsia"/>
          <w:sz w:val="24"/>
        </w:rPr>
        <w:t>までのとおり迅速な予防接種等を実現するための準備を行う</w:t>
      </w:r>
      <w:r w:rsidRPr="00D5413E">
        <w:rPr>
          <w:rFonts w:ascii="ＭＳ ゴシック" w:eastAsia="ＭＳ ゴシック" w:hAnsi="ＭＳ ゴシック" w:hint="eastAsia"/>
          <w:sz w:val="24"/>
        </w:rPr>
        <w:t>。（保健福祉課）</w:t>
      </w:r>
    </w:p>
    <w:p w:rsidR="00F37DB3" w:rsidRPr="00D5413E" w:rsidRDefault="00F37DB3" w:rsidP="001425A9">
      <w:pPr>
        <w:widowControl/>
        <w:ind w:left="1200" w:hangingChars="500" w:hanging="1200"/>
        <w:rPr>
          <w:rFonts w:ascii="ＭＳ ゴシック" w:eastAsia="ＭＳ ゴシック" w:hAnsi="ＭＳ ゴシック"/>
          <w:sz w:val="24"/>
        </w:rPr>
      </w:pPr>
      <w:r w:rsidRPr="00D5413E">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①</w:t>
      </w:r>
      <w:r w:rsidR="009F09D2" w:rsidRPr="00D5413E">
        <w:rPr>
          <w:rFonts w:ascii="ＭＳ ゴシック" w:eastAsia="ＭＳ ゴシック" w:hAnsi="ＭＳ ゴシック" w:hint="eastAsia"/>
          <w:sz w:val="24"/>
        </w:rPr>
        <w:t xml:space="preserve">　町は、県</w:t>
      </w:r>
      <w:r w:rsidRPr="00D5413E">
        <w:rPr>
          <w:rFonts w:ascii="ＭＳ ゴシック" w:eastAsia="ＭＳ ゴシック" w:hAnsi="ＭＳ ゴシック" w:hint="eastAsia"/>
          <w:sz w:val="24"/>
        </w:rPr>
        <w:t>等の協力を得ながら、町の区域内に居住する者に対し、速やかにワクチンを接種するための体制の構築を図る。（保健福祉課）</w:t>
      </w:r>
    </w:p>
    <w:p w:rsidR="006171E3" w:rsidRPr="00D5413E" w:rsidRDefault="006171E3" w:rsidP="001425A9">
      <w:pPr>
        <w:widowControl/>
        <w:ind w:left="1680" w:hangingChars="700" w:hanging="1680"/>
        <w:rPr>
          <w:rFonts w:ascii="ＭＳ ゴシック" w:eastAsia="ＭＳ ゴシック" w:hAnsi="ＭＳ ゴシック"/>
          <w:sz w:val="24"/>
        </w:rPr>
      </w:pPr>
      <w:r w:rsidRPr="00D5413E">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(ｱ)</w:t>
      </w:r>
      <w:r w:rsidRPr="00D5413E">
        <w:rPr>
          <w:rFonts w:ascii="ＭＳ ゴシック" w:eastAsia="ＭＳ ゴシック" w:hAnsi="ＭＳ ゴシック" w:hint="eastAsia"/>
          <w:sz w:val="24"/>
        </w:rPr>
        <w:t xml:space="preserve">　町は、</w:t>
      </w:r>
      <w:r w:rsidR="007E69A0">
        <w:rPr>
          <w:rFonts w:ascii="ＭＳ ゴシック" w:eastAsia="ＭＳ ゴシック" w:hAnsi="ＭＳ ゴシック" w:hint="eastAsia"/>
          <w:sz w:val="24"/>
        </w:rPr>
        <w:t>住</w:t>
      </w:r>
      <w:r w:rsidR="004F1DC2" w:rsidRPr="00D5413E">
        <w:rPr>
          <w:rFonts w:ascii="ＭＳ ゴシック" w:eastAsia="ＭＳ ゴシック" w:hAnsi="ＭＳ ゴシック" w:hint="eastAsia"/>
          <w:sz w:val="24"/>
        </w:rPr>
        <w:t>民</w:t>
      </w:r>
      <w:r w:rsidRPr="00D5413E">
        <w:rPr>
          <w:rFonts w:ascii="ＭＳ ゴシック" w:eastAsia="ＭＳ ゴシック" w:hAnsi="ＭＳ ゴシック" w:hint="eastAsia"/>
          <w:sz w:val="24"/>
        </w:rPr>
        <w:t>接種については、</w:t>
      </w:r>
      <w:r w:rsidR="00B910E4" w:rsidRPr="00D5413E">
        <w:rPr>
          <w:rFonts w:ascii="ＭＳ ゴシック" w:eastAsia="ＭＳ ゴシック" w:hAnsi="ＭＳ ゴシック" w:hint="eastAsia"/>
          <w:sz w:val="24"/>
        </w:rPr>
        <w:t>国</w:t>
      </w:r>
      <w:r w:rsidRPr="00D5413E">
        <w:rPr>
          <w:rFonts w:ascii="ＭＳ ゴシック" w:eastAsia="ＭＳ ゴシック" w:hAnsi="ＭＳ ゴシック" w:hint="eastAsia"/>
          <w:sz w:val="24"/>
        </w:rPr>
        <w:t>及び県の協力を得ながら、希</w:t>
      </w:r>
      <w:r w:rsidRPr="00A50FF7">
        <w:rPr>
          <w:rFonts w:ascii="ＭＳ ゴシック" w:eastAsia="ＭＳ ゴシック" w:hAnsi="ＭＳ ゴシック" w:hint="eastAsia"/>
          <w:sz w:val="24"/>
        </w:rPr>
        <w:t>望する</w:t>
      </w:r>
      <w:r w:rsidR="009F09D2">
        <w:rPr>
          <w:rFonts w:ascii="ＭＳ ゴシック" w:eastAsia="ＭＳ ゴシック" w:hAnsi="ＭＳ ゴシック" w:hint="eastAsia"/>
          <w:sz w:val="24"/>
        </w:rPr>
        <w:t>町</w:t>
      </w:r>
      <w:r w:rsidRPr="00A50FF7">
        <w:rPr>
          <w:rFonts w:ascii="ＭＳ ゴシック" w:eastAsia="ＭＳ ゴシック" w:hAnsi="ＭＳ ゴシック" w:hint="eastAsia"/>
          <w:sz w:val="24"/>
        </w:rPr>
        <w:t>民全員が速やかに接種することができるよう、準備期の段階から、初動期や対応期に求められる対応を想定し、パンデミック時にワクチン接種の円滑な実施が可能となるよう、</w:t>
      </w:r>
      <w:r w:rsidR="009F09D2">
        <w:rPr>
          <w:rFonts w:ascii="ＭＳ ゴシック" w:eastAsia="ＭＳ ゴシック" w:hAnsi="ＭＳ ゴシック" w:hint="eastAsia"/>
          <w:sz w:val="24"/>
        </w:rPr>
        <w:t>以下に列挙する事項等の接種に必要な資源等を明確にした上で、町内医療機関や</w:t>
      </w:r>
      <w:r w:rsidR="00B910E4">
        <w:rPr>
          <w:rFonts w:ascii="ＭＳ ゴシック" w:eastAsia="ＭＳ ゴシック" w:hAnsi="ＭＳ ゴシック" w:hint="eastAsia"/>
          <w:sz w:val="24"/>
        </w:rPr>
        <w:t>医師会</w:t>
      </w:r>
      <w:r w:rsidRPr="00A50FF7">
        <w:rPr>
          <w:rFonts w:ascii="ＭＳ ゴシック" w:eastAsia="ＭＳ ゴシック" w:hAnsi="ＭＳ ゴシック" w:hint="eastAsia"/>
          <w:sz w:val="24"/>
        </w:rPr>
        <w:t>等と連携の上、接種体制について検討を行う。また、必要に応じ、接種会場において円滑な接種を実施できるよう接種の流れを確認するシミュレーションを行うなど</w:t>
      </w:r>
      <w:r w:rsidR="00F3301C">
        <w:rPr>
          <w:rFonts w:ascii="ＭＳ ゴシック" w:eastAsia="ＭＳ ゴシック" w:hAnsi="ＭＳ ゴシック" w:hint="eastAsia"/>
          <w:sz w:val="24"/>
        </w:rPr>
        <w:t>、</w:t>
      </w:r>
      <w:r w:rsidRPr="00A50FF7">
        <w:rPr>
          <w:rFonts w:ascii="ＭＳ ゴシック" w:eastAsia="ＭＳ ゴシック" w:hAnsi="ＭＳ ゴシック" w:hint="eastAsia"/>
          <w:sz w:val="24"/>
        </w:rPr>
        <w:t>接種体制の構築に向けた訓練を平時か</w:t>
      </w:r>
      <w:r w:rsidRPr="00D5413E">
        <w:rPr>
          <w:rFonts w:ascii="ＭＳ ゴシック" w:eastAsia="ＭＳ ゴシック" w:hAnsi="ＭＳ ゴシック" w:hint="eastAsia"/>
          <w:sz w:val="24"/>
        </w:rPr>
        <w:t>ら行う。（保健福祉課）</w:t>
      </w:r>
    </w:p>
    <w:p w:rsidR="006171E3" w:rsidRPr="00A50FF7" w:rsidRDefault="006171E3" w:rsidP="00F37DB3">
      <w:pPr>
        <w:widowControl/>
        <w:ind w:left="720" w:hangingChars="300" w:hanging="720"/>
        <w:rPr>
          <w:rFonts w:ascii="ＭＳ ゴシック" w:eastAsia="ＭＳ ゴシック" w:hAnsi="ＭＳ ゴシック"/>
          <w:sz w:val="24"/>
        </w:rPr>
      </w:pPr>
      <w:r>
        <w:rPr>
          <w:rFonts w:ascii="ＭＳ ゴシック" w:eastAsia="ＭＳ ゴシック" w:hAnsi="ＭＳ ゴシック" w:hint="eastAsia"/>
          <w:color w:val="FF0000"/>
          <w:sz w:val="24"/>
        </w:rPr>
        <w:t xml:space="preserve">　　　　</w:t>
      </w:r>
      <w:r w:rsidRPr="00A50FF7">
        <w:rPr>
          <w:rFonts w:ascii="ＭＳ ゴシック" w:eastAsia="ＭＳ ゴシック" w:hAnsi="ＭＳ ゴシック" w:hint="eastAsia"/>
          <w:sz w:val="24"/>
        </w:rPr>
        <w:t xml:space="preserve">　</w:t>
      </w:r>
      <w:r w:rsidR="001425A9">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ⅰ　接種対象者数</w:t>
      </w:r>
    </w:p>
    <w:p w:rsidR="006171E3" w:rsidRPr="00A50FF7" w:rsidRDefault="006171E3" w:rsidP="00F37DB3">
      <w:pPr>
        <w:widowControl/>
        <w:ind w:left="720" w:hangingChars="300" w:hanging="720"/>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 xml:space="preserve">　ⅱ　地方公共団体の人員体制の確保</w:t>
      </w:r>
    </w:p>
    <w:p w:rsidR="006171E3" w:rsidRPr="00A50FF7" w:rsidRDefault="006171E3" w:rsidP="00F37DB3">
      <w:pPr>
        <w:widowControl/>
        <w:ind w:left="720" w:hangingChars="300" w:hanging="720"/>
        <w:rPr>
          <w:rFonts w:ascii="ＭＳ ゴシック" w:eastAsia="ＭＳ ゴシック" w:hAnsi="ＭＳ ゴシック"/>
          <w:sz w:val="24"/>
        </w:rPr>
      </w:pPr>
      <w:r w:rsidRPr="00A50FF7">
        <w:rPr>
          <w:rFonts w:ascii="ＭＳ ゴシック" w:eastAsia="ＭＳ ゴシック" w:hAnsi="ＭＳ ゴシック" w:hint="eastAsia"/>
          <w:sz w:val="24"/>
        </w:rPr>
        <w:lastRenderedPageBreak/>
        <w:t xml:space="preserve">　　　　　</w:t>
      </w:r>
      <w:r w:rsidR="00477535">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ⅲ　医師、看護師、受付担当者等の医療従事者等の確保</w:t>
      </w:r>
    </w:p>
    <w:p w:rsidR="006171E3" w:rsidRPr="00A50FF7" w:rsidRDefault="006171E3" w:rsidP="00477535">
      <w:pPr>
        <w:widowControl/>
        <w:ind w:left="2160" w:hangingChars="900" w:hanging="2160"/>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ⅳ　接種場所の確保（医療機関、</w:t>
      </w:r>
      <w:r w:rsidR="00F3301C">
        <w:rPr>
          <w:rFonts w:ascii="ＭＳ ゴシック" w:eastAsia="ＭＳ ゴシック" w:hAnsi="ＭＳ ゴシック" w:hint="eastAsia"/>
          <w:sz w:val="24"/>
        </w:rPr>
        <w:t>健康福祉</w:t>
      </w:r>
      <w:r w:rsidRPr="00A50FF7">
        <w:rPr>
          <w:rFonts w:ascii="ＭＳ ゴシック" w:eastAsia="ＭＳ ゴシック" w:hAnsi="ＭＳ ゴシック" w:hint="eastAsia"/>
          <w:sz w:val="24"/>
        </w:rPr>
        <w:t>センター、学校等）及び運営方法の策定</w:t>
      </w:r>
    </w:p>
    <w:p w:rsidR="006171E3" w:rsidRPr="00A50FF7" w:rsidRDefault="006171E3" w:rsidP="006171E3">
      <w:pPr>
        <w:widowControl/>
        <w:ind w:left="1200" w:hangingChars="500" w:hanging="1200"/>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ⅴ　接種に必要な資材等の確保</w:t>
      </w:r>
    </w:p>
    <w:p w:rsidR="006171E3" w:rsidRPr="00A50FF7" w:rsidRDefault="006171E3" w:rsidP="00477535">
      <w:pPr>
        <w:widowControl/>
        <w:ind w:left="2160" w:hangingChars="900" w:hanging="2160"/>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ⅵ　国、県及び市町村間や医師会等の関係団体への連絡体制の構築</w:t>
      </w:r>
    </w:p>
    <w:p w:rsidR="006171E3" w:rsidRPr="00A50FF7" w:rsidRDefault="006171E3" w:rsidP="006171E3">
      <w:pPr>
        <w:widowControl/>
        <w:ind w:left="1200" w:hangingChars="500" w:hanging="1200"/>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ⅶ　接種に関する</w:t>
      </w:r>
      <w:r w:rsidR="004F1DC2">
        <w:rPr>
          <w:rFonts w:ascii="ＭＳ ゴシック" w:eastAsia="ＭＳ ゴシック" w:hAnsi="ＭＳ ゴシック" w:hint="eastAsia"/>
          <w:sz w:val="24"/>
        </w:rPr>
        <w:t>町民</w:t>
      </w:r>
      <w:r w:rsidRPr="00A50FF7">
        <w:rPr>
          <w:rFonts w:ascii="ＭＳ ゴシック" w:eastAsia="ＭＳ ゴシック" w:hAnsi="ＭＳ ゴシック" w:hint="eastAsia"/>
          <w:sz w:val="24"/>
        </w:rPr>
        <w:t>への周知方法の策定</w:t>
      </w:r>
    </w:p>
    <w:p w:rsidR="00477535" w:rsidRDefault="006171E3" w:rsidP="00477535">
      <w:pPr>
        <w:widowControl/>
        <w:ind w:left="1680" w:hangingChars="700" w:hanging="1680"/>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(ｲ)</w:t>
      </w:r>
      <w:r w:rsidRPr="00A50FF7">
        <w:rPr>
          <w:rFonts w:ascii="ＭＳ ゴシック" w:eastAsia="ＭＳ ゴシック" w:hAnsi="ＭＳ ゴシック" w:hint="eastAsia"/>
          <w:sz w:val="24"/>
        </w:rPr>
        <w:t xml:space="preserve">　町は、医療従事者や高齢者施設の従事者、高齢者等の接種対象者数を推計しておく等、</w:t>
      </w:r>
      <w:r w:rsidR="007E69A0">
        <w:rPr>
          <w:rFonts w:ascii="ＭＳ ゴシック" w:eastAsia="ＭＳ ゴシック" w:hAnsi="ＭＳ ゴシック" w:hint="eastAsia"/>
          <w:sz w:val="24"/>
        </w:rPr>
        <w:t>住</w:t>
      </w:r>
      <w:r w:rsidR="004F1DC2">
        <w:rPr>
          <w:rFonts w:ascii="ＭＳ ゴシック" w:eastAsia="ＭＳ ゴシック" w:hAnsi="ＭＳ ゴシック" w:hint="eastAsia"/>
          <w:sz w:val="24"/>
        </w:rPr>
        <w:t>民</w:t>
      </w:r>
      <w:r w:rsidRPr="00A50FF7">
        <w:rPr>
          <w:rFonts w:ascii="ＭＳ ゴシック" w:eastAsia="ＭＳ ゴシック" w:hAnsi="ＭＳ ゴシック" w:hint="eastAsia"/>
          <w:sz w:val="24"/>
        </w:rPr>
        <w:t>接種のシミュレーションを行う</w:t>
      </w:r>
      <w:r w:rsidR="002C46E3" w:rsidRPr="00A50FF7">
        <w:rPr>
          <w:rFonts w:ascii="ＭＳ ゴシック" w:eastAsia="ＭＳ ゴシック" w:hAnsi="ＭＳ ゴシック" w:hint="eastAsia"/>
          <w:sz w:val="24"/>
        </w:rPr>
        <w:t>。</w:t>
      </w:r>
      <w:r w:rsidR="00477535">
        <w:rPr>
          <w:rFonts w:ascii="ＭＳ ゴシック" w:eastAsia="ＭＳ ゴシック" w:hAnsi="ＭＳ ゴシック" w:hint="eastAsia"/>
          <w:sz w:val="24"/>
        </w:rPr>
        <w:t xml:space="preserve">　</w:t>
      </w:r>
    </w:p>
    <w:p w:rsidR="006171E3" w:rsidRPr="00D5413E" w:rsidRDefault="002C46E3" w:rsidP="00477535">
      <w:pPr>
        <w:widowControl/>
        <w:ind w:leftChars="800" w:left="1680" w:firstLineChars="100" w:firstLine="240"/>
        <w:rPr>
          <w:rFonts w:ascii="ＭＳ ゴシック" w:eastAsia="ＭＳ ゴシック" w:hAnsi="ＭＳ ゴシック"/>
          <w:sz w:val="24"/>
        </w:rPr>
      </w:pPr>
      <w:r w:rsidRPr="00A50FF7">
        <w:rPr>
          <w:rFonts w:ascii="ＭＳ ゴシック" w:eastAsia="ＭＳ ゴシック" w:hAnsi="ＭＳ ゴシック" w:hint="eastAsia"/>
          <w:sz w:val="24"/>
        </w:rPr>
        <w:t>また、高齢者</w:t>
      </w:r>
      <w:r w:rsidR="006171E3" w:rsidRPr="00A50FF7">
        <w:rPr>
          <w:rFonts w:ascii="ＭＳ ゴシック" w:eastAsia="ＭＳ ゴシック" w:hAnsi="ＭＳ ゴシック" w:hint="eastAsia"/>
          <w:sz w:val="24"/>
        </w:rPr>
        <w:t>施設等の入所者など、接種会場での接種が困難なものが接種を受けられるよう、</w:t>
      </w:r>
      <w:r w:rsidR="00CD3135" w:rsidRPr="00A50FF7">
        <w:rPr>
          <w:rFonts w:ascii="ＭＳ ゴシック" w:eastAsia="ＭＳ ゴシック" w:hAnsi="ＭＳ ゴシック" w:hint="eastAsia"/>
          <w:sz w:val="24"/>
        </w:rPr>
        <w:t>関係機関と連携し接種体</w:t>
      </w:r>
      <w:r w:rsidR="00CD3135" w:rsidRPr="00D5413E">
        <w:rPr>
          <w:rFonts w:ascii="ＭＳ ゴシック" w:eastAsia="ＭＳ ゴシック" w:hAnsi="ＭＳ ゴシック" w:hint="eastAsia"/>
          <w:sz w:val="24"/>
        </w:rPr>
        <w:t>制を検討する。（保健福祉課</w:t>
      </w:r>
      <w:r w:rsidR="00F3301C">
        <w:rPr>
          <w:rFonts w:ascii="ＭＳ ゴシック" w:eastAsia="ＭＳ ゴシック" w:hAnsi="ＭＳ ゴシック" w:hint="eastAsia"/>
          <w:sz w:val="24"/>
        </w:rPr>
        <w:t>・国保川崎病院・その他関係課</w:t>
      </w:r>
      <w:r w:rsidR="00CD3135" w:rsidRPr="00D5413E">
        <w:rPr>
          <w:rFonts w:ascii="ＭＳ ゴシック" w:eastAsia="ＭＳ ゴシック" w:hAnsi="ＭＳ ゴシック" w:hint="eastAsia"/>
          <w:sz w:val="24"/>
        </w:rPr>
        <w:t>）</w:t>
      </w:r>
    </w:p>
    <w:p w:rsidR="00CD3135" w:rsidRDefault="00CD3135" w:rsidP="006171E3">
      <w:pPr>
        <w:widowControl/>
        <w:ind w:left="1200" w:hangingChars="500" w:hanging="1200"/>
        <w:rPr>
          <w:rFonts w:ascii="ＭＳ ゴシック" w:eastAsia="ＭＳ ゴシック" w:hAnsi="ＭＳ ゴシック"/>
          <w:color w:val="FF0000"/>
          <w:sz w:val="24"/>
        </w:rPr>
      </w:pPr>
    </w:p>
    <w:p w:rsidR="00CD3135" w:rsidRPr="00A50FF7" w:rsidRDefault="00CD3135" w:rsidP="006171E3">
      <w:pPr>
        <w:widowControl/>
        <w:ind w:left="1200" w:hangingChars="500" w:hanging="1200"/>
        <w:rPr>
          <w:rFonts w:ascii="ＭＳ ゴシック" w:eastAsia="ＭＳ ゴシック" w:hAnsi="ＭＳ ゴシック"/>
          <w:sz w:val="24"/>
        </w:rPr>
      </w:pPr>
      <w:r>
        <w:rPr>
          <w:rFonts w:ascii="ＭＳ ゴシック" w:eastAsia="ＭＳ ゴシック" w:hAnsi="ＭＳ ゴシック" w:hint="eastAsia"/>
          <w:color w:val="FF0000"/>
          <w:sz w:val="24"/>
        </w:rPr>
        <w:t xml:space="preserve">　　　　　　　　　</w:t>
      </w:r>
      <w:r w:rsidRPr="00A50FF7">
        <w:rPr>
          <w:rFonts w:ascii="ＭＳ ゴシック" w:eastAsia="ＭＳ ゴシック" w:hAnsi="ＭＳ ゴシック" w:hint="eastAsia"/>
          <w:sz w:val="24"/>
        </w:rPr>
        <w:t xml:space="preserve">　表２　接種対象者の試算方法の考え方</w:t>
      </w:r>
    </w:p>
    <w:tbl>
      <w:tblPr>
        <w:tblStyle w:val="a7"/>
        <w:tblW w:w="8646" w:type="dxa"/>
        <w:tblInd w:w="421" w:type="dxa"/>
        <w:tblLook w:val="04A0" w:firstRow="1" w:lastRow="0" w:firstColumn="1" w:lastColumn="0" w:noHBand="0" w:noVBand="1"/>
      </w:tblPr>
      <w:tblGrid>
        <w:gridCol w:w="1701"/>
        <w:gridCol w:w="3260"/>
        <w:gridCol w:w="709"/>
        <w:gridCol w:w="2976"/>
      </w:tblGrid>
      <w:tr w:rsidR="00C67595" w:rsidRPr="00A50FF7" w:rsidTr="00CD3135">
        <w:tc>
          <w:tcPr>
            <w:tcW w:w="1701" w:type="dxa"/>
          </w:tcPr>
          <w:p w:rsidR="00CD3135" w:rsidRPr="00A50FF7" w:rsidRDefault="00CD3135" w:rsidP="00F37DB3">
            <w:pPr>
              <w:widowControl/>
              <w:rPr>
                <w:rFonts w:ascii="ＭＳ ゴシック" w:eastAsia="ＭＳ ゴシック" w:hAnsi="ＭＳ ゴシック"/>
                <w:sz w:val="24"/>
              </w:rPr>
            </w:pPr>
          </w:p>
        </w:tc>
        <w:tc>
          <w:tcPr>
            <w:tcW w:w="3260" w:type="dxa"/>
          </w:tcPr>
          <w:p w:rsidR="00CD3135" w:rsidRPr="00A50FF7" w:rsidRDefault="007E69A0" w:rsidP="00F37DB3">
            <w:pPr>
              <w:widowControl/>
              <w:rPr>
                <w:rFonts w:ascii="ＭＳ ゴシック" w:eastAsia="ＭＳ ゴシック" w:hAnsi="ＭＳ ゴシック"/>
                <w:sz w:val="24"/>
              </w:rPr>
            </w:pPr>
            <w:r>
              <w:rPr>
                <w:rFonts w:ascii="ＭＳ ゴシック" w:eastAsia="ＭＳ ゴシック" w:hAnsi="ＭＳ ゴシック" w:hint="eastAsia"/>
                <w:sz w:val="24"/>
              </w:rPr>
              <w:t>住</w:t>
            </w:r>
            <w:r w:rsidR="004F1DC2">
              <w:rPr>
                <w:rFonts w:ascii="ＭＳ ゴシック" w:eastAsia="ＭＳ ゴシック" w:hAnsi="ＭＳ ゴシック" w:hint="eastAsia"/>
                <w:sz w:val="24"/>
              </w:rPr>
              <w:t>民</w:t>
            </w:r>
            <w:r w:rsidR="00CD3135" w:rsidRPr="00A50FF7">
              <w:rPr>
                <w:rFonts w:ascii="ＭＳ ゴシック" w:eastAsia="ＭＳ ゴシック" w:hAnsi="ＭＳ ゴシック" w:hint="eastAsia"/>
                <w:sz w:val="24"/>
              </w:rPr>
              <w:t>接種対象者試算方法</w:t>
            </w:r>
          </w:p>
        </w:tc>
        <w:tc>
          <w:tcPr>
            <w:tcW w:w="709" w:type="dxa"/>
          </w:tcPr>
          <w:p w:rsidR="00CD3135" w:rsidRPr="00A50FF7" w:rsidRDefault="00CD3135" w:rsidP="00F37DB3">
            <w:pPr>
              <w:widowControl/>
              <w:rPr>
                <w:rFonts w:ascii="ＭＳ ゴシック" w:eastAsia="ＭＳ ゴシック" w:hAnsi="ＭＳ ゴシック"/>
                <w:sz w:val="24"/>
              </w:rPr>
            </w:pPr>
          </w:p>
        </w:tc>
        <w:tc>
          <w:tcPr>
            <w:tcW w:w="2976"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備考</w:t>
            </w:r>
          </w:p>
        </w:tc>
      </w:tr>
      <w:tr w:rsidR="00C67595" w:rsidRPr="00A50FF7" w:rsidTr="00CD3135">
        <w:tc>
          <w:tcPr>
            <w:tcW w:w="1701"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総人口</w:t>
            </w:r>
          </w:p>
        </w:tc>
        <w:tc>
          <w:tcPr>
            <w:tcW w:w="3260"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人口統計（総人口）</w:t>
            </w:r>
          </w:p>
        </w:tc>
        <w:tc>
          <w:tcPr>
            <w:tcW w:w="709"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Ａ</w:t>
            </w:r>
          </w:p>
        </w:tc>
        <w:tc>
          <w:tcPr>
            <w:tcW w:w="2976" w:type="dxa"/>
          </w:tcPr>
          <w:p w:rsidR="00CD3135" w:rsidRPr="00A50FF7" w:rsidRDefault="00CD3135" w:rsidP="00F37DB3">
            <w:pPr>
              <w:widowControl/>
              <w:rPr>
                <w:rFonts w:ascii="ＭＳ ゴシック" w:eastAsia="ＭＳ ゴシック" w:hAnsi="ＭＳ ゴシック"/>
                <w:sz w:val="24"/>
              </w:rPr>
            </w:pPr>
          </w:p>
        </w:tc>
      </w:tr>
      <w:tr w:rsidR="00C67595" w:rsidRPr="00A50FF7" w:rsidTr="00CD3135">
        <w:tc>
          <w:tcPr>
            <w:tcW w:w="1701"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基礎疾患のある者</w:t>
            </w:r>
          </w:p>
        </w:tc>
        <w:tc>
          <w:tcPr>
            <w:tcW w:w="3260"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対象地域の人口の７％</w:t>
            </w:r>
          </w:p>
        </w:tc>
        <w:tc>
          <w:tcPr>
            <w:tcW w:w="709"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Ｂ</w:t>
            </w:r>
          </w:p>
        </w:tc>
        <w:tc>
          <w:tcPr>
            <w:tcW w:w="2976" w:type="dxa"/>
          </w:tcPr>
          <w:p w:rsidR="00CD3135" w:rsidRPr="00A50FF7" w:rsidRDefault="00CD3135" w:rsidP="00F37DB3">
            <w:pPr>
              <w:widowControl/>
              <w:rPr>
                <w:rFonts w:ascii="ＭＳ ゴシック" w:eastAsia="ＭＳ ゴシック" w:hAnsi="ＭＳ ゴシック"/>
                <w:sz w:val="24"/>
              </w:rPr>
            </w:pPr>
          </w:p>
        </w:tc>
      </w:tr>
      <w:tr w:rsidR="00C67595" w:rsidRPr="00A50FF7" w:rsidTr="00CD3135">
        <w:tc>
          <w:tcPr>
            <w:tcW w:w="1701"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妊婦</w:t>
            </w:r>
          </w:p>
        </w:tc>
        <w:tc>
          <w:tcPr>
            <w:tcW w:w="3260"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母子健康手帳届出数</w:t>
            </w:r>
          </w:p>
        </w:tc>
        <w:tc>
          <w:tcPr>
            <w:tcW w:w="709"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Ｃ</w:t>
            </w:r>
          </w:p>
        </w:tc>
        <w:tc>
          <w:tcPr>
            <w:tcW w:w="2976" w:type="dxa"/>
          </w:tcPr>
          <w:p w:rsidR="00CD3135" w:rsidRPr="00A50FF7" w:rsidRDefault="00CD3135" w:rsidP="00F37DB3">
            <w:pPr>
              <w:widowControl/>
              <w:rPr>
                <w:rFonts w:ascii="ＭＳ ゴシック" w:eastAsia="ＭＳ ゴシック" w:hAnsi="ＭＳ ゴシック"/>
                <w:sz w:val="24"/>
              </w:rPr>
            </w:pPr>
          </w:p>
        </w:tc>
      </w:tr>
      <w:tr w:rsidR="00C67595" w:rsidRPr="00A50FF7" w:rsidTr="00CD3135">
        <w:tc>
          <w:tcPr>
            <w:tcW w:w="1701"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幼児</w:t>
            </w:r>
          </w:p>
        </w:tc>
        <w:tc>
          <w:tcPr>
            <w:tcW w:w="3260"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人口統計（1-6歳未満）</w:t>
            </w:r>
          </w:p>
        </w:tc>
        <w:tc>
          <w:tcPr>
            <w:tcW w:w="709"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Ｄ</w:t>
            </w:r>
          </w:p>
        </w:tc>
        <w:tc>
          <w:tcPr>
            <w:tcW w:w="2976" w:type="dxa"/>
          </w:tcPr>
          <w:p w:rsidR="00CD3135" w:rsidRPr="00A50FF7" w:rsidRDefault="00CD3135" w:rsidP="00F37DB3">
            <w:pPr>
              <w:widowControl/>
              <w:rPr>
                <w:rFonts w:ascii="ＭＳ ゴシック" w:eastAsia="ＭＳ ゴシック" w:hAnsi="ＭＳ ゴシック"/>
                <w:sz w:val="24"/>
              </w:rPr>
            </w:pPr>
          </w:p>
        </w:tc>
      </w:tr>
      <w:tr w:rsidR="00C67595" w:rsidRPr="00A50FF7" w:rsidTr="00CD3135">
        <w:tc>
          <w:tcPr>
            <w:tcW w:w="1701"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乳児</w:t>
            </w:r>
          </w:p>
        </w:tc>
        <w:tc>
          <w:tcPr>
            <w:tcW w:w="3260"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人口統計（1歳未満）</w:t>
            </w:r>
          </w:p>
        </w:tc>
        <w:tc>
          <w:tcPr>
            <w:tcW w:w="709"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Ｅ1</w:t>
            </w:r>
          </w:p>
        </w:tc>
        <w:tc>
          <w:tcPr>
            <w:tcW w:w="2976" w:type="dxa"/>
          </w:tcPr>
          <w:p w:rsidR="00CD3135" w:rsidRPr="00A50FF7" w:rsidRDefault="00CD3135" w:rsidP="00F37DB3">
            <w:pPr>
              <w:widowControl/>
              <w:rPr>
                <w:rFonts w:ascii="ＭＳ ゴシック" w:eastAsia="ＭＳ ゴシック" w:hAnsi="ＭＳ ゴシック"/>
                <w:sz w:val="24"/>
              </w:rPr>
            </w:pPr>
          </w:p>
        </w:tc>
      </w:tr>
      <w:tr w:rsidR="00C67595" w:rsidRPr="00A50FF7" w:rsidTr="00CD3135">
        <w:tc>
          <w:tcPr>
            <w:tcW w:w="1701"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乳児保護者</w:t>
            </w:r>
            <w:r w:rsidR="00C67595" w:rsidRPr="00A50FF7">
              <w:rPr>
                <w:rFonts w:ascii="ＭＳ ゴシック" w:eastAsia="ＭＳ ゴシック" w:hAnsi="ＭＳ ゴシック" w:hint="eastAsia"/>
                <w:sz w:val="24"/>
              </w:rPr>
              <w:t>※</w:t>
            </w:r>
          </w:p>
        </w:tc>
        <w:tc>
          <w:tcPr>
            <w:tcW w:w="3260"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人口統計（１歳未満）×2</w:t>
            </w:r>
          </w:p>
        </w:tc>
        <w:tc>
          <w:tcPr>
            <w:tcW w:w="709"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Ｅ2</w:t>
            </w:r>
          </w:p>
        </w:tc>
        <w:tc>
          <w:tcPr>
            <w:tcW w:w="2976"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乳児の両親として、対象人口の２倍に相当</w:t>
            </w:r>
          </w:p>
        </w:tc>
      </w:tr>
      <w:tr w:rsidR="00C67595" w:rsidRPr="00A50FF7" w:rsidTr="00CD3135">
        <w:tc>
          <w:tcPr>
            <w:tcW w:w="1701"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小学生・</w:t>
            </w:r>
          </w:p>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中学生・</w:t>
            </w:r>
          </w:p>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高校生相当</w:t>
            </w:r>
          </w:p>
        </w:tc>
        <w:tc>
          <w:tcPr>
            <w:tcW w:w="3260" w:type="dxa"/>
          </w:tcPr>
          <w:p w:rsidR="00CD3135" w:rsidRPr="00A50FF7" w:rsidRDefault="00CD3135" w:rsidP="00F37DB3">
            <w:pPr>
              <w:widowControl/>
              <w:rPr>
                <w:rFonts w:ascii="ＭＳ ゴシック" w:eastAsia="ＭＳ ゴシック" w:hAnsi="ＭＳ ゴシック"/>
                <w:sz w:val="24"/>
              </w:rPr>
            </w:pPr>
          </w:p>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人口統計（6歳-18歳未満）</w:t>
            </w:r>
          </w:p>
        </w:tc>
        <w:tc>
          <w:tcPr>
            <w:tcW w:w="709"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Ｆ</w:t>
            </w:r>
          </w:p>
        </w:tc>
        <w:tc>
          <w:tcPr>
            <w:tcW w:w="2976" w:type="dxa"/>
          </w:tcPr>
          <w:p w:rsidR="00CD3135" w:rsidRPr="00A50FF7" w:rsidRDefault="00CD3135" w:rsidP="00F37DB3">
            <w:pPr>
              <w:widowControl/>
              <w:rPr>
                <w:rFonts w:ascii="ＭＳ ゴシック" w:eastAsia="ＭＳ ゴシック" w:hAnsi="ＭＳ ゴシック"/>
                <w:sz w:val="24"/>
              </w:rPr>
            </w:pPr>
          </w:p>
        </w:tc>
      </w:tr>
      <w:tr w:rsidR="00C67595" w:rsidRPr="00A50FF7" w:rsidTr="00CD3135">
        <w:tc>
          <w:tcPr>
            <w:tcW w:w="1701"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高齢者</w:t>
            </w:r>
          </w:p>
        </w:tc>
        <w:tc>
          <w:tcPr>
            <w:tcW w:w="3260"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人口統計（65歳以上）</w:t>
            </w:r>
          </w:p>
        </w:tc>
        <w:tc>
          <w:tcPr>
            <w:tcW w:w="709"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Ｇ</w:t>
            </w:r>
          </w:p>
        </w:tc>
        <w:tc>
          <w:tcPr>
            <w:tcW w:w="2976" w:type="dxa"/>
          </w:tcPr>
          <w:p w:rsidR="00CD3135" w:rsidRPr="00A50FF7" w:rsidRDefault="00CD3135" w:rsidP="00F37DB3">
            <w:pPr>
              <w:widowControl/>
              <w:rPr>
                <w:rFonts w:ascii="ＭＳ ゴシック" w:eastAsia="ＭＳ ゴシック" w:hAnsi="ＭＳ ゴシック"/>
                <w:sz w:val="24"/>
              </w:rPr>
            </w:pPr>
          </w:p>
        </w:tc>
      </w:tr>
      <w:tr w:rsidR="00C67595" w:rsidRPr="00A50FF7" w:rsidTr="00CD3135">
        <w:tc>
          <w:tcPr>
            <w:tcW w:w="1701"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成人</w:t>
            </w:r>
          </w:p>
        </w:tc>
        <w:tc>
          <w:tcPr>
            <w:tcW w:w="3260"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対象地域の人口統計から上記の人数を除いた人数</w:t>
            </w:r>
          </w:p>
        </w:tc>
        <w:tc>
          <w:tcPr>
            <w:tcW w:w="709"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Ｈ</w:t>
            </w:r>
          </w:p>
        </w:tc>
        <w:tc>
          <w:tcPr>
            <w:tcW w:w="2976" w:type="dxa"/>
          </w:tcPr>
          <w:p w:rsidR="00CD3135" w:rsidRPr="00A50FF7" w:rsidRDefault="00CD3135" w:rsidP="00F37DB3">
            <w:pPr>
              <w:widowControl/>
              <w:rPr>
                <w:rFonts w:ascii="ＭＳ ゴシック" w:eastAsia="ＭＳ ゴシック" w:hAnsi="ＭＳ ゴシック"/>
                <w:sz w:val="24"/>
              </w:rPr>
            </w:pPr>
            <w:r w:rsidRPr="00A50FF7">
              <w:rPr>
                <w:rFonts w:ascii="ＭＳ ゴシック" w:eastAsia="ＭＳ ゴシック" w:hAnsi="ＭＳ ゴシック" w:hint="eastAsia"/>
                <w:sz w:val="24"/>
              </w:rPr>
              <w:t>A-(B+C+D+E1+E2+F+G)=H</w:t>
            </w:r>
          </w:p>
        </w:tc>
      </w:tr>
    </w:tbl>
    <w:p w:rsidR="00F37DB3" w:rsidRPr="00A50FF7" w:rsidRDefault="00C67595" w:rsidP="00C67595">
      <w:pPr>
        <w:pStyle w:val="af9"/>
        <w:widowControl/>
        <w:numPr>
          <w:ilvl w:val="0"/>
          <w:numId w:val="1"/>
        </w:numPr>
        <w:ind w:leftChars="0"/>
        <w:rPr>
          <w:rFonts w:ascii="ＭＳ ゴシック" w:eastAsia="ＭＳ ゴシック" w:hAnsi="ＭＳ ゴシック"/>
          <w:sz w:val="24"/>
        </w:rPr>
      </w:pPr>
      <w:r w:rsidRPr="00A50FF7">
        <w:rPr>
          <w:rFonts w:ascii="ＭＳ ゴシック" w:eastAsia="ＭＳ ゴシック" w:hAnsi="ＭＳ ゴシック" w:hint="eastAsia"/>
          <w:sz w:val="24"/>
        </w:rPr>
        <w:t>乳児（１歳未満の者）が接種不可の場合、その保護者を接種対象者として試算する。</w:t>
      </w:r>
    </w:p>
    <w:p w:rsidR="00CD3135" w:rsidRPr="00A50FF7" w:rsidRDefault="00CD3135" w:rsidP="00F37DB3">
      <w:pPr>
        <w:widowControl/>
        <w:ind w:left="720" w:hangingChars="300" w:hanging="720"/>
        <w:rPr>
          <w:rFonts w:ascii="ＭＳ ゴシック" w:eastAsia="ＭＳ ゴシック" w:hAnsi="ＭＳ ゴシック"/>
          <w:sz w:val="24"/>
        </w:rPr>
      </w:pPr>
    </w:p>
    <w:p w:rsidR="00CD3135" w:rsidRPr="00D5413E" w:rsidRDefault="00477535" w:rsidP="00477535">
      <w:pPr>
        <w:widowControl/>
        <w:ind w:leftChars="540" w:left="1530" w:hangingChars="165" w:hanging="396"/>
        <w:rPr>
          <w:rFonts w:ascii="ＭＳ ゴシック" w:eastAsia="ＭＳ ゴシック" w:hAnsi="ＭＳ ゴシック"/>
          <w:sz w:val="24"/>
        </w:rPr>
      </w:pPr>
      <w:r>
        <w:rPr>
          <w:rFonts w:ascii="ＭＳ ゴシック" w:eastAsia="ＭＳ ゴシック" w:hAnsi="ＭＳ ゴシック" w:hint="eastAsia"/>
          <w:sz w:val="24"/>
        </w:rPr>
        <w:t>(ｳ)</w:t>
      </w:r>
      <w:r w:rsidR="00843BE9" w:rsidRPr="00A50FF7">
        <w:rPr>
          <w:rFonts w:ascii="ＭＳ ゴシック" w:eastAsia="ＭＳ ゴシック" w:hAnsi="ＭＳ ゴシック" w:hint="eastAsia"/>
          <w:sz w:val="24"/>
        </w:rPr>
        <w:t xml:space="preserve">　町は、医療従事者の確保について、接種方法等に応じ、必要な</w:t>
      </w:r>
      <w:r>
        <w:rPr>
          <w:rFonts w:ascii="ＭＳ ゴシック" w:eastAsia="ＭＳ ゴシック" w:hAnsi="ＭＳ ゴシック" w:hint="eastAsia"/>
          <w:sz w:val="24"/>
        </w:rPr>
        <w:t xml:space="preserve">　　</w:t>
      </w:r>
      <w:r w:rsidR="00843BE9" w:rsidRPr="00A50FF7">
        <w:rPr>
          <w:rFonts w:ascii="ＭＳ ゴシック" w:eastAsia="ＭＳ ゴシック" w:hAnsi="ＭＳ ゴシック" w:hint="eastAsia"/>
          <w:sz w:val="24"/>
        </w:rPr>
        <w:t>医療従事者数を算定する。</w:t>
      </w:r>
      <w:r w:rsidR="00E42885" w:rsidRPr="00A50FF7">
        <w:rPr>
          <w:rFonts w:ascii="ＭＳ ゴシック" w:eastAsia="ＭＳ ゴシック" w:hAnsi="ＭＳ ゴシック" w:hint="eastAsia"/>
          <w:sz w:val="24"/>
        </w:rPr>
        <w:t>町</w:t>
      </w:r>
      <w:r w:rsidR="00843BE9" w:rsidRPr="00A50FF7">
        <w:rPr>
          <w:rFonts w:ascii="ＭＳ ゴシック" w:eastAsia="ＭＳ ゴシック" w:hAnsi="ＭＳ ゴシック" w:hint="eastAsia"/>
          <w:sz w:val="24"/>
        </w:rPr>
        <w:t>は、</w:t>
      </w:r>
      <w:r w:rsidR="00B910E4">
        <w:rPr>
          <w:rFonts w:ascii="ＭＳ ゴシック" w:eastAsia="ＭＳ ゴシック" w:hAnsi="ＭＳ ゴシック" w:hint="eastAsia"/>
          <w:sz w:val="24"/>
        </w:rPr>
        <w:t>医師会</w:t>
      </w:r>
      <w:r w:rsidR="00843BE9" w:rsidRPr="00A50FF7">
        <w:rPr>
          <w:rFonts w:ascii="ＭＳ ゴシック" w:eastAsia="ＭＳ ゴシック" w:hAnsi="ＭＳ ゴシック" w:hint="eastAsia"/>
          <w:sz w:val="24"/>
        </w:rPr>
        <w:t>等の協力を得てその確保を図る</w:t>
      </w:r>
      <w:r w:rsidR="00E42885" w:rsidRPr="00A50FF7">
        <w:rPr>
          <w:rFonts w:ascii="ＭＳ ゴシック" w:eastAsia="ＭＳ ゴシック" w:hAnsi="ＭＳ ゴシック" w:hint="eastAsia"/>
          <w:sz w:val="24"/>
        </w:rPr>
        <w:t>ため</w:t>
      </w:r>
      <w:r w:rsidR="00843BE9" w:rsidRPr="00A50FF7">
        <w:rPr>
          <w:rFonts w:ascii="ＭＳ ゴシック" w:eastAsia="ＭＳ ゴシック" w:hAnsi="ＭＳ ゴシック" w:hint="eastAsia"/>
          <w:sz w:val="24"/>
        </w:rPr>
        <w:t>、個別接種、集団的接種いずれの場合も、</w:t>
      </w:r>
      <w:r w:rsidR="009F09D2">
        <w:rPr>
          <w:rFonts w:ascii="ＭＳ ゴシック" w:eastAsia="ＭＳ ゴシック" w:hAnsi="ＭＳ ゴシック" w:hint="eastAsia"/>
          <w:sz w:val="24"/>
        </w:rPr>
        <w:t>町内医療機</w:t>
      </w:r>
      <w:r w:rsidR="009F09D2">
        <w:rPr>
          <w:rFonts w:ascii="ＭＳ ゴシック" w:eastAsia="ＭＳ ゴシック" w:hAnsi="ＭＳ ゴシック" w:hint="eastAsia"/>
          <w:sz w:val="24"/>
        </w:rPr>
        <w:lastRenderedPageBreak/>
        <w:t>関や</w:t>
      </w:r>
      <w:r w:rsidR="00B910E4">
        <w:rPr>
          <w:rFonts w:ascii="ＭＳ ゴシック" w:eastAsia="ＭＳ ゴシック" w:hAnsi="ＭＳ ゴシック" w:hint="eastAsia"/>
          <w:sz w:val="24"/>
        </w:rPr>
        <w:t>医師会</w:t>
      </w:r>
      <w:r w:rsidR="00843BE9" w:rsidRPr="00A50FF7">
        <w:rPr>
          <w:rFonts w:ascii="ＭＳ ゴシック" w:eastAsia="ＭＳ ゴシック" w:hAnsi="ＭＳ ゴシック" w:hint="eastAsia"/>
          <w:sz w:val="24"/>
        </w:rPr>
        <w:t>等との協力の下、接種体制が構築できるよう、</w:t>
      </w:r>
      <w:r w:rsidR="00843BE9" w:rsidRPr="00D5413E">
        <w:rPr>
          <w:rFonts w:ascii="ＭＳ ゴシック" w:eastAsia="ＭＳ ゴシック" w:hAnsi="ＭＳ ゴシック" w:hint="eastAsia"/>
          <w:sz w:val="24"/>
        </w:rPr>
        <w:t>事前に合意を得る。（保健福祉課</w:t>
      </w:r>
      <w:r w:rsidR="00F3301C">
        <w:rPr>
          <w:rFonts w:ascii="ＭＳ ゴシック" w:eastAsia="ＭＳ ゴシック" w:hAnsi="ＭＳ ゴシック" w:hint="eastAsia"/>
          <w:sz w:val="24"/>
        </w:rPr>
        <w:t>・国保川崎病院</w:t>
      </w:r>
      <w:r w:rsidR="00843BE9" w:rsidRPr="00D5413E">
        <w:rPr>
          <w:rFonts w:ascii="ＭＳ ゴシック" w:eastAsia="ＭＳ ゴシック" w:hAnsi="ＭＳ ゴシック" w:hint="eastAsia"/>
          <w:sz w:val="24"/>
        </w:rPr>
        <w:t>）</w:t>
      </w:r>
    </w:p>
    <w:p w:rsidR="00843BE9" w:rsidRPr="00D5413E" w:rsidRDefault="00843BE9" w:rsidP="00477535">
      <w:pPr>
        <w:widowControl/>
        <w:ind w:left="1560" w:hangingChars="650" w:hanging="1560"/>
        <w:rPr>
          <w:rFonts w:ascii="ＭＳ ゴシック" w:eastAsia="ＭＳ ゴシック" w:hAnsi="ＭＳ ゴシック"/>
          <w:sz w:val="24"/>
        </w:rPr>
      </w:pPr>
      <w:r w:rsidRPr="00843BE9">
        <w:rPr>
          <w:rFonts w:ascii="ＭＳ ゴシック" w:eastAsia="ＭＳ ゴシック" w:hAnsi="ＭＳ ゴシック" w:hint="eastAsia"/>
          <w:color w:val="FF0000"/>
          <w:sz w:val="24"/>
        </w:rPr>
        <w:t xml:space="preserve">　</w:t>
      </w:r>
      <w:r w:rsidR="00477535">
        <w:rPr>
          <w:rFonts w:ascii="ＭＳ ゴシック" w:eastAsia="ＭＳ ゴシック" w:hAnsi="ＭＳ ゴシック" w:hint="eastAsia"/>
          <w:color w:val="FF0000"/>
          <w:sz w:val="24"/>
        </w:rPr>
        <w:t xml:space="preserve">　　</w:t>
      </w:r>
      <w:r w:rsidR="00477535" w:rsidRPr="00477535">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00477535" w:rsidRPr="00477535">
        <w:rPr>
          <w:rFonts w:ascii="ＭＳ ゴシック" w:eastAsia="ＭＳ ゴシック" w:hAnsi="ＭＳ ゴシック" w:hint="eastAsia"/>
          <w:sz w:val="24"/>
        </w:rPr>
        <w:t>(ｴ)</w:t>
      </w:r>
      <w:r w:rsidR="00477535">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町は、接種場所の確保について、対応可能人数等を推計</w:t>
      </w:r>
      <w:r w:rsidR="00E42885" w:rsidRPr="00A50FF7">
        <w:rPr>
          <w:rFonts w:ascii="ＭＳ ゴシック" w:eastAsia="ＭＳ ゴシック" w:hAnsi="ＭＳ ゴシック" w:hint="eastAsia"/>
          <w:sz w:val="24"/>
        </w:rPr>
        <w:t>し</w:t>
      </w:r>
      <w:r w:rsidRPr="00A50FF7">
        <w:rPr>
          <w:rFonts w:ascii="ＭＳ ゴシック" w:eastAsia="ＭＳ ゴシック" w:hAnsi="ＭＳ ゴシック" w:hint="eastAsia"/>
          <w:sz w:val="24"/>
        </w:rPr>
        <w:t>、受付場所、待合場所、問診を行う場所、接種を実施する場所、経過観察を行う場所、応急処置を行う場所、ワクチンの保管場所及び調剤（調製）場所、接種の実施に当たる人員の配置のほか、接種会場の入口から出口の動線に交差がなく、</w:t>
      </w:r>
      <w:r w:rsidR="002C46E3" w:rsidRPr="00A50FF7">
        <w:rPr>
          <w:rFonts w:ascii="ＭＳ ゴシック" w:eastAsia="ＭＳ ゴシック" w:hAnsi="ＭＳ ゴシック" w:hint="eastAsia"/>
          <w:sz w:val="24"/>
        </w:rPr>
        <w:t>かつそれぞれの場所で滞留が起こらないよう配置を検討する</w:t>
      </w:r>
      <w:r w:rsidR="00E42885" w:rsidRPr="00A50FF7">
        <w:rPr>
          <w:rFonts w:ascii="ＭＳ ゴシック" w:eastAsia="ＭＳ ゴシック" w:hAnsi="ＭＳ ゴシック" w:hint="eastAsia"/>
          <w:sz w:val="24"/>
        </w:rPr>
        <w:t>。</w:t>
      </w:r>
      <w:r w:rsidR="002C46E3" w:rsidRPr="00A50FF7">
        <w:rPr>
          <w:rFonts w:ascii="ＭＳ ゴシック" w:eastAsia="ＭＳ ゴシック" w:hAnsi="ＭＳ ゴシック" w:hint="eastAsia"/>
          <w:sz w:val="24"/>
        </w:rPr>
        <w:t>また、調製後のワクチンの保管では室温や遮光など適切な状況を維持できるよう配慮する。なお、医師及び看護師の配置については自らが直接運営するほか、</w:t>
      </w:r>
      <w:r w:rsidR="00B910E4">
        <w:rPr>
          <w:rFonts w:ascii="ＭＳ ゴシック" w:eastAsia="ＭＳ ゴシック" w:hAnsi="ＭＳ ゴシック" w:hint="eastAsia"/>
          <w:sz w:val="24"/>
        </w:rPr>
        <w:t>医師会</w:t>
      </w:r>
      <w:r w:rsidR="009F09D2">
        <w:rPr>
          <w:rFonts w:ascii="ＭＳ ゴシック" w:eastAsia="ＭＳ ゴシック" w:hAnsi="ＭＳ ゴシック" w:hint="eastAsia"/>
          <w:sz w:val="24"/>
        </w:rPr>
        <w:t>等と委託契約を締結す</w:t>
      </w:r>
      <w:r w:rsidR="009F09D2" w:rsidRPr="00D5413E">
        <w:rPr>
          <w:rFonts w:ascii="ＭＳ ゴシック" w:eastAsia="ＭＳ ゴシック" w:hAnsi="ＭＳ ゴシック" w:hint="eastAsia"/>
          <w:sz w:val="24"/>
        </w:rPr>
        <w:t>ることも</w:t>
      </w:r>
      <w:r w:rsidR="002C46E3" w:rsidRPr="00D5413E">
        <w:rPr>
          <w:rFonts w:ascii="ＭＳ ゴシック" w:eastAsia="ＭＳ ゴシック" w:hAnsi="ＭＳ ゴシック" w:hint="eastAsia"/>
          <w:sz w:val="24"/>
        </w:rPr>
        <w:t>可能</w:t>
      </w:r>
      <w:r w:rsidR="00E42885" w:rsidRPr="00D5413E">
        <w:rPr>
          <w:rFonts w:ascii="ＭＳ ゴシック" w:eastAsia="ＭＳ ゴシック" w:hAnsi="ＭＳ ゴシック" w:hint="eastAsia"/>
          <w:sz w:val="24"/>
        </w:rPr>
        <w:t>とする</w:t>
      </w:r>
      <w:r w:rsidR="002C46E3" w:rsidRPr="00D5413E">
        <w:rPr>
          <w:rFonts w:ascii="ＭＳ ゴシック" w:eastAsia="ＭＳ ゴシック" w:hAnsi="ＭＳ ゴシック" w:hint="eastAsia"/>
          <w:sz w:val="24"/>
        </w:rPr>
        <w:t>。</w:t>
      </w:r>
      <w:r w:rsidR="00F3301C">
        <w:rPr>
          <w:rFonts w:ascii="ＭＳ ゴシック" w:eastAsia="ＭＳ ゴシック" w:hAnsi="ＭＳ ゴシック" w:hint="eastAsia"/>
          <w:sz w:val="24"/>
        </w:rPr>
        <w:t>（保健福祉課・</w:t>
      </w:r>
      <w:r w:rsidR="00E42885" w:rsidRPr="00D5413E">
        <w:rPr>
          <w:rFonts w:ascii="ＭＳ ゴシック" w:eastAsia="ＭＳ ゴシック" w:hAnsi="ＭＳ ゴシック" w:hint="eastAsia"/>
          <w:sz w:val="24"/>
        </w:rPr>
        <w:t>国保川崎病院）</w:t>
      </w:r>
    </w:p>
    <w:p w:rsidR="00843BE9" w:rsidRDefault="00E42885" w:rsidP="0044592B">
      <w:pPr>
        <w:widowControl/>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E42885" w:rsidRPr="00D5413E" w:rsidRDefault="00E42885" w:rsidP="00477535">
      <w:pPr>
        <w:widowControl/>
        <w:ind w:leftChars="100" w:left="1170" w:hangingChars="400" w:hanging="960"/>
        <w:rPr>
          <w:rFonts w:ascii="ＭＳ ゴシック" w:eastAsia="ＭＳ ゴシック" w:hAnsi="ＭＳ ゴシック"/>
          <w:sz w:val="24"/>
        </w:rPr>
      </w:pPr>
      <w:r w:rsidRPr="003E7A73">
        <w:rPr>
          <w:rFonts w:ascii="ＭＳ ゴシック" w:eastAsia="ＭＳ ゴシック" w:hAnsi="ＭＳ ゴシック" w:hint="eastAsia"/>
          <w:color w:val="002060"/>
          <w:sz w:val="24"/>
        </w:rPr>
        <w:t xml:space="preserve">　</w:t>
      </w:r>
      <w:r w:rsidR="00477535">
        <w:rPr>
          <w:rFonts w:ascii="ＭＳ ゴシック" w:eastAsia="ＭＳ ゴシック" w:hAnsi="ＭＳ ゴシック" w:hint="eastAsia"/>
          <w:color w:val="002060"/>
          <w:sz w:val="24"/>
        </w:rPr>
        <w:t xml:space="preserve">　　②　</w:t>
      </w:r>
      <w:r w:rsidRPr="00A50FF7">
        <w:rPr>
          <w:rFonts w:ascii="ＭＳ ゴシック" w:eastAsia="ＭＳ ゴシック" w:hAnsi="ＭＳ ゴシック" w:hint="eastAsia"/>
          <w:sz w:val="24"/>
        </w:rPr>
        <w:t>町は、円滑な接種の実施のため、システムを活用</w:t>
      </w:r>
      <w:r w:rsidR="009F09D2">
        <w:rPr>
          <w:rFonts w:ascii="ＭＳ ゴシック" w:eastAsia="ＭＳ ゴシック" w:hAnsi="ＭＳ ゴシック" w:hint="eastAsia"/>
          <w:sz w:val="24"/>
        </w:rPr>
        <w:t>して全国の医療機関と委託契約を結ぶ等、町外</w:t>
      </w:r>
      <w:r w:rsidRPr="00A50FF7">
        <w:rPr>
          <w:rFonts w:ascii="ＭＳ ゴシック" w:eastAsia="ＭＳ ゴシック" w:hAnsi="ＭＳ ゴシック" w:hint="eastAsia"/>
          <w:sz w:val="24"/>
        </w:rPr>
        <w:t>の地方公共団体における接種を可能にするよう取組を進め</w:t>
      </w:r>
      <w:r w:rsidRPr="00D5413E">
        <w:rPr>
          <w:rFonts w:ascii="ＭＳ ゴシック" w:eastAsia="ＭＳ ゴシック" w:hAnsi="ＭＳ ゴシック" w:hint="eastAsia"/>
          <w:sz w:val="24"/>
        </w:rPr>
        <w:t>る。（保健福祉課）</w:t>
      </w:r>
    </w:p>
    <w:p w:rsidR="00843BE9" w:rsidRPr="00A50FF7" w:rsidRDefault="00843BE9" w:rsidP="0044592B">
      <w:pPr>
        <w:widowControl/>
        <w:ind w:firstLineChars="100" w:firstLine="240"/>
        <w:rPr>
          <w:rFonts w:ascii="ＭＳ ゴシック" w:eastAsia="ＭＳ ゴシック" w:hAnsi="ＭＳ ゴシック"/>
          <w:sz w:val="24"/>
        </w:rPr>
      </w:pPr>
    </w:p>
    <w:p w:rsidR="00843BE9" w:rsidRPr="00D5413E" w:rsidRDefault="00E42885" w:rsidP="00477535">
      <w:pPr>
        <w:widowControl/>
        <w:ind w:leftChars="100" w:left="1170" w:hangingChars="400" w:hanging="960"/>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③　</w:t>
      </w:r>
      <w:r w:rsidRPr="00A50FF7">
        <w:rPr>
          <w:rFonts w:ascii="ＭＳ ゴシック" w:eastAsia="ＭＳ ゴシック" w:hAnsi="ＭＳ ゴシック" w:hint="eastAsia"/>
          <w:sz w:val="24"/>
        </w:rPr>
        <w:t>町は、速やかに接種できるよう、医療関係者や学校関係者</w:t>
      </w:r>
      <w:r w:rsidR="009F09D2">
        <w:rPr>
          <w:rFonts w:ascii="ＭＳ ゴシック" w:eastAsia="ＭＳ ゴシック" w:hAnsi="ＭＳ ゴシック" w:hint="eastAsia"/>
          <w:sz w:val="24"/>
        </w:rPr>
        <w:t>等と</w:t>
      </w:r>
      <w:r w:rsidRPr="00A50FF7">
        <w:rPr>
          <w:rFonts w:ascii="ＭＳ ゴシック" w:eastAsia="ＭＳ ゴシック" w:hAnsi="ＭＳ ゴシック" w:hint="eastAsia"/>
          <w:sz w:val="24"/>
        </w:rPr>
        <w:t>協力し、接種に携わる医療従事者等の体制や、接種の場所、接種の時期の周知・予約等の接種の具体的な実施方法について準備を進</w:t>
      </w:r>
      <w:r w:rsidRPr="00D5413E">
        <w:rPr>
          <w:rFonts w:ascii="ＭＳ ゴシック" w:eastAsia="ＭＳ ゴシック" w:hAnsi="ＭＳ ゴシック" w:hint="eastAsia"/>
          <w:sz w:val="24"/>
        </w:rPr>
        <w:t>める。（保健福祉課）</w:t>
      </w:r>
    </w:p>
    <w:p w:rsidR="00E42885" w:rsidRDefault="00E42885" w:rsidP="00E42885">
      <w:pPr>
        <w:widowControl/>
        <w:ind w:leftChars="100" w:left="690" w:hangingChars="200" w:hanging="480"/>
        <w:rPr>
          <w:rFonts w:ascii="ＭＳ ゴシック" w:eastAsia="ＭＳ ゴシック" w:hAnsi="ＭＳ ゴシック"/>
          <w:color w:val="FF0000"/>
          <w:sz w:val="24"/>
        </w:rPr>
      </w:pPr>
    </w:p>
    <w:p w:rsidR="003870D2" w:rsidRPr="00A50FF7" w:rsidRDefault="003870D2" w:rsidP="00477535">
      <w:pPr>
        <w:widowControl/>
        <w:ind w:leftChars="300" w:left="630"/>
        <w:rPr>
          <w:rFonts w:ascii="ＭＳ ゴシック" w:eastAsia="ＭＳ ゴシック" w:hAnsi="ＭＳ ゴシック"/>
          <w:sz w:val="24"/>
        </w:rPr>
      </w:pPr>
      <w:r w:rsidRPr="00A50FF7">
        <w:rPr>
          <w:rFonts w:ascii="ＭＳ ゴシック" w:eastAsia="ＭＳ ゴシック" w:hAnsi="ＭＳ ゴシック" w:hint="eastAsia"/>
          <w:sz w:val="24"/>
        </w:rPr>
        <w:t>1-4.　情報提供・共有</w:t>
      </w:r>
    </w:p>
    <w:p w:rsidR="003870D2" w:rsidRPr="00A50FF7" w:rsidRDefault="003870D2" w:rsidP="00477535">
      <w:pPr>
        <w:widowControl/>
        <w:ind w:leftChars="300" w:left="630"/>
        <w:rPr>
          <w:rFonts w:ascii="ＭＳ ゴシック" w:eastAsia="ＭＳ ゴシック" w:hAnsi="ＭＳ ゴシック"/>
          <w:sz w:val="24"/>
        </w:rPr>
      </w:pPr>
      <w:r w:rsidRPr="00A50FF7">
        <w:rPr>
          <w:rFonts w:ascii="ＭＳ ゴシック" w:eastAsia="ＭＳ ゴシック" w:hAnsi="ＭＳ ゴシック" w:hint="eastAsia"/>
          <w:sz w:val="24"/>
        </w:rPr>
        <w:t xml:space="preserve">1-4-1.　</w:t>
      </w:r>
      <w:r w:rsidR="004F1DC2">
        <w:rPr>
          <w:rFonts w:ascii="ＭＳ ゴシック" w:eastAsia="ＭＳ ゴシック" w:hAnsi="ＭＳ ゴシック" w:hint="eastAsia"/>
          <w:sz w:val="24"/>
        </w:rPr>
        <w:t>町民</w:t>
      </w:r>
      <w:r w:rsidRPr="00A50FF7">
        <w:rPr>
          <w:rFonts w:ascii="ＭＳ ゴシック" w:eastAsia="ＭＳ ゴシック" w:hAnsi="ＭＳ ゴシック" w:hint="eastAsia"/>
          <w:sz w:val="24"/>
        </w:rPr>
        <w:t>への対応</w:t>
      </w:r>
    </w:p>
    <w:p w:rsidR="003870D2" w:rsidRPr="00D5413E" w:rsidRDefault="003870D2" w:rsidP="00477535">
      <w:pPr>
        <w:widowControl/>
        <w:ind w:leftChars="100" w:left="1410" w:hangingChars="500" w:hanging="1200"/>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 xml:space="preserve">　WHOが表明している「世界的な健康に対する脅威」の一つとして「Vaccine Hesitancy</w:t>
      </w:r>
      <w:r w:rsidRPr="00A50FF7">
        <w:rPr>
          <w:rFonts w:ascii="ＭＳ ゴシック" w:eastAsia="ＭＳ ゴシック" w:hAnsi="ＭＳ ゴシック"/>
          <w:sz w:val="24"/>
        </w:rPr>
        <w:t>」</w:t>
      </w:r>
      <w:r w:rsidR="00270237">
        <w:rPr>
          <w:rFonts w:ascii="ＭＳ ゴシック" w:eastAsia="ＭＳ ゴシック" w:hAnsi="ＭＳ ゴシック" w:hint="eastAsia"/>
          <w:sz w:val="24"/>
        </w:rPr>
        <w:t>（予防接種サービスが利用できるにもかかわらず、予防接種の受入れや拒否</w:t>
      </w:r>
      <w:r w:rsidR="00A660F5">
        <w:rPr>
          <w:rFonts w:ascii="ＭＳ ゴシック" w:eastAsia="ＭＳ ゴシック" w:hAnsi="ＭＳ ゴシック" w:hint="eastAsia"/>
          <w:sz w:val="24"/>
        </w:rPr>
        <w:t>がおこること</w:t>
      </w:r>
      <w:r w:rsidR="00270237">
        <w:rPr>
          <w:rFonts w:ascii="ＭＳ ゴシック" w:eastAsia="ＭＳ ゴシック" w:hAnsi="ＭＳ ゴシック" w:hint="eastAsia"/>
          <w:sz w:val="24"/>
        </w:rPr>
        <w:t>）</w:t>
      </w:r>
      <w:r w:rsidRPr="00A50FF7">
        <w:rPr>
          <w:rFonts w:ascii="ＭＳ ゴシック" w:eastAsia="ＭＳ ゴシック" w:hAnsi="ＭＳ ゴシック" w:hint="eastAsia"/>
          <w:sz w:val="24"/>
        </w:rPr>
        <w:t>が挙げられており、予防接種におけるコミュニケーションの役割が指摘されている。こうした状況も踏まえ、平時を含めた準備期において、町は定期の予防接種について、被接種者やその保護者（小児の場合）等にとって分かりやすい情報提供を行うとともに、被接種者等が</w:t>
      </w:r>
      <w:r w:rsidR="007E69A0">
        <w:rPr>
          <w:rFonts w:ascii="ＭＳ ゴシック" w:eastAsia="ＭＳ ゴシック" w:hAnsi="ＭＳ ゴシック" w:hint="eastAsia"/>
          <w:sz w:val="24"/>
        </w:rPr>
        <w:t>持つ疑問や不安に関する情報収集及び必要に応じたＱ＆Ａ等の提供</w:t>
      </w:r>
      <w:r w:rsidRPr="00A50FF7">
        <w:rPr>
          <w:rFonts w:ascii="ＭＳ ゴシック" w:eastAsia="ＭＳ ゴシック" w:hAnsi="ＭＳ ゴシック" w:hint="eastAsia"/>
          <w:sz w:val="24"/>
        </w:rPr>
        <w:t>を進め</w:t>
      </w:r>
      <w:r w:rsidRPr="00D5413E">
        <w:rPr>
          <w:rFonts w:ascii="ＭＳ ゴシック" w:eastAsia="ＭＳ ゴシック" w:hAnsi="ＭＳ ゴシック" w:hint="eastAsia"/>
          <w:sz w:val="24"/>
        </w:rPr>
        <w:t>る。（保健福祉課）</w:t>
      </w:r>
    </w:p>
    <w:p w:rsidR="003870D2" w:rsidRDefault="003870D2" w:rsidP="003870D2">
      <w:pPr>
        <w:widowControl/>
        <w:ind w:leftChars="100" w:left="690" w:hangingChars="200" w:hanging="480"/>
        <w:rPr>
          <w:rFonts w:ascii="ＭＳ ゴシック" w:eastAsia="ＭＳ ゴシック" w:hAnsi="ＭＳ ゴシック"/>
          <w:color w:val="FF0000"/>
          <w:sz w:val="24"/>
        </w:rPr>
      </w:pPr>
    </w:p>
    <w:p w:rsidR="003870D2" w:rsidRPr="00A50FF7" w:rsidRDefault="00477535" w:rsidP="00477535">
      <w:pPr>
        <w:widowControl/>
        <w:ind w:leftChars="300" w:left="630"/>
        <w:rPr>
          <w:rFonts w:ascii="ＭＳ ゴシック" w:eastAsia="ＭＳ ゴシック" w:hAnsi="ＭＳ ゴシック"/>
          <w:sz w:val="24"/>
        </w:rPr>
      </w:pPr>
      <w:r>
        <w:rPr>
          <w:rFonts w:ascii="ＭＳ ゴシック" w:eastAsia="ＭＳ ゴシック" w:hAnsi="ＭＳ ゴシック" w:hint="eastAsia"/>
          <w:sz w:val="24"/>
        </w:rPr>
        <w:t>1</w:t>
      </w:r>
      <w:r w:rsidR="003870D2" w:rsidRPr="00A50FF7">
        <w:rPr>
          <w:rFonts w:ascii="ＭＳ ゴシック" w:eastAsia="ＭＳ ゴシック" w:hAnsi="ＭＳ ゴシック" w:hint="eastAsia"/>
          <w:sz w:val="24"/>
        </w:rPr>
        <w:t>-</w:t>
      </w:r>
      <w:r>
        <w:rPr>
          <w:rFonts w:ascii="ＭＳ ゴシック" w:eastAsia="ＭＳ ゴシック" w:hAnsi="ＭＳ ゴシック" w:hint="eastAsia"/>
          <w:sz w:val="24"/>
        </w:rPr>
        <w:t>4</w:t>
      </w:r>
      <w:r w:rsidR="003870D2" w:rsidRPr="00A50FF7">
        <w:rPr>
          <w:rFonts w:ascii="ＭＳ ゴシック" w:eastAsia="ＭＳ ゴシック" w:hAnsi="ＭＳ ゴシック" w:hint="eastAsia"/>
          <w:sz w:val="24"/>
        </w:rPr>
        <w:t>-2.　町における対応</w:t>
      </w:r>
    </w:p>
    <w:p w:rsidR="003870D2" w:rsidRDefault="003870D2" w:rsidP="00477535">
      <w:pPr>
        <w:widowControl/>
        <w:ind w:leftChars="100" w:left="1410" w:hangingChars="500" w:hanging="1200"/>
        <w:rPr>
          <w:rFonts w:ascii="ＭＳ ゴシック" w:eastAsia="ＭＳ ゴシック" w:hAnsi="ＭＳ ゴシック"/>
          <w:sz w:val="24"/>
        </w:rPr>
      </w:pPr>
      <w:r w:rsidRPr="00A50FF7">
        <w:rPr>
          <w:rFonts w:ascii="ＭＳ ゴシック" w:eastAsia="ＭＳ ゴシック" w:hAnsi="ＭＳ ゴシック" w:hint="eastAsia"/>
          <w:sz w:val="24"/>
        </w:rPr>
        <w:lastRenderedPageBreak/>
        <w:t xml:space="preserve">　　</w:t>
      </w:r>
      <w:r w:rsidR="00477535">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 xml:space="preserve">　町は、定期予防接種の実施主体として、医師会等の関係団体との連携の下に、適正かつ効率的な予防接種の実施、健康被害の救済及び</w:t>
      </w:r>
      <w:r w:rsidR="004F1DC2">
        <w:rPr>
          <w:rFonts w:ascii="ＭＳ ゴシック" w:eastAsia="ＭＳ ゴシック" w:hAnsi="ＭＳ ゴシック" w:hint="eastAsia"/>
          <w:sz w:val="24"/>
        </w:rPr>
        <w:t>町民</w:t>
      </w:r>
      <w:r w:rsidRPr="00A50FF7">
        <w:rPr>
          <w:rFonts w:ascii="ＭＳ ゴシック" w:eastAsia="ＭＳ ゴシック" w:hAnsi="ＭＳ ゴシック" w:hint="eastAsia"/>
          <w:sz w:val="24"/>
        </w:rPr>
        <w:t>への情報提供を行</w:t>
      </w:r>
      <w:r w:rsidR="009F09D2">
        <w:rPr>
          <w:rFonts w:ascii="ＭＳ ゴシック" w:eastAsia="ＭＳ ゴシック" w:hAnsi="ＭＳ ゴシック" w:hint="eastAsia"/>
          <w:sz w:val="24"/>
        </w:rPr>
        <w:t>う</w:t>
      </w:r>
      <w:r w:rsidR="00C11903" w:rsidRPr="00A50FF7">
        <w:rPr>
          <w:rFonts w:ascii="ＭＳ ゴシック" w:eastAsia="ＭＳ ゴシック" w:hAnsi="ＭＳ ゴシック" w:hint="eastAsia"/>
          <w:sz w:val="24"/>
        </w:rPr>
        <w:t>。</w:t>
      </w:r>
      <w:r w:rsidR="00C11903" w:rsidRPr="00D5413E">
        <w:rPr>
          <w:rFonts w:ascii="ＭＳ ゴシック" w:eastAsia="ＭＳ ゴシック" w:hAnsi="ＭＳ ゴシック" w:hint="eastAsia"/>
          <w:sz w:val="24"/>
        </w:rPr>
        <w:t>（保健福祉課）</w:t>
      </w:r>
    </w:p>
    <w:p w:rsidR="00D5413E" w:rsidRDefault="00D5413E" w:rsidP="003870D2">
      <w:pPr>
        <w:widowControl/>
        <w:ind w:leftChars="100" w:left="690" w:hangingChars="200" w:hanging="480"/>
        <w:rPr>
          <w:rFonts w:ascii="ＭＳ ゴシック" w:eastAsia="ＭＳ ゴシック" w:hAnsi="ＭＳ ゴシック"/>
          <w:color w:val="FF0000"/>
          <w:sz w:val="24"/>
        </w:rPr>
      </w:pPr>
    </w:p>
    <w:p w:rsidR="00C11903" w:rsidRPr="00A50FF7" w:rsidRDefault="00C11903" w:rsidP="00477535">
      <w:pPr>
        <w:widowControl/>
        <w:ind w:leftChars="300" w:left="630"/>
        <w:rPr>
          <w:rFonts w:ascii="ＭＳ ゴシック" w:eastAsia="ＭＳ ゴシック" w:hAnsi="ＭＳ ゴシック"/>
          <w:sz w:val="24"/>
        </w:rPr>
      </w:pPr>
      <w:r w:rsidRPr="00A50FF7">
        <w:rPr>
          <w:rFonts w:ascii="ＭＳ ゴシック" w:eastAsia="ＭＳ ゴシック" w:hAnsi="ＭＳ ゴシック" w:hint="eastAsia"/>
          <w:sz w:val="24"/>
        </w:rPr>
        <w:t>1-4-3.</w:t>
      </w:r>
      <w:r w:rsidR="007E69A0">
        <w:rPr>
          <w:rFonts w:ascii="ＭＳ ゴシック" w:eastAsia="ＭＳ ゴシック" w:hAnsi="ＭＳ ゴシック" w:hint="eastAsia"/>
          <w:sz w:val="24"/>
        </w:rPr>
        <w:t xml:space="preserve">　衛生</w:t>
      </w:r>
      <w:r w:rsidRPr="00A50FF7">
        <w:rPr>
          <w:rFonts w:ascii="ＭＳ ゴシック" w:eastAsia="ＭＳ ゴシック" w:hAnsi="ＭＳ ゴシック" w:hint="eastAsia"/>
          <w:sz w:val="24"/>
        </w:rPr>
        <w:t>部局以外の分野との連携</w:t>
      </w:r>
    </w:p>
    <w:p w:rsidR="00C11903" w:rsidRPr="00A50FF7" w:rsidRDefault="00C11903" w:rsidP="00477535">
      <w:pPr>
        <w:widowControl/>
        <w:ind w:leftChars="100" w:left="1410" w:hangingChars="500" w:hanging="1200"/>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町は、予防接種施策の推進に当たり、医療関係者及</w:t>
      </w:r>
      <w:r w:rsidRPr="00D5413E">
        <w:rPr>
          <w:rFonts w:ascii="ＭＳ ゴシック" w:eastAsia="ＭＳ ゴシック" w:hAnsi="ＭＳ ゴシック" w:hint="eastAsia"/>
          <w:sz w:val="24"/>
        </w:rPr>
        <w:t>び</w:t>
      </w:r>
      <w:r w:rsidR="003E7A73" w:rsidRPr="00D5413E">
        <w:rPr>
          <w:rFonts w:ascii="ＭＳ ゴシック" w:eastAsia="ＭＳ ゴシック" w:hAnsi="ＭＳ ゴシック" w:hint="eastAsia"/>
          <w:sz w:val="24"/>
        </w:rPr>
        <w:t>保健福祉課</w:t>
      </w:r>
      <w:r w:rsidRPr="00D5413E">
        <w:rPr>
          <w:rFonts w:ascii="ＭＳ ゴシック" w:eastAsia="ＭＳ ゴシック" w:hAnsi="ＭＳ ゴシック" w:hint="eastAsia"/>
          <w:sz w:val="24"/>
        </w:rPr>
        <w:t>以外の</w:t>
      </w:r>
      <w:r w:rsidRPr="00A50FF7">
        <w:rPr>
          <w:rFonts w:ascii="ＭＳ ゴシック" w:eastAsia="ＭＳ ゴシック" w:hAnsi="ＭＳ ゴシック" w:hint="eastAsia"/>
          <w:sz w:val="24"/>
        </w:rPr>
        <w:t>分野</w:t>
      </w:r>
      <w:r w:rsidR="0038425F" w:rsidRPr="00A50FF7">
        <w:rPr>
          <w:rFonts w:ascii="ＭＳ ゴシック" w:eastAsia="ＭＳ ゴシック" w:hAnsi="ＭＳ ゴシック" w:hint="eastAsia"/>
          <w:sz w:val="24"/>
        </w:rPr>
        <w:t>と連携する。</w:t>
      </w:r>
    </w:p>
    <w:p w:rsidR="0038425F" w:rsidRDefault="0038425F" w:rsidP="00477535">
      <w:pPr>
        <w:widowControl/>
        <w:ind w:leftChars="100" w:left="1410" w:hangingChars="500" w:hanging="1200"/>
        <w:rPr>
          <w:rFonts w:ascii="ＭＳ ゴシック" w:eastAsia="ＭＳ ゴシック" w:hAnsi="ＭＳ ゴシック"/>
          <w:color w:val="FF0000"/>
          <w:sz w:val="24"/>
        </w:rPr>
      </w:pPr>
      <w:r w:rsidRPr="00A50FF7">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 xml:space="preserve">　児童生徒に対する予防接種施策の推進に当たっては、学校保健との連携が不可欠であり、教育委員会等との連携を進め、例えば、必要に応じて学校保健安全法（昭和33年法律第56号）第11条に規定する就学時の健康診断及び第13条第1項に規定する児童生徒等の健康診断の機会を利用して、予防接種に関する</w:t>
      </w:r>
      <w:r w:rsidR="006F0116" w:rsidRPr="00A50FF7">
        <w:rPr>
          <w:rFonts w:ascii="ＭＳ ゴシック" w:eastAsia="ＭＳ ゴシック" w:hAnsi="ＭＳ ゴシック" w:hint="eastAsia"/>
          <w:sz w:val="24"/>
        </w:rPr>
        <w:t>情報の周知を町教育委員会や学校に依頼する等、予防接種</w:t>
      </w:r>
      <w:r w:rsidR="009F09D2">
        <w:rPr>
          <w:rFonts w:ascii="ＭＳ ゴシック" w:eastAsia="ＭＳ ゴシック" w:hAnsi="ＭＳ ゴシック" w:hint="eastAsia"/>
          <w:sz w:val="24"/>
        </w:rPr>
        <w:t>施策</w:t>
      </w:r>
      <w:r w:rsidR="006F0116" w:rsidRPr="00A50FF7">
        <w:rPr>
          <w:rFonts w:ascii="ＭＳ ゴシック" w:eastAsia="ＭＳ ゴシック" w:hAnsi="ＭＳ ゴシック" w:hint="eastAsia"/>
          <w:sz w:val="24"/>
        </w:rPr>
        <w:t>の推進に資する取り組みに努め</w:t>
      </w:r>
      <w:r w:rsidR="006F0116" w:rsidRPr="00D5413E">
        <w:rPr>
          <w:rFonts w:ascii="ＭＳ ゴシック" w:eastAsia="ＭＳ ゴシック" w:hAnsi="ＭＳ ゴシック" w:hint="eastAsia"/>
          <w:sz w:val="24"/>
        </w:rPr>
        <w:t>る。（保健福祉課</w:t>
      </w:r>
      <w:r w:rsidR="00F3301C">
        <w:rPr>
          <w:rFonts w:ascii="ＭＳ ゴシック" w:eastAsia="ＭＳ ゴシック" w:hAnsi="ＭＳ ゴシック" w:hint="eastAsia"/>
          <w:sz w:val="24"/>
        </w:rPr>
        <w:t>・</w:t>
      </w:r>
      <w:r w:rsidR="00D5413E">
        <w:rPr>
          <w:rFonts w:ascii="ＭＳ ゴシック" w:eastAsia="ＭＳ ゴシック" w:hAnsi="ＭＳ ゴシック" w:hint="eastAsia"/>
          <w:sz w:val="24"/>
        </w:rPr>
        <w:t>学務課</w:t>
      </w:r>
      <w:r w:rsidR="00F3301C">
        <w:rPr>
          <w:rFonts w:ascii="ＭＳ ゴシック" w:eastAsia="ＭＳ ゴシック" w:hAnsi="ＭＳ ゴシック" w:hint="eastAsia"/>
          <w:sz w:val="24"/>
        </w:rPr>
        <w:t>・その</w:t>
      </w:r>
      <w:r w:rsidR="006F0116" w:rsidRPr="00D5413E">
        <w:rPr>
          <w:rFonts w:ascii="ＭＳ ゴシック" w:eastAsia="ＭＳ ゴシック" w:hAnsi="ＭＳ ゴシック" w:hint="eastAsia"/>
          <w:sz w:val="24"/>
        </w:rPr>
        <w:t>他関係</w:t>
      </w:r>
      <w:r w:rsidR="00F3301C">
        <w:rPr>
          <w:rFonts w:ascii="ＭＳ ゴシック" w:eastAsia="ＭＳ ゴシック" w:hAnsi="ＭＳ ゴシック" w:hint="eastAsia"/>
          <w:sz w:val="24"/>
        </w:rPr>
        <w:t>課</w:t>
      </w:r>
      <w:r w:rsidR="006F0116" w:rsidRPr="00D5413E">
        <w:rPr>
          <w:rFonts w:ascii="ＭＳ ゴシック" w:eastAsia="ＭＳ ゴシック" w:hAnsi="ＭＳ ゴシック" w:hint="eastAsia"/>
          <w:sz w:val="24"/>
        </w:rPr>
        <w:t>）</w:t>
      </w:r>
    </w:p>
    <w:p w:rsidR="006F0116" w:rsidRDefault="006F0116" w:rsidP="003870D2">
      <w:pPr>
        <w:widowControl/>
        <w:ind w:leftChars="100" w:left="690" w:hangingChars="200" w:hanging="480"/>
        <w:rPr>
          <w:rFonts w:ascii="ＭＳ ゴシック" w:eastAsia="ＭＳ ゴシック" w:hAnsi="ＭＳ ゴシック"/>
          <w:color w:val="FF0000"/>
          <w:sz w:val="24"/>
        </w:rPr>
      </w:pPr>
    </w:p>
    <w:p w:rsidR="006F0116" w:rsidRPr="00A50FF7" w:rsidRDefault="006F0116" w:rsidP="00477535">
      <w:pPr>
        <w:widowControl/>
        <w:ind w:leftChars="300" w:left="630"/>
        <w:rPr>
          <w:rFonts w:ascii="ＭＳ ゴシック" w:eastAsia="ＭＳ ゴシック" w:hAnsi="ＭＳ ゴシック"/>
          <w:sz w:val="24"/>
        </w:rPr>
      </w:pPr>
      <w:r w:rsidRPr="00A50FF7">
        <w:rPr>
          <w:rFonts w:ascii="ＭＳ ゴシック" w:eastAsia="ＭＳ ゴシック" w:hAnsi="ＭＳ ゴシック" w:hint="eastAsia"/>
          <w:sz w:val="24"/>
        </w:rPr>
        <w:t>1-5.</w:t>
      </w:r>
      <w:r w:rsidR="00477535">
        <w:rPr>
          <w:rFonts w:ascii="ＭＳ ゴシック" w:eastAsia="ＭＳ ゴシック" w:hAnsi="ＭＳ ゴシック" w:hint="eastAsia"/>
          <w:sz w:val="24"/>
        </w:rPr>
        <w:t xml:space="preserve">　</w:t>
      </w:r>
      <w:r w:rsidR="00C16A58">
        <w:rPr>
          <w:rFonts w:ascii="ＭＳ ゴシック" w:eastAsia="ＭＳ ゴシック" w:hAnsi="ＭＳ ゴシック" w:hint="eastAsia"/>
          <w:sz w:val="24"/>
        </w:rPr>
        <w:t>ＤＸ</w:t>
      </w:r>
      <w:r w:rsidRPr="00A50FF7">
        <w:rPr>
          <w:rFonts w:ascii="ＭＳ ゴシック" w:eastAsia="ＭＳ ゴシック" w:hAnsi="ＭＳ ゴシック" w:hint="eastAsia"/>
          <w:sz w:val="24"/>
        </w:rPr>
        <w:t>の推進</w:t>
      </w:r>
    </w:p>
    <w:p w:rsidR="006F0116" w:rsidRPr="00D5413E" w:rsidRDefault="006F0116" w:rsidP="00477535">
      <w:pPr>
        <w:widowControl/>
        <w:ind w:leftChars="100" w:left="1170" w:hangingChars="400" w:hanging="960"/>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①　町は</w:t>
      </w:r>
      <w:r w:rsidR="00F3301C">
        <w:rPr>
          <w:rFonts w:ascii="ＭＳ ゴシック" w:eastAsia="ＭＳ ゴシック" w:hAnsi="ＭＳ ゴシック" w:hint="eastAsia"/>
          <w:sz w:val="24"/>
        </w:rPr>
        <w:t>、町が活用する予防接種関係のシステム（健康管理システム等）が国の</w:t>
      </w:r>
      <w:r w:rsidRPr="00A50FF7">
        <w:rPr>
          <w:rFonts w:ascii="ＭＳ ゴシック" w:eastAsia="ＭＳ ゴシック" w:hAnsi="ＭＳ ゴシック" w:hint="eastAsia"/>
          <w:sz w:val="24"/>
        </w:rPr>
        <w:t>整備するシステム基盤と連携することで、予防接種事務のデジタル化が実現されるよう、国が示す当該システムに関する標準仕様書に沿って、当該システムの整備</w:t>
      </w:r>
      <w:r w:rsidRPr="00D5413E">
        <w:rPr>
          <w:rFonts w:ascii="ＭＳ ゴシック" w:eastAsia="ＭＳ ゴシック" w:hAnsi="ＭＳ ゴシック" w:hint="eastAsia"/>
          <w:sz w:val="24"/>
        </w:rPr>
        <w:t>を行う。（保健福祉課</w:t>
      </w:r>
      <w:r w:rsidR="00F3301C">
        <w:rPr>
          <w:rFonts w:ascii="ＭＳ ゴシック" w:eastAsia="ＭＳ ゴシック" w:hAnsi="ＭＳ ゴシック" w:hint="eastAsia"/>
          <w:sz w:val="24"/>
        </w:rPr>
        <w:t>・地域振興課</w:t>
      </w:r>
      <w:r w:rsidRPr="00D5413E">
        <w:rPr>
          <w:rFonts w:ascii="ＭＳ ゴシック" w:eastAsia="ＭＳ ゴシック" w:hAnsi="ＭＳ ゴシック" w:hint="eastAsia"/>
          <w:sz w:val="24"/>
        </w:rPr>
        <w:t>）</w:t>
      </w:r>
    </w:p>
    <w:p w:rsidR="006A6484" w:rsidRDefault="006A6484" w:rsidP="003870D2">
      <w:pPr>
        <w:widowControl/>
        <w:ind w:leftChars="100" w:left="690" w:hangingChars="200" w:hanging="480"/>
        <w:rPr>
          <w:rFonts w:ascii="ＭＳ ゴシック" w:eastAsia="ＭＳ ゴシック" w:hAnsi="ＭＳ ゴシック"/>
          <w:color w:val="FF0000"/>
          <w:sz w:val="24"/>
        </w:rPr>
      </w:pPr>
    </w:p>
    <w:p w:rsidR="006F0116" w:rsidRPr="00D5413E" w:rsidRDefault="006F0116" w:rsidP="00477535">
      <w:pPr>
        <w:widowControl/>
        <w:ind w:leftChars="100" w:left="1170" w:hangingChars="400" w:hanging="960"/>
        <w:rPr>
          <w:rFonts w:ascii="ＭＳ ゴシック" w:eastAsia="ＭＳ ゴシック" w:hAnsi="ＭＳ ゴシック"/>
          <w:sz w:val="24"/>
        </w:rPr>
      </w:pPr>
      <w:r w:rsidRPr="00A50FF7">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Pr="00A50FF7">
        <w:rPr>
          <w:rFonts w:ascii="ＭＳ ゴシック" w:eastAsia="ＭＳ ゴシック" w:hAnsi="ＭＳ ゴシック" w:hint="eastAsia"/>
          <w:sz w:val="24"/>
        </w:rPr>
        <w:t>②　町は、接種対象者を特定の上、国が整備するシステム基盤に接種対象者を登録することで、接種勧奨を行う場合に、システムを活用して接種対象者のスマートフォン等に通知できるよう準備を進める。ただし、電子的に通知を受けることができない者に対しては、</w:t>
      </w:r>
      <w:r w:rsidR="0055452D" w:rsidRPr="00D5413E">
        <w:rPr>
          <w:rFonts w:ascii="ＭＳ ゴシック" w:eastAsia="ＭＳ ゴシック" w:hAnsi="ＭＳ ゴシック" w:hint="eastAsia"/>
          <w:sz w:val="24"/>
        </w:rPr>
        <w:t>紙</w:t>
      </w:r>
      <w:r w:rsidRPr="00D5413E">
        <w:rPr>
          <w:rFonts w:ascii="ＭＳ ゴシック" w:eastAsia="ＭＳ ゴシック" w:hAnsi="ＭＳ ゴシック" w:hint="eastAsia"/>
          <w:sz w:val="24"/>
        </w:rPr>
        <w:t>の</w:t>
      </w:r>
      <w:r w:rsidR="0055452D" w:rsidRPr="00D5413E">
        <w:rPr>
          <w:rFonts w:ascii="ＭＳ ゴシック" w:eastAsia="ＭＳ ゴシック" w:hAnsi="ＭＳ ゴシック" w:hint="eastAsia"/>
          <w:sz w:val="24"/>
        </w:rPr>
        <w:t>接種券等</w:t>
      </w:r>
      <w:r w:rsidRPr="00D5413E">
        <w:rPr>
          <w:rFonts w:ascii="ＭＳ ゴシック" w:eastAsia="ＭＳ ゴシック" w:hAnsi="ＭＳ ゴシック" w:hint="eastAsia"/>
          <w:sz w:val="24"/>
        </w:rPr>
        <w:t>を送付する</w:t>
      </w:r>
      <w:r w:rsidR="006A6484" w:rsidRPr="00D5413E">
        <w:rPr>
          <w:rFonts w:ascii="ＭＳ ゴシック" w:eastAsia="ＭＳ ゴシック" w:hAnsi="ＭＳ ゴシック" w:hint="eastAsia"/>
          <w:sz w:val="24"/>
        </w:rPr>
        <w:t>。</w:t>
      </w:r>
      <w:r w:rsidR="00F3301C">
        <w:rPr>
          <w:rFonts w:ascii="ＭＳ ゴシック" w:eastAsia="ＭＳ ゴシック" w:hAnsi="ＭＳ ゴシック" w:hint="eastAsia"/>
          <w:sz w:val="24"/>
        </w:rPr>
        <w:t>（保健福祉課・</w:t>
      </w:r>
      <w:r w:rsidR="0055452D" w:rsidRPr="00D5413E">
        <w:rPr>
          <w:rFonts w:ascii="ＭＳ ゴシック" w:eastAsia="ＭＳ ゴシック" w:hAnsi="ＭＳ ゴシック" w:hint="eastAsia"/>
          <w:sz w:val="24"/>
        </w:rPr>
        <w:t>地域振興課</w:t>
      </w:r>
      <w:r w:rsidR="00F3301C">
        <w:rPr>
          <w:rFonts w:ascii="ＭＳ ゴシック" w:eastAsia="ＭＳ ゴシック" w:hAnsi="ＭＳ ゴシック" w:hint="eastAsia"/>
          <w:sz w:val="24"/>
        </w:rPr>
        <w:t>・その他関係課</w:t>
      </w:r>
      <w:r w:rsidR="0055452D" w:rsidRPr="00D5413E">
        <w:rPr>
          <w:rFonts w:ascii="ＭＳ ゴシック" w:eastAsia="ＭＳ ゴシック" w:hAnsi="ＭＳ ゴシック" w:hint="eastAsia"/>
          <w:sz w:val="24"/>
        </w:rPr>
        <w:t>）</w:t>
      </w:r>
    </w:p>
    <w:p w:rsidR="006A6484" w:rsidRDefault="006A6484" w:rsidP="003870D2">
      <w:pPr>
        <w:widowControl/>
        <w:ind w:leftChars="100" w:left="690" w:hangingChars="200" w:hanging="480"/>
        <w:rPr>
          <w:rFonts w:ascii="ＭＳ ゴシック" w:eastAsia="ＭＳ ゴシック" w:hAnsi="ＭＳ ゴシック"/>
          <w:color w:val="FF0000"/>
          <w:sz w:val="24"/>
        </w:rPr>
      </w:pPr>
    </w:p>
    <w:p w:rsidR="006F0116" w:rsidRPr="00D5413E" w:rsidRDefault="006F0116" w:rsidP="00477535">
      <w:pPr>
        <w:widowControl/>
        <w:ind w:leftChars="300" w:left="1110" w:hangingChars="200" w:hanging="480"/>
        <w:rPr>
          <w:rFonts w:ascii="ＭＳ ゴシック" w:eastAsia="ＭＳ ゴシック" w:hAnsi="ＭＳ ゴシック"/>
          <w:sz w:val="24"/>
        </w:rPr>
      </w:pPr>
      <w:r>
        <w:rPr>
          <w:rFonts w:ascii="ＭＳ ゴシック" w:eastAsia="ＭＳ ゴシック" w:hAnsi="ＭＳ ゴシック" w:hint="eastAsia"/>
          <w:color w:val="FF0000"/>
          <w:sz w:val="24"/>
        </w:rPr>
        <w:t xml:space="preserve">　</w:t>
      </w:r>
      <w:r w:rsidRPr="00A50FF7">
        <w:rPr>
          <w:rFonts w:ascii="ＭＳ ゴシック" w:eastAsia="ＭＳ ゴシック" w:hAnsi="ＭＳ ゴシック" w:hint="eastAsia"/>
          <w:sz w:val="24"/>
        </w:rPr>
        <w:t>③　町は、</w:t>
      </w:r>
      <w:r w:rsidR="0055452D" w:rsidRPr="00A50FF7">
        <w:rPr>
          <w:rFonts w:ascii="ＭＳ ゴシック" w:eastAsia="ＭＳ ゴシック" w:hAnsi="ＭＳ ゴシック" w:hint="eastAsia"/>
          <w:sz w:val="24"/>
        </w:rPr>
        <w:t>予防接種</w:t>
      </w:r>
      <w:r w:rsidRPr="00A50FF7">
        <w:rPr>
          <w:rFonts w:ascii="ＭＳ ゴシック" w:eastAsia="ＭＳ ゴシック" w:hAnsi="ＭＳ ゴシック" w:hint="eastAsia"/>
          <w:sz w:val="24"/>
        </w:rPr>
        <w:t>事務のデジタル化に対応する医療機関を</w:t>
      </w:r>
      <w:r w:rsidR="004F1DC2">
        <w:rPr>
          <w:rFonts w:ascii="ＭＳ ゴシック" w:eastAsia="ＭＳ ゴシック" w:hAnsi="ＭＳ ゴシック" w:hint="eastAsia"/>
          <w:sz w:val="24"/>
        </w:rPr>
        <w:t>町民</w:t>
      </w:r>
      <w:r w:rsidRPr="00A50FF7">
        <w:rPr>
          <w:rFonts w:ascii="ＭＳ ゴシック" w:eastAsia="ＭＳ ゴシック" w:hAnsi="ＭＳ ゴシック" w:hint="eastAsia"/>
          <w:sz w:val="24"/>
        </w:rPr>
        <w:t>が把握できるよう、また、マイナンバーカードを活用して電子的に予診票</w:t>
      </w:r>
      <w:r w:rsidR="0055452D" w:rsidRPr="00A50FF7">
        <w:rPr>
          <w:rFonts w:ascii="ＭＳ ゴシック" w:eastAsia="ＭＳ ゴシック" w:hAnsi="ＭＳ ゴシック" w:hint="eastAsia"/>
          <w:sz w:val="24"/>
        </w:rPr>
        <w:t>情報の登録等を行った接種対象者が、予防接種事務のデジタル化に対応できていない医療機関に来院する等のミスマッチが生じないよう環境整備に取り組む。</w:t>
      </w:r>
      <w:r w:rsidR="00F3301C">
        <w:rPr>
          <w:rFonts w:ascii="ＭＳ ゴシック" w:eastAsia="ＭＳ ゴシック" w:hAnsi="ＭＳ ゴシック" w:hint="eastAsia"/>
          <w:sz w:val="24"/>
        </w:rPr>
        <w:t>（保健福祉課・</w:t>
      </w:r>
      <w:r w:rsidR="0055452D" w:rsidRPr="00D5413E">
        <w:rPr>
          <w:rFonts w:ascii="ＭＳ ゴシック" w:eastAsia="ＭＳ ゴシック" w:hAnsi="ＭＳ ゴシック" w:hint="eastAsia"/>
          <w:sz w:val="24"/>
        </w:rPr>
        <w:t>地域振興課</w:t>
      </w:r>
      <w:r w:rsidR="00F3301C">
        <w:rPr>
          <w:rFonts w:ascii="ＭＳ ゴシック" w:eastAsia="ＭＳ ゴシック" w:hAnsi="ＭＳ ゴシック" w:hint="eastAsia"/>
          <w:sz w:val="24"/>
        </w:rPr>
        <w:t>・その他関係課</w:t>
      </w:r>
      <w:r w:rsidR="0055452D" w:rsidRPr="00D5413E">
        <w:rPr>
          <w:rFonts w:ascii="ＭＳ ゴシック" w:eastAsia="ＭＳ ゴシック" w:hAnsi="ＭＳ ゴシック" w:hint="eastAsia"/>
          <w:sz w:val="24"/>
        </w:rPr>
        <w:t>）</w:t>
      </w:r>
    </w:p>
    <w:p w:rsidR="001B3F7A" w:rsidRDefault="001B3F7A" w:rsidP="003870D2">
      <w:pPr>
        <w:widowControl/>
        <w:ind w:leftChars="100" w:left="690" w:hangingChars="200" w:hanging="480"/>
        <w:rPr>
          <w:rFonts w:ascii="ＭＳ ゴシック" w:eastAsia="ＭＳ ゴシック" w:hAnsi="ＭＳ ゴシック"/>
          <w:color w:val="FF0000"/>
          <w:sz w:val="24"/>
        </w:rPr>
      </w:pPr>
    </w:p>
    <w:p w:rsidR="00B32103" w:rsidRPr="00E42885" w:rsidRDefault="00B32103" w:rsidP="003870D2">
      <w:pPr>
        <w:widowControl/>
        <w:ind w:leftChars="100" w:left="690" w:hangingChars="200" w:hanging="480"/>
        <w:rPr>
          <w:rFonts w:ascii="ＭＳ ゴシック" w:eastAsia="ＭＳ ゴシック" w:hAnsi="ＭＳ ゴシック"/>
          <w:color w:val="FF0000"/>
          <w:sz w:val="24"/>
        </w:rPr>
      </w:pPr>
    </w:p>
    <w:p w:rsidR="00087D35" w:rsidRPr="00035481" w:rsidRDefault="00087D35">
      <w:pPr>
        <w:pStyle w:val="3"/>
        <w:ind w:leftChars="0" w:left="0"/>
        <w:rPr>
          <w:rFonts w:ascii="ＭＳ ゴシック" w:eastAsia="ＭＳ ゴシック" w:hAnsi="ＭＳ ゴシック"/>
          <w:sz w:val="24"/>
        </w:rPr>
        <w:sectPr w:rsidR="00087D35" w:rsidRPr="00035481" w:rsidSect="0062712C">
          <w:headerReference w:type="even" r:id="rId34"/>
          <w:headerReference w:type="default" r:id="rId35"/>
          <w:type w:val="continuous"/>
          <w:pgSz w:w="11906" w:h="16838"/>
          <w:pgMar w:top="1985" w:right="1701" w:bottom="1701" w:left="1701" w:header="851" w:footer="992" w:gutter="0"/>
          <w:cols w:space="425"/>
          <w:docGrid w:type="lines" w:linePitch="360"/>
        </w:sectPr>
      </w:pPr>
    </w:p>
    <w:p w:rsidR="006A68E9" w:rsidRPr="00035481" w:rsidRDefault="006A68E9" w:rsidP="00477535">
      <w:pPr>
        <w:pStyle w:val="3"/>
        <w:ind w:leftChars="0" w:left="0" w:firstLineChars="200" w:firstLine="480"/>
        <w:rPr>
          <w:rFonts w:ascii="ＭＳ ゴシック" w:eastAsia="ＭＳ ゴシック" w:hAnsi="ＭＳ ゴシック"/>
          <w:sz w:val="24"/>
        </w:rPr>
      </w:pPr>
      <w:bookmarkStart w:id="48" w:name="_Toc230354271"/>
      <w:r w:rsidRPr="00035481">
        <w:rPr>
          <w:rFonts w:ascii="ＭＳ ゴシック" w:eastAsia="ＭＳ ゴシック" w:hAnsi="ＭＳ ゴシック" w:hint="eastAsia"/>
          <w:sz w:val="24"/>
        </w:rPr>
        <w:t>第２節　初動期</w:t>
      </w:r>
      <w:bookmarkEnd w:id="48"/>
    </w:p>
    <w:p w:rsidR="006A68E9" w:rsidRPr="00035481" w:rsidRDefault="006A68E9" w:rsidP="00477535">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2-1. 接種体制</w:t>
      </w:r>
    </w:p>
    <w:p w:rsidR="006A68E9" w:rsidRPr="00B8085A" w:rsidRDefault="006A68E9" w:rsidP="00477535">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lastRenderedPageBreak/>
        <w:t>2-1-1. 接種体制の</w:t>
      </w:r>
      <w:r w:rsidR="0055452D" w:rsidRPr="00B8085A">
        <w:rPr>
          <w:rFonts w:ascii="ＭＳ ゴシック" w:eastAsia="ＭＳ ゴシック" w:hAnsi="ＭＳ ゴシック" w:hint="eastAsia"/>
          <w:sz w:val="24"/>
        </w:rPr>
        <w:t>構築</w:t>
      </w:r>
    </w:p>
    <w:p w:rsidR="0055452D" w:rsidRPr="00D5413E" w:rsidRDefault="0055452D" w:rsidP="00477535">
      <w:pPr>
        <w:widowControl/>
        <w:ind w:leftChars="100" w:left="1410" w:hangingChars="500" w:hanging="1200"/>
        <w:rPr>
          <w:rFonts w:ascii="ＭＳ ゴシック" w:eastAsia="ＭＳ ゴシック" w:hAnsi="ＭＳ ゴシック"/>
          <w:sz w:val="24"/>
        </w:rPr>
      </w:pPr>
      <w:r w:rsidRPr="00B8085A">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Pr="00B8085A">
        <w:rPr>
          <w:rFonts w:ascii="ＭＳ ゴシック" w:eastAsia="ＭＳ ゴシック" w:hAnsi="ＭＳ ゴシック" w:hint="eastAsia"/>
          <w:sz w:val="24"/>
        </w:rPr>
        <w:t xml:space="preserve">　町は</w:t>
      </w:r>
      <w:r w:rsidR="00F4051C" w:rsidRPr="00B8085A">
        <w:rPr>
          <w:rFonts w:ascii="ＭＳ ゴシック" w:eastAsia="ＭＳ ゴシック" w:hAnsi="ＭＳ ゴシック" w:hint="eastAsia"/>
          <w:sz w:val="24"/>
        </w:rPr>
        <w:t>、接種会場や接種に携わる医療従事者等の確保等、接種体制の構築を行う</w:t>
      </w:r>
      <w:r w:rsidR="00F3301C">
        <w:rPr>
          <w:rFonts w:ascii="ＭＳ ゴシック" w:eastAsia="ＭＳ ゴシック" w:hAnsi="ＭＳ ゴシック" w:hint="eastAsia"/>
          <w:sz w:val="24"/>
        </w:rPr>
        <w:t>。（保健福祉課・</w:t>
      </w:r>
      <w:r w:rsidR="00F4051C" w:rsidRPr="00D5413E">
        <w:rPr>
          <w:rFonts w:ascii="ＭＳ ゴシック" w:eastAsia="ＭＳ ゴシック" w:hAnsi="ＭＳ ゴシック" w:hint="eastAsia"/>
          <w:sz w:val="24"/>
        </w:rPr>
        <w:t>国保川崎病院）</w:t>
      </w:r>
    </w:p>
    <w:p w:rsidR="00F4051C" w:rsidRPr="00D5413E" w:rsidRDefault="00F4051C" w:rsidP="00F4051C">
      <w:pPr>
        <w:widowControl/>
        <w:ind w:leftChars="100" w:left="690" w:hangingChars="200" w:hanging="480"/>
        <w:rPr>
          <w:rFonts w:ascii="ＭＳ ゴシック" w:eastAsia="ＭＳ ゴシック" w:hAnsi="ＭＳ ゴシック"/>
          <w:sz w:val="24"/>
        </w:rPr>
      </w:pPr>
    </w:p>
    <w:p w:rsidR="00F4051C" w:rsidRPr="00B8085A" w:rsidRDefault="00F4051C" w:rsidP="00477535">
      <w:pPr>
        <w:widowControl/>
        <w:ind w:leftChars="300" w:left="630"/>
        <w:rPr>
          <w:rFonts w:ascii="ＭＳ ゴシック" w:eastAsia="ＭＳ ゴシック" w:hAnsi="ＭＳ ゴシック"/>
          <w:sz w:val="24"/>
        </w:rPr>
      </w:pPr>
      <w:r w:rsidRPr="00B8085A">
        <w:rPr>
          <w:rFonts w:ascii="ＭＳ ゴシック" w:eastAsia="ＭＳ ゴシック" w:hAnsi="ＭＳ ゴシック" w:hint="eastAsia"/>
          <w:sz w:val="24"/>
        </w:rPr>
        <w:t>2-1-2.　ワクチンの接種に必要な資材</w:t>
      </w:r>
    </w:p>
    <w:p w:rsidR="00F4051C" w:rsidRPr="00D5413E" w:rsidRDefault="00F4051C" w:rsidP="00477535">
      <w:pPr>
        <w:widowControl/>
        <w:ind w:leftChars="100" w:left="1410" w:hangingChars="500" w:hanging="1200"/>
        <w:rPr>
          <w:rFonts w:ascii="ＭＳ ゴシック" w:eastAsia="ＭＳ ゴシック" w:hAnsi="ＭＳ ゴシック"/>
          <w:sz w:val="24"/>
        </w:rPr>
      </w:pPr>
      <w:r w:rsidRPr="00B8085A">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Pr="00B8085A">
        <w:rPr>
          <w:rFonts w:ascii="ＭＳ ゴシック" w:eastAsia="ＭＳ ゴシック" w:hAnsi="ＭＳ ゴシック" w:hint="eastAsia"/>
          <w:sz w:val="24"/>
        </w:rPr>
        <w:t xml:space="preserve">　町は、第4章第1節　1-</w:t>
      </w:r>
      <w:r w:rsidR="00F906E9">
        <w:rPr>
          <w:rFonts w:ascii="ＭＳ ゴシック" w:eastAsia="ＭＳ ゴシック" w:hAnsi="ＭＳ ゴシック" w:hint="eastAsia"/>
          <w:sz w:val="24"/>
        </w:rPr>
        <w:t>1</w:t>
      </w:r>
      <w:r w:rsidRPr="00B8085A">
        <w:rPr>
          <w:rFonts w:ascii="ＭＳ ゴシック" w:eastAsia="ＭＳ ゴシック" w:hAnsi="ＭＳ ゴシック" w:hint="eastAsia"/>
          <w:sz w:val="24"/>
        </w:rPr>
        <w:t>において必要と判断し準備した資材について、適切に確保す</w:t>
      </w:r>
      <w:r w:rsidRPr="00D5413E">
        <w:rPr>
          <w:rFonts w:ascii="ＭＳ ゴシック" w:eastAsia="ＭＳ ゴシック" w:hAnsi="ＭＳ ゴシック" w:hint="eastAsia"/>
          <w:sz w:val="24"/>
        </w:rPr>
        <w:t>る。（保健福祉課</w:t>
      </w:r>
      <w:r w:rsidR="00F3301C">
        <w:rPr>
          <w:rFonts w:ascii="ＭＳ ゴシック" w:eastAsia="ＭＳ ゴシック" w:hAnsi="ＭＳ ゴシック" w:hint="eastAsia"/>
          <w:sz w:val="24"/>
        </w:rPr>
        <w:t>・</w:t>
      </w:r>
      <w:r w:rsidRPr="00D5413E">
        <w:rPr>
          <w:rFonts w:ascii="ＭＳ ゴシック" w:eastAsia="ＭＳ ゴシック" w:hAnsi="ＭＳ ゴシック" w:hint="eastAsia"/>
          <w:sz w:val="24"/>
        </w:rPr>
        <w:t>国保川崎病院）</w:t>
      </w:r>
    </w:p>
    <w:p w:rsidR="00F4051C" w:rsidRPr="00D5413E" w:rsidRDefault="00F4051C" w:rsidP="00477535">
      <w:pPr>
        <w:widowControl/>
        <w:ind w:leftChars="300" w:left="630"/>
        <w:rPr>
          <w:rFonts w:ascii="ＭＳ ゴシック" w:eastAsia="ＭＳ ゴシック" w:hAnsi="ＭＳ ゴシック"/>
          <w:sz w:val="24"/>
        </w:rPr>
      </w:pPr>
      <w:r w:rsidRPr="00D5413E">
        <w:rPr>
          <w:rFonts w:ascii="ＭＳ ゴシック" w:eastAsia="ＭＳ ゴシック" w:hAnsi="ＭＳ ゴシック" w:hint="eastAsia"/>
          <w:sz w:val="24"/>
        </w:rPr>
        <w:t>2-1-3.</w:t>
      </w:r>
      <w:r w:rsidR="002D3233" w:rsidRPr="00D5413E">
        <w:rPr>
          <w:rFonts w:ascii="ＭＳ ゴシック" w:eastAsia="ＭＳ ゴシック" w:hAnsi="ＭＳ ゴシック" w:hint="eastAsia"/>
          <w:sz w:val="24"/>
        </w:rPr>
        <w:t xml:space="preserve">　</w:t>
      </w:r>
      <w:r w:rsidRPr="00D5413E">
        <w:rPr>
          <w:rFonts w:ascii="ＭＳ ゴシック" w:eastAsia="ＭＳ ゴシック" w:hAnsi="ＭＳ ゴシック" w:hint="eastAsia"/>
          <w:sz w:val="24"/>
        </w:rPr>
        <w:t>特定接種</w:t>
      </w:r>
    </w:p>
    <w:p w:rsidR="00F4051C" w:rsidRPr="00D5413E" w:rsidRDefault="00F4051C" w:rsidP="00477535">
      <w:pPr>
        <w:widowControl/>
        <w:ind w:leftChars="100" w:left="1410" w:hangingChars="500" w:hanging="1200"/>
        <w:rPr>
          <w:rFonts w:ascii="ＭＳ ゴシック" w:eastAsia="ＭＳ ゴシック" w:hAnsi="ＭＳ ゴシック"/>
          <w:sz w:val="24"/>
        </w:rPr>
      </w:pPr>
      <w:r w:rsidRPr="00B8085A">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Pr="00B8085A">
        <w:rPr>
          <w:rFonts w:ascii="ＭＳ ゴシック" w:eastAsia="ＭＳ ゴシック" w:hAnsi="ＭＳ ゴシック" w:hint="eastAsia"/>
          <w:sz w:val="24"/>
        </w:rPr>
        <w:t xml:space="preserve">　　接種には多くの医療従事者の確保が必要となることから</w:t>
      </w:r>
      <w:r w:rsidR="00F3301C">
        <w:rPr>
          <w:rFonts w:ascii="ＭＳ ゴシック" w:eastAsia="ＭＳ ゴシック" w:hAnsi="ＭＳ ゴシック" w:hint="eastAsia"/>
          <w:sz w:val="24"/>
        </w:rPr>
        <w:t>、町は医師会等の協力を得て</w:t>
      </w:r>
      <w:r w:rsidRPr="00B8085A">
        <w:rPr>
          <w:rFonts w:ascii="ＭＳ ゴシック" w:eastAsia="ＭＳ ゴシック" w:hAnsi="ＭＳ ゴシック" w:hint="eastAsia"/>
          <w:sz w:val="24"/>
        </w:rPr>
        <w:t>その確保を図る。また、町は、接種体制を構築する登録事業者に対して、医療従事者の確保に向けて医師会等の調整が得られるよう</w:t>
      </w:r>
      <w:r w:rsidR="0090263D" w:rsidRPr="00B8085A">
        <w:rPr>
          <w:rFonts w:ascii="ＭＳ ゴシック" w:eastAsia="ＭＳ ゴシック" w:hAnsi="ＭＳ ゴシック" w:hint="eastAsia"/>
          <w:sz w:val="24"/>
        </w:rPr>
        <w:t>支援を行</w:t>
      </w:r>
      <w:r w:rsidR="0090263D" w:rsidRPr="00D5413E">
        <w:rPr>
          <w:rFonts w:ascii="ＭＳ ゴシック" w:eastAsia="ＭＳ ゴシック" w:hAnsi="ＭＳ ゴシック" w:hint="eastAsia"/>
          <w:sz w:val="24"/>
        </w:rPr>
        <w:t>う</w:t>
      </w:r>
      <w:r w:rsidRPr="00D5413E">
        <w:rPr>
          <w:rFonts w:ascii="ＭＳ ゴシック" w:eastAsia="ＭＳ ゴシック" w:hAnsi="ＭＳ ゴシック" w:hint="eastAsia"/>
          <w:sz w:val="24"/>
        </w:rPr>
        <w:t>。（保健福祉課）</w:t>
      </w:r>
    </w:p>
    <w:p w:rsidR="002D3233" w:rsidRPr="00D5413E" w:rsidRDefault="002D3233" w:rsidP="00F4051C">
      <w:pPr>
        <w:widowControl/>
        <w:ind w:leftChars="100" w:left="690" w:hangingChars="200" w:hanging="480"/>
        <w:rPr>
          <w:rFonts w:ascii="ＭＳ ゴシック" w:eastAsia="ＭＳ ゴシック" w:hAnsi="ＭＳ ゴシック"/>
          <w:sz w:val="24"/>
        </w:rPr>
      </w:pPr>
    </w:p>
    <w:p w:rsidR="0090263D" w:rsidRPr="00B8085A" w:rsidRDefault="0090263D" w:rsidP="00477535">
      <w:pPr>
        <w:widowControl/>
        <w:ind w:leftChars="300" w:left="630"/>
        <w:rPr>
          <w:rFonts w:ascii="ＭＳ ゴシック" w:eastAsia="ＭＳ ゴシック" w:hAnsi="ＭＳ ゴシック"/>
          <w:sz w:val="24"/>
        </w:rPr>
      </w:pPr>
      <w:r w:rsidRPr="00B8085A">
        <w:rPr>
          <w:rFonts w:ascii="ＭＳ ゴシック" w:eastAsia="ＭＳ ゴシック" w:hAnsi="ＭＳ ゴシック" w:hint="eastAsia"/>
          <w:sz w:val="24"/>
        </w:rPr>
        <w:t>2-1-4.</w:t>
      </w:r>
      <w:r w:rsidR="002D3233" w:rsidRPr="00B8085A">
        <w:rPr>
          <w:rFonts w:ascii="ＭＳ ゴシック" w:eastAsia="ＭＳ ゴシック" w:hAnsi="ＭＳ ゴシック" w:hint="eastAsia"/>
          <w:sz w:val="24"/>
        </w:rPr>
        <w:t xml:space="preserve">　</w:t>
      </w:r>
      <w:r w:rsidR="00F906E9">
        <w:rPr>
          <w:rFonts w:ascii="ＭＳ ゴシック" w:eastAsia="ＭＳ ゴシック" w:hAnsi="ＭＳ ゴシック" w:hint="eastAsia"/>
          <w:sz w:val="24"/>
        </w:rPr>
        <w:t>住</w:t>
      </w:r>
      <w:r w:rsidR="004F1DC2">
        <w:rPr>
          <w:rFonts w:ascii="ＭＳ ゴシック" w:eastAsia="ＭＳ ゴシック" w:hAnsi="ＭＳ ゴシック" w:hint="eastAsia"/>
          <w:sz w:val="24"/>
        </w:rPr>
        <w:t>民</w:t>
      </w:r>
      <w:r w:rsidR="002D3233" w:rsidRPr="00B8085A">
        <w:rPr>
          <w:rFonts w:ascii="ＭＳ ゴシック" w:eastAsia="ＭＳ ゴシック" w:hAnsi="ＭＳ ゴシック" w:hint="eastAsia"/>
          <w:sz w:val="24"/>
        </w:rPr>
        <w:t>接種</w:t>
      </w:r>
    </w:p>
    <w:p w:rsidR="002D3233" w:rsidRDefault="002D3233" w:rsidP="005F6664">
      <w:pPr>
        <w:widowControl/>
        <w:ind w:leftChars="100" w:left="1170" w:hangingChars="400" w:hanging="960"/>
        <w:rPr>
          <w:rFonts w:ascii="ＭＳ ゴシック" w:eastAsia="ＭＳ ゴシック" w:hAnsi="ＭＳ ゴシック"/>
          <w:sz w:val="24"/>
        </w:rPr>
      </w:pPr>
      <w:r w:rsidRPr="00B8085A">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Pr="00B8085A">
        <w:rPr>
          <w:rFonts w:ascii="ＭＳ ゴシック" w:eastAsia="ＭＳ ゴシック" w:hAnsi="ＭＳ ゴシック" w:hint="eastAsia"/>
          <w:sz w:val="24"/>
        </w:rPr>
        <w:t xml:space="preserve">　①　町は、目標となる接種ペースに応じた接種を速やかに開始できるよう、</w:t>
      </w:r>
      <w:r w:rsidR="00B910E4">
        <w:rPr>
          <w:rFonts w:ascii="ＭＳ ゴシック" w:eastAsia="ＭＳ ゴシック" w:hAnsi="ＭＳ ゴシック" w:hint="eastAsia"/>
          <w:sz w:val="24"/>
        </w:rPr>
        <w:t>住</w:t>
      </w:r>
      <w:r w:rsidR="004F1DC2">
        <w:rPr>
          <w:rFonts w:ascii="ＭＳ ゴシック" w:eastAsia="ＭＳ ゴシック" w:hAnsi="ＭＳ ゴシック" w:hint="eastAsia"/>
          <w:sz w:val="24"/>
        </w:rPr>
        <w:t>民</w:t>
      </w:r>
      <w:r w:rsidRPr="00B8085A">
        <w:rPr>
          <w:rFonts w:ascii="ＭＳ ゴシック" w:eastAsia="ＭＳ ゴシック" w:hAnsi="ＭＳ ゴシック" w:hint="eastAsia"/>
          <w:sz w:val="24"/>
        </w:rPr>
        <w:t>基本台帳に基づく人口や年齢等の情報、接種記録等を管理するシステム基盤等を通じて接種予定数の把握を行い、接種の勧奨方法や予約の受付方法について検討するとともに、接種に必要な資材等の確保に向けた調整を開始する。</w:t>
      </w:r>
      <w:r w:rsidRPr="00D5413E">
        <w:rPr>
          <w:rFonts w:ascii="ＭＳ ゴシック" w:eastAsia="ＭＳ ゴシック" w:hAnsi="ＭＳ ゴシック" w:hint="eastAsia"/>
          <w:sz w:val="24"/>
        </w:rPr>
        <w:t>（保健福祉課）</w:t>
      </w:r>
    </w:p>
    <w:p w:rsidR="00F3301C" w:rsidRPr="00D5413E" w:rsidRDefault="00F3301C" w:rsidP="002D3233">
      <w:pPr>
        <w:widowControl/>
        <w:ind w:leftChars="100" w:left="930" w:hangingChars="300" w:hanging="720"/>
        <w:rPr>
          <w:rFonts w:ascii="ＭＳ ゴシック" w:eastAsia="ＭＳ ゴシック" w:hAnsi="ＭＳ ゴシック"/>
          <w:sz w:val="24"/>
        </w:rPr>
      </w:pPr>
    </w:p>
    <w:p w:rsidR="002D3233" w:rsidRPr="00D5413E" w:rsidRDefault="002D3233" w:rsidP="005F6664">
      <w:pPr>
        <w:widowControl/>
        <w:ind w:leftChars="100" w:left="1170" w:hangingChars="400" w:hanging="960"/>
        <w:rPr>
          <w:rFonts w:ascii="ＭＳ ゴシック" w:eastAsia="ＭＳ ゴシック" w:hAnsi="ＭＳ ゴシック"/>
          <w:sz w:val="24"/>
        </w:rPr>
      </w:pPr>
      <w:r w:rsidRPr="00D5413E">
        <w:rPr>
          <w:rFonts w:ascii="ＭＳ ゴシック" w:eastAsia="ＭＳ ゴシック" w:hAnsi="ＭＳ ゴシック" w:hint="eastAsia"/>
          <w:sz w:val="24"/>
        </w:rPr>
        <w:t xml:space="preserve">　</w:t>
      </w:r>
      <w:r w:rsidR="00CA04C6">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Pr="00D5413E">
        <w:rPr>
          <w:rFonts w:ascii="ＭＳ ゴシック" w:eastAsia="ＭＳ ゴシック" w:hAnsi="ＭＳ ゴシック" w:hint="eastAsia"/>
          <w:sz w:val="24"/>
        </w:rPr>
        <w:t xml:space="preserve">　②　接種の準備にあたっては、保健福</w:t>
      </w:r>
      <w:r w:rsidRPr="00B8085A">
        <w:rPr>
          <w:rFonts w:ascii="ＭＳ ゴシック" w:eastAsia="ＭＳ ゴシック" w:hAnsi="ＭＳ ゴシック" w:hint="eastAsia"/>
          <w:sz w:val="24"/>
        </w:rPr>
        <w:t>祉課の平時の体制で想定している業務量を大幅に上回る業務量が見込まれるため、組織・人事管理などを担う総務課も関与した上で、全庁的な実施体制の確保を</w:t>
      </w:r>
      <w:r w:rsidR="00F3301C">
        <w:rPr>
          <w:rFonts w:ascii="ＭＳ ゴシック" w:eastAsia="ＭＳ ゴシック" w:hAnsi="ＭＳ ゴシック" w:hint="eastAsia"/>
          <w:sz w:val="24"/>
        </w:rPr>
        <w:t>行う。（保健福祉課・</w:t>
      </w:r>
      <w:r w:rsidRPr="00D5413E">
        <w:rPr>
          <w:rFonts w:ascii="ＭＳ ゴシック" w:eastAsia="ＭＳ ゴシック" w:hAnsi="ＭＳ ゴシック" w:hint="eastAsia"/>
          <w:sz w:val="24"/>
        </w:rPr>
        <w:t>総務課）</w:t>
      </w:r>
    </w:p>
    <w:p w:rsidR="002D3233" w:rsidRDefault="002D3233" w:rsidP="002D3233">
      <w:pPr>
        <w:widowControl/>
        <w:ind w:leftChars="100" w:left="930" w:hangingChars="300" w:hanging="720"/>
        <w:rPr>
          <w:rFonts w:ascii="ＭＳ ゴシック" w:eastAsia="ＭＳ ゴシック" w:hAnsi="ＭＳ ゴシック"/>
          <w:color w:val="FF0000"/>
          <w:sz w:val="24"/>
        </w:rPr>
      </w:pPr>
    </w:p>
    <w:p w:rsidR="002D3233" w:rsidRPr="00D5413E" w:rsidRDefault="002D3233" w:rsidP="005F6664">
      <w:pPr>
        <w:widowControl/>
        <w:ind w:leftChars="100" w:left="1170" w:hangingChars="400" w:hanging="960"/>
        <w:rPr>
          <w:rFonts w:ascii="ＭＳ ゴシック" w:eastAsia="ＭＳ ゴシック" w:hAnsi="ＭＳ ゴシック"/>
          <w:sz w:val="24"/>
        </w:rPr>
      </w:pPr>
      <w:r>
        <w:rPr>
          <w:rFonts w:ascii="ＭＳ ゴシック" w:eastAsia="ＭＳ ゴシック" w:hAnsi="ＭＳ ゴシック" w:hint="eastAsia"/>
          <w:color w:val="FF0000"/>
          <w:sz w:val="24"/>
        </w:rPr>
        <w:t xml:space="preserve">　</w:t>
      </w:r>
      <w:r w:rsidR="00CA04C6">
        <w:rPr>
          <w:rFonts w:ascii="ＭＳ ゴシック" w:eastAsia="ＭＳ ゴシック" w:hAnsi="ＭＳ ゴシック" w:hint="eastAsia"/>
          <w:color w:val="FF0000"/>
          <w:sz w:val="24"/>
        </w:rPr>
        <w:t xml:space="preserve"> </w:t>
      </w:r>
      <w:r>
        <w:rPr>
          <w:rFonts w:ascii="ＭＳ ゴシック" w:eastAsia="ＭＳ ゴシック" w:hAnsi="ＭＳ ゴシック" w:hint="eastAsia"/>
          <w:color w:val="FF0000"/>
          <w:sz w:val="24"/>
        </w:rPr>
        <w:t xml:space="preserve">　</w:t>
      </w:r>
      <w:r w:rsidR="005F6664">
        <w:rPr>
          <w:rFonts w:ascii="ＭＳ ゴシック" w:eastAsia="ＭＳ ゴシック" w:hAnsi="ＭＳ ゴシック" w:hint="eastAsia"/>
          <w:color w:val="FF0000"/>
          <w:sz w:val="24"/>
        </w:rPr>
        <w:t xml:space="preserve"> </w:t>
      </w:r>
      <w:r w:rsidRPr="00B8085A">
        <w:rPr>
          <w:rFonts w:ascii="ＭＳ ゴシック" w:eastAsia="ＭＳ ゴシック" w:hAnsi="ＭＳ ゴシック" w:hint="eastAsia"/>
          <w:sz w:val="24"/>
        </w:rPr>
        <w:t>③　予防接種を実施するために必要な業務を洗い出し、各業務の担当部門を決定した上で、それぞれの業務について、必要な人員数の想定、個人名入り人員リストの作成、業務内容に係る事前の説明の実施、業務継続が可能なシフトの作成などを行い、</w:t>
      </w:r>
      <w:r w:rsidR="00335CB8" w:rsidRPr="00B8085A">
        <w:rPr>
          <w:rFonts w:ascii="ＭＳ ゴシック" w:eastAsia="ＭＳ ゴシック" w:hAnsi="ＭＳ ゴシック" w:hint="eastAsia"/>
          <w:sz w:val="24"/>
        </w:rPr>
        <w:t>業務の優先順位及び内容に応じて必要な人員の確保及び配置を行う。</w:t>
      </w:r>
      <w:r w:rsidR="00BA6204" w:rsidRPr="00B8085A">
        <w:rPr>
          <w:rFonts w:ascii="ＭＳ ゴシック" w:eastAsia="ＭＳ ゴシック" w:hAnsi="ＭＳ ゴシック" w:hint="eastAsia"/>
          <w:sz w:val="24"/>
        </w:rPr>
        <w:t>なお、接種会場のスタッフ、コールセンター、データ入力等、</w:t>
      </w:r>
      <w:r w:rsidR="00CB3DEE" w:rsidRPr="00B8085A">
        <w:rPr>
          <w:rFonts w:ascii="ＭＳ ゴシック" w:eastAsia="ＭＳ ゴシック" w:hAnsi="ＭＳ ゴシック" w:hint="eastAsia"/>
          <w:sz w:val="24"/>
        </w:rPr>
        <w:t>外部委託</w:t>
      </w:r>
      <w:r w:rsidR="00BA6204" w:rsidRPr="00B8085A">
        <w:rPr>
          <w:rFonts w:ascii="ＭＳ ゴシック" w:eastAsia="ＭＳ ゴシック" w:hAnsi="ＭＳ ゴシック" w:hint="eastAsia"/>
          <w:sz w:val="24"/>
        </w:rPr>
        <w:t>について業務負担の軽減策も検討する。</w:t>
      </w:r>
      <w:r w:rsidR="00BA6204" w:rsidRPr="00D5413E">
        <w:rPr>
          <w:rFonts w:ascii="ＭＳ ゴシック" w:eastAsia="ＭＳ ゴシック" w:hAnsi="ＭＳ ゴシック" w:hint="eastAsia"/>
          <w:sz w:val="24"/>
        </w:rPr>
        <w:t>（保健福祉課）</w:t>
      </w:r>
    </w:p>
    <w:p w:rsidR="00CB3DEE" w:rsidRPr="00D5413E" w:rsidRDefault="00CB3DEE" w:rsidP="002D3233">
      <w:pPr>
        <w:widowControl/>
        <w:ind w:leftChars="100" w:left="930" w:hangingChars="300" w:hanging="720"/>
        <w:rPr>
          <w:rFonts w:ascii="ＭＳ ゴシック" w:eastAsia="ＭＳ ゴシック" w:hAnsi="ＭＳ ゴシック"/>
          <w:sz w:val="24"/>
        </w:rPr>
      </w:pPr>
    </w:p>
    <w:p w:rsidR="00CB3DEE" w:rsidRPr="00D5413E" w:rsidRDefault="00CB3DEE" w:rsidP="005F6664">
      <w:pPr>
        <w:widowControl/>
        <w:ind w:leftChars="100" w:left="1170" w:hangingChars="400" w:hanging="960"/>
        <w:rPr>
          <w:rFonts w:ascii="ＭＳ ゴシック" w:eastAsia="ＭＳ ゴシック" w:hAnsi="ＭＳ ゴシック"/>
          <w:sz w:val="24"/>
        </w:rPr>
      </w:pPr>
      <w:r>
        <w:rPr>
          <w:rFonts w:ascii="ＭＳ ゴシック" w:eastAsia="ＭＳ ゴシック" w:hAnsi="ＭＳ ゴシック" w:hint="eastAsia"/>
          <w:color w:val="FF0000"/>
          <w:sz w:val="24"/>
        </w:rPr>
        <w:t xml:space="preserve">　</w:t>
      </w:r>
      <w:r w:rsidRPr="00B8085A">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00CA04C6">
        <w:rPr>
          <w:rFonts w:ascii="ＭＳ ゴシック" w:eastAsia="ＭＳ ゴシック" w:hAnsi="ＭＳ ゴシック" w:hint="eastAsia"/>
          <w:sz w:val="24"/>
        </w:rPr>
        <w:t xml:space="preserve"> </w:t>
      </w:r>
      <w:r w:rsidRPr="00B8085A">
        <w:rPr>
          <w:rFonts w:ascii="ＭＳ ゴシック" w:eastAsia="ＭＳ ゴシック" w:hAnsi="ＭＳ ゴシック" w:hint="eastAsia"/>
          <w:sz w:val="24"/>
        </w:rPr>
        <w:t>④　接種には多くの医療従事者の確保が必要となることから</w:t>
      </w:r>
      <w:r w:rsidRPr="00B910E4">
        <w:rPr>
          <w:rFonts w:ascii="ＭＳ ゴシック" w:eastAsia="ＭＳ ゴシック" w:hAnsi="ＭＳ ゴシック" w:hint="eastAsia"/>
          <w:sz w:val="24"/>
        </w:rPr>
        <w:t>、国保川崎病院と連携するほか、</w:t>
      </w:r>
      <w:r w:rsidRPr="00B8085A">
        <w:rPr>
          <w:rFonts w:ascii="ＭＳ ゴシック" w:eastAsia="ＭＳ ゴシック" w:hAnsi="ＭＳ ゴシック" w:hint="eastAsia"/>
          <w:sz w:val="24"/>
        </w:rPr>
        <w:t>医師会等の協</w:t>
      </w:r>
      <w:r w:rsidR="00F3301C">
        <w:rPr>
          <w:rFonts w:ascii="ＭＳ ゴシック" w:eastAsia="ＭＳ ゴシック" w:hAnsi="ＭＳ ゴシック" w:hint="eastAsia"/>
          <w:sz w:val="24"/>
        </w:rPr>
        <w:t>力を得て</w:t>
      </w:r>
      <w:r w:rsidRPr="00D5413E">
        <w:rPr>
          <w:rFonts w:ascii="ＭＳ ゴシック" w:eastAsia="ＭＳ ゴシック" w:hAnsi="ＭＳ ゴシック" w:hint="eastAsia"/>
          <w:sz w:val="24"/>
        </w:rPr>
        <w:t>その確保を図る。（保健福祉課）</w:t>
      </w:r>
    </w:p>
    <w:p w:rsidR="00CB3DEE" w:rsidRDefault="00CB3DEE" w:rsidP="002D3233">
      <w:pPr>
        <w:widowControl/>
        <w:ind w:leftChars="100" w:left="930" w:hangingChars="300" w:hanging="720"/>
        <w:rPr>
          <w:rFonts w:ascii="ＭＳ ゴシック" w:eastAsia="ＭＳ ゴシック" w:hAnsi="ＭＳ ゴシック"/>
          <w:color w:val="FF0000"/>
          <w:sz w:val="24"/>
        </w:rPr>
      </w:pPr>
    </w:p>
    <w:p w:rsidR="00CB3DEE" w:rsidRPr="00D5413E" w:rsidRDefault="00CB3DEE" w:rsidP="005F6664">
      <w:pPr>
        <w:widowControl/>
        <w:ind w:leftChars="100" w:left="1170" w:hangingChars="400" w:hanging="960"/>
        <w:rPr>
          <w:rFonts w:ascii="ＭＳ ゴシック" w:eastAsia="ＭＳ ゴシック" w:hAnsi="ＭＳ ゴシック"/>
          <w:sz w:val="24"/>
        </w:rPr>
      </w:pPr>
      <w:r>
        <w:rPr>
          <w:rFonts w:ascii="ＭＳ ゴシック" w:eastAsia="ＭＳ ゴシック" w:hAnsi="ＭＳ ゴシック" w:hint="eastAsia"/>
          <w:color w:val="FF0000"/>
          <w:sz w:val="24"/>
        </w:rPr>
        <w:t xml:space="preserve">　</w:t>
      </w:r>
      <w:r w:rsidR="00CA04C6">
        <w:rPr>
          <w:rFonts w:ascii="ＭＳ ゴシック" w:eastAsia="ＭＳ ゴシック" w:hAnsi="ＭＳ ゴシック" w:hint="eastAsia"/>
          <w:color w:val="FF0000"/>
          <w:sz w:val="24"/>
        </w:rPr>
        <w:t xml:space="preserve"> </w:t>
      </w:r>
      <w:r w:rsidRPr="00B8085A">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Pr="00B8085A">
        <w:rPr>
          <w:rFonts w:ascii="ＭＳ ゴシック" w:eastAsia="ＭＳ ゴシック" w:hAnsi="ＭＳ ゴシック" w:hint="eastAsia"/>
          <w:sz w:val="24"/>
        </w:rPr>
        <w:t>⑤　町は、接種が円滑に行われるよう、医師会、</w:t>
      </w:r>
      <w:r w:rsidR="006B751A">
        <w:rPr>
          <w:rFonts w:ascii="ＭＳ ゴシック" w:eastAsia="ＭＳ ゴシック" w:hAnsi="ＭＳ ゴシック" w:hint="eastAsia"/>
          <w:sz w:val="24"/>
        </w:rPr>
        <w:t>近隣市町村</w:t>
      </w:r>
      <w:r w:rsidRPr="00B8085A">
        <w:rPr>
          <w:rFonts w:ascii="ＭＳ ゴシック" w:eastAsia="ＭＳ ゴシック" w:hAnsi="ＭＳ ゴシック" w:hint="eastAsia"/>
          <w:sz w:val="24"/>
        </w:rPr>
        <w:t>、医療機関、健診機関等と接種実施医療機関の確保について協議を行う。その際、あわせて、接種実施医療機関等において、診療時間の延長や休診日の接種等も含め、多人数への接種</w:t>
      </w:r>
      <w:r w:rsidR="007E69A0">
        <w:rPr>
          <w:rFonts w:ascii="ＭＳ ゴシック" w:eastAsia="ＭＳ ゴシック" w:hAnsi="ＭＳ ゴシック" w:hint="eastAsia"/>
          <w:sz w:val="24"/>
        </w:rPr>
        <w:t>を行うことのできる体制を確保するほか、必要に応じ、学校など公的</w:t>
      </w:r>
      <w:r w:rsidRPr="00B8085A">
        <w:rPr>
          <w:rFonts w:ascii="ＭＳ ゴシック" w:eastAsia="ＭＳ ゴシック" w:hAnsi="ＭＳ ゴシック" w:hint="eastAsia"/>
          <w:sz w:val="24"/>
        </w:rPr>
        <w:t>施設等の医療機関以外の会場等を活用し、医療機関等の医師・看護師等が当該施設等において接種を行うことについても協議を行う</w:t>
      </w:r>
      <w:r w:rsidRPr="00D5413E">
        <w:rPr>
          <w:rFonts w:ascii="ＭＳ ゴシック" w:eastAsia="ＭＳ ゴシック" w:hAnsi="ＭＳ ゴシック" w:hint="eastAsia"/>
          <w:sz w:val="24"/>
        </w:rPr>
        <w:t>。</w:t>
      </w:r>
      <w:r w:rsidR="006A6484" w:rsidRPr="00D5413E">
        <w:rPr>
          <w:rFonts w:ascii="ＭＳ ゴシック" w:eastAsia="ＭＳ ゴシック" w:hAnsi="ＭＳ ゴシック" w:hint="eastAsia"/>
          <w:sz w:val="24"/>
        </w:rPr>
        <w:t>（</w:t>
      </w:r>
      <w:r w:rsidR="002940B8" w:rsidRPr="00D5413E">
        <w:rPr>
          <w:rFonts w:ascii="ＭＳ ゴシック" w:eastAsia="ＭＳ ゴシック" w:hAnsi="ＭＳ ゴシック" w:hint="eastAsia"/>
          <w:sz w:val="24"/>
        </w:rPr>
        <w:t>保健福祉課）</w:t>
      </w:r>
    </w:p>
    <w:p w:rsidR="00D5413E" w:rsidRPr="00D5413E" w:rsidRDefault="00D5413E" w:rsidP="002D3233">
      <w:pPr>
        <w:widowControl/>
        <w:ind w:leftChars="100" w:left="930" w:hangingChars="300" w:hanging="720"/>
        <w:rPr>
          <w:rFonts w:ascii="ＭＳ ゴシック" w:eastAsia="ＭＳ ゴシック" w:hAnsi="ＭＳ ゴシック"/>
          <w:sz w:val="24"/>
        </w:rPr>
      </w:pPr>
    </w:p>
    <w:p w:rsidR="00CE6A5A" w:rsidRPr="00D5413E" w:rsidRDefault="00CE6A5A" w:rsidP="00CA04C6">
      <w:pPr>
        <w:widowControl/>
        <w:ind w:leftChars="100" w:left="1170" w:hangingChars="400" w:hanging="960"/>
        <w:rPr>
          <w:rFonts w:ascii="ＭＳ ゴシック" w:eastAsia="ＭＳ ゴシック" w:hAnsi="ＭＳ ゴシック"/>
          <w:sz w:val="24"/>
        </w:rPr>
      </w:pPr>
      <w:r w:rsidRPr="00D5413E">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00CA04C6">
        <w:rPr>
          <w:rFonts w:ascii="ＭＳ ゴシック" w:eastAsia="ＭＳ ゴシック" w:hAnsi="ＭＳ ゴシック" w:hint="eastAsia"/>
          <w:sz w:val="24"/>
        </w:rPr>
        <w:t xml:space="preserve"> </w:t>
      </w:r>
      <w:r w:rsidRPr="00D5413E">
        <w:rPr>
          <w:rFonts w:ascii="ＭＳ ゴシック" w:eastAsia="ＭＳ ゴシック" w:hAnsi="ＭＳ ゴシック" w:hint="eastAsia"/>
          <w:sz w:val="24"/>
        </w:rPr>
        <w:t>⑥　町は、高齢者支援施設、社会福祉施設等に入所中の者など、接種会場での接種が困難な者が接種を受けられるよう、</w:t>
      </w:r>
      <w:r w:rsidR="001F1BC7">
        <w:rPr>
          <w:rFonts w:ascii="ＭＳ ゴシック" w:eastAsia="ＭＳ ゴシック" w:hAnsi="ＭＳ ゴシック" w:hint="eastAsia"/>
          <w:sz w:val="24"/>
        </w:rPr>
        <w:t>県の介護保険部局等や</w:t>
      </w:r>
      <w:r w:rsidRPr="00D5413E">
        <w:rPr>
          <w:rFonts w:ascii="ＭＳ ゴシック" w:eastAsia="ＭＳ ゴシック" w:hAnsi="ＭＳ ゴシック" w:hint="eastAsia"/>
          <w:sz w:val="24"/>
        </w:rPr>
        <w:t>医師会等の関係団体と連携し、接種体制を構築する。（保健福祉課）</w:t>
      </w:r>
    </w:p>
    <w:p w:rsidR="006A6484" w:rsidRPr="00D5413E" w:rsidRDefault="006A6484" w:rsidP="002D3233">
      <w:pPr>
        <w:widowControl/>
        <w:ind w:leftChars="100" w:left="930" w:hangingChars="300" w:hanging="720"/>
        <w:rPr>
          <w:rFonts w:ascii="ＭＳ ゴシック" w:eastAsia="ＭＳ ゴシック" w:hAnsi="ＭＳ ゴシック"/>
          <w:dstrike/>
          <w:sz w:val="24"/>
        </w:rPr>
      </w:pPr>
    </w:p>
    <w:p w:rsidR="00CE6A5A" w:rsidRPr="00B8085A" w:rsidRDefault="00CE6A5A" w:rsidP="005F6664">
      <w:pPr>
        <w:widowControl/>
        <w:tabs>
          <w:tab w:val="left" w:pos="851"/>
        </w:tabs>
        <w:ind w:left="1133" w:hangingChars="472" w:hanging="1133"/>
        <w:rPr>
          <w:rFonts w:ascii="ＭＳ ゴシック" w:eastAsia="ＭＳ ゴシック" w:hAnsi="ＭＳ ゴシック"/>
          <w:color w:val="FF0000"/>
          <w:sz w:val="24"/>
        </w:rPr>
      </w:pPr>
      <w:r w:rsidRPr="00CE6A5A">
        <w:rPr>
          <w:rFonts w:ascii="ＭＳ ゴシック" w:eastAsia="ＭＳ ゴシック" w:hAnsi="ＭＳ ゴシック" w:hint="eastAsia"/>
          <w:color w:val="FF0000"/>
          <w:sz w:val="24"/>
        </w:rPr>
        <w:t xml:space="preserve">　　</w:t>
      </w:r>
      <w:r w:rsidRPr="00B8085A">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Pr="00B8085A">
        <w:rPr>
          <w:rFonts w:ascii="ＭＳ ゴシック" w:eastAsia="ＭＳ ゴシック" w:hAnsi="ＭＳ ゴシック" w:hint="eastAsia"/>
          <w:sz w:val="24"/>
        </w:rPr>
        <w:t>⑦</w:t>
      </w:r>
      <w:r w:rsidR="00CA04C6">
        <w:rPr>
          <w:rFonts w:ascii="ＭＳ ゴシック" w:eastAsia="ＭＳ ゴシック" w:hAnsi="ＭＳ ゴシック" w:hint="eastAsia"/>
          <w:sz w:val="24"/>
        </w:rPr>
        <w:t xml:space="preserve">　</w:t>
      </w:r>
      <w:r w:rsidRPr="00B8085A">
        <w:rPr>
          <w:rFonts w:ascii="ＭＳ ゴシック" w:eastAsia="ＭＳ ゴシック" w:hAnsi="ＭＳ ゴシック" w:hint="eastAsia"/>
          <w:sz w:val="24"/>
        </w:rPr>
        <w:t>町は、医療機関等以外の臨時の接種会場を設ける場合は、当該接種会場の運営方法を検討することとし、医療従事者以外の運営要員の確保を進める。なお、臨時の接種会場を設ける場合は、当該接種会場において、ワクチンの配送や予約管理、マイナンバーカードを活用した接種対象者の本人確認等の予防接種事務のデジタル化が実現されるよう、当該接種会場をシステム基盤に登録するほか、必要な設備の整備等の手配を行う</w:t>
      </w:r>
      <w:r w:rsidRPr="00D5413E">
        <w:rPr>
          <w:rFonts w:ascii="ＭＳ ゴシック" w:eastAsia="ＭＳ ゴシック" w:hAnsi="ＭＳ ゴシック" w:hint="eastAsia"/>
          <w:sz w:val="24"/>
        </w:rPr>
        <w:t>。（保健福祉課）</w:t>
      </w:r>
    </w:p>
    <w:p w:rsidR="00CE6A5A" w:rsidRDefault="00CE6A5A" w:rsidP="00CE6A5A">
      <w:pPr>
        <w:widowControl/>
        <w:ind w:left="960" w:hangingChars="400" w:hanging="960"/>
        <w:rPr>
          <w:rFonts w:ascii="ＭＳ ゴシック" w:eastAsia="ＭＳ ゴシック" w:hAnsi="ＭＳ ゴシック"/>
          <w:color w:val="FF0000"/>
          <w:sz w:val="24"/>
        </w:rPr>
      </w:pPr>
    </w:p>
    <w:p w:rsidR="00CE6A5A" w:rsidRDefault="00CE6A5A" w:rsidP="00CA04C6">
      <w:pPr>
        <w:widowControl/>
        <w:ind w:left="1200" w:hangingChars="500" w:hanging="1200"/>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 xml:space="preserve">　</w:t>
      </w:r>
      <w:r w:rsidR="00477535">
        <w:rPr>
          <w:rFonts w:ascii="ＭＳ ゴシック" w:eastAsia="ＭＳ ゴシック" w:hAnsi="ＭＳ ゴシック" w:hint="eastAsia"/>
          <w:color w:val="FF0000"/>
          <w:sz w:val="24"/>
        </w:rPr>
        <w:t xml:space="preserve"> </w:t>
      </w:r>
      <w:r w:rsidR="00B00B97" w:rsidRPr="006F3DD9">
        <w:rPr>
          <w:rFonts w:ascii="ＭＳ ゴシック" w:eastAsia="ＭＳ ゴシック" w:hAnsi="ＭＳ ゴシック" w:hint="eastAsia"/>
          <w:color w:val="002060"/>
          <w:sz w:val="24"/>
        </w:rPr>
        <w:t xml:space="preserve"> </w:t>
      </w:r>
      <w:r w:rsidR="00CA04C6">
        <w:rPr>
          <w:rFonts w:ascii="ＭＳ ゴシック" w:eastAsia="ＭＳ ゴシック" w:hAnsi="ＭＳ ゴシック" w:hint="eastAsia"/>
          <w:color w:val="002060"/>
          <w:sz w:val="24"/>
        </w:rPr>
        <w:t xml:space="preserve">　</w:t>
      </w:r>
      <w:r w:rsidR="005F6664">
        <w:rPr>
          <w:rFonts w:ascii="ＭＳ ゴシック" w:eastAsia="ＭＳ ゴシック" w:hAnsi="ＭＳ ゴシック" w:hint="eastAsia"/>
          <w:color w:val="002060"/>
          <w:sz w:val="24"/>
        </w:rPr>
        <w:t xml:space="preserve">　</w:t>
      </w:r>
      <w:r w:rsidRPr="00B8085A">
        <w:rPr>
          <w:rFonts w:ascii="ＭＳ ゴシック" w:eastAsia="ＭＳ ゴシック" w:hAnsi="ＭＳ ゴシック" w:hint="eastAsia"/>
          <w:sz w:val="24"/>
        </w:rPr>
        <w:t>⑧</w:t>
      </w:r>
      <w:r w:rsidR="00CA04C6">
        <w:rPr>
          <w:rFonts w:ascii="ＭＳ ゴシック" w:eastAsia="ＭＳ ゴシック" w:hAnsi="ＭＳ ゴシック" w:hint="eastAsia"/>
          <w:sz w:val="24"/>
        </w:rPr>
        <w:t xml:space="preserve">　</w:t>
      </w:r>
      <w:r w:rsidR="00B00B97" w:rsidRPr="00B8085A">
        <w:rPr>
          <w:rFonts w:ascii="ＭＳ ゴシック" w:eastAsia="ＭＳ ゴシック" w:hAnsi="ＭＳ ゴシック" w:hint="eastAsia"/>
          <w:sz w:val="24"/>
        </w:rPr>
        <w:t>医療機関等以外の臨時の接種会場を設ける場合は、医療法に基づく診療所開設の許可・届出が必要</w:t>
      </w:r>
      <w:r w:rsidR="00E02FA6" w:rsidRPr="00B8085A">
        <w:rPr>
          <w:rFonts w:ascii="ＭＳ ゴシック" w:eastAsia="ＭＳ ゴシック" w:hAnsi="ＭＳ ゴシック" w:hint="eastAsia"/>
          <w:sz w:val="24"/>
        </w:rPr>
        <w:t>となる</w:t>
      </w:r>
      <w:r w:rsidR="00B00B97" w:rsidRPr="00B8085A">
        <w:rPr>
          <w:rFonts w:ascii="ＭＳ ゴシック" w:eastAsia="ＭＳ ゴシック" w:hAnsi="ＭＳ ゴシック" w:hint="eastAsia"/>
          <w:sz w:val="24"/>
        </w:rPr>
        <w:t>。また、接種方法や会場の数、開設時間枠</w:t>
      </w:r>
      <w:r w:rsidR="006A6484" w:rsidRPr="00B8085A">
        <w:rPr>
          <w:rFonts w:ascii="ＭＳ ゴシック" w:eastAsia="ＭＳ ゴシック" w:hAnsi="ＭＳ ゴシック" w:hint="eastAsia"/>
          <w:sz w:val="24"/>
        </w:rPr>
        <w:t>を</w:t>
      </w:r>
      <w:r w:rsidR="00B00B97" w:rsidRPr="00B8085A">
        <w:rPr>
          <w:rFonts w:ascii="ＭＳ ゴシック" w:eastAsia="ＭＳ ゴシック" w:hAnsi="ＭＳ ゴシック" w:hint="eastAsia"/>
          <w:sz w:val="24"/>
        </w:rPr>
        <w:t>設定</w:t>
      </w:r>
      <w:r w:rsidR="00E02FA6" w:rsidRPr="00B8085A">
        <w:rPr>
          <w:rFonts w:ascii="ＭＳ ゴシック" w:eastAsia="ＭＳ ゴシック" w:hAnsi="ＭＳ ゴシック" w:hint="eastAsia"/>
          <w:sz w:val="24"/>
        </w:rPr>
        <w:t>し</w:t>
      </w:r>
      <w:r w:rsidR="00B00B97" w:rsidRPr="00B8085A">
        <w:rPr>
          <w:rFonts w:ascii="ＭＳ ゴシック" w:eastAsia="ＭＳ ゴシック" w:hAnsi="ＭＳ ゴシック" w:hint="eastAsia"/>
          <w:sz w:val="24"/>
        </w:rPr>
        <w:t>、必要な医療従事者数を算定する。なお、具体的な医療従事者等の数の例としては、予診・接種に関わるものとして、予診を担当する医師1名、接種を担当する医師又は看護師1名、薬液充填及び接種補助を担当する看護師又は薬剤師等1名を1チームとすることや</w:t>
      </w:r>
      <w:r w:rsidR="00540959">
        <w:rPr>
          <w:rFonts w:ascii="ＭＳ ゴシック" w:eastAsia="ＭＳ ゴシック" w:hAnsi="ＭＳ ゴシック" w:hint="eastAsia"/>
          <w:sz w:val="24"/>
        </w:rPr>
        <w:t>、</w:t>
      </w:r>
      <w:r w:rsidR="00B00B97" w:rsidRPr="00B8085A">
        <w:rPr>
          <w:rFonts w:ascii="ＭＳ ゴシック" w:eastAsia="ＭＳ ゴシック" w:hAnsi="ＭＳ ゴシック" w:hint="eastAsia"/>
          <w:sz w:val="24"/>
        </w:rPr>
        <w:t>接種後の状態観察を担当するものを1名おくこと（接種後の状態観察を担当するものは可能であれば看護師等の医療従事者が望ましい。）、その他、検温、受付・記録、誘導・案内、予診票確認、接種済証の発行などについては、事務職員等が担当すること</w:t>
      </w:r>
      <w:r w:rsidR="00E02FA6" w:rsidRPr="00B8085A">
        <w:rPr>
          <w:rFonts w:ascii="ＭＳ ゴシック" w:eastAsia="ＭＳ ゴシック" w:hAnsi="ＭＳ ゴシック" w:hint="eastAsia"/>
          <w:sz w:val="24"/>
        </w:rPr>
        <w:t>を検討する</w:t>
      </w:r>
      <w:r w:rsidR="00B00B97" w:rsidRPr="00B8085A">
        <w:rPr>
          <w:rFonts w:ascii="ＭＳ ゴシック" w:eastAsia="ＭＳ ゴシック" w:hAnsi="ＭＳ ゴシック" w:hint="eastAsia"/>
          <w:sz w:val="24"/>
        </w:rPr>
        <w:t>。</w:t>
      </w:r>
      <w:r w:rsidR="00B00B97" w:rsidRPr="00D5413E">
        <w:rPr>
          <w:rFonts w:ascii="ＭＳ ゴシック" w:eastAsia="ＭＳ ゴシック" w:hAnsi="ＭＳ ゴシック" w:hint="eastAsia"/>
          <w:sz w:val="24"/>
        </w:rPr>
        <w:t>（保健福祉課）</w:t>
      </w:r>
    </w:p>
    <w:p w:rsidR="00D93BD4" w:rsidRDefault="00D93BD4" w:rsidP="00CE6A5A">
      <w:pPr>
        <w:widowControl/>
        <w:ind w:left="960" w:hangingChars="400" w:hanging="960"/>
        <w:rPr>
          <w:rFonts w:ascii="ＭＳ ゴシック" w:eastAsia="ＭＳ ゴシック" w:hAnsi="ＭＳ ゴシック"/>
          <w:color w:val="FF0000"/>
          <w:sz w:val="24"/>
        </w:rPr>
      </w:pPr>
    </w:p>
    <w:p w:rsidR="00CA04C6" w:rsidRDefault="00D93BD4" w:rsidP="00CA04C6">
      <w:pPr>
        <w:widowControl/>
        <w:ind w:left="1440" w:hangingChars="600" w:hanging="1440"/>
        <w:rPr>
          <w:rFonts w:ascii="ＭＳ ゴシック" w:eastAsia="ＭＳ ゴシック" w:hAnsi="ＭＳ ゴシック"/>
          <w:sz w:val="24"/>
        </w:rPr>
      </w:pPr>
      <w:r>
        <w:rPr>
          <w:rFonts w:ascii="ＭＳ ゴシック" w:eastAsia="ＭＳ ゴシック" w:hAnsi="ＭＳ ゴシック" w:hint="eastAsia"/>
          <w:color w:val="FF0000"/>
          <w:sz w:val="24"/>
        </w:rPr>
        <w:t xml:space="preserve">　　</w:t>
      </w:r>
      <w:r w:rsidR="00CA04C6">
        <w:rPr>
          <w:rFonts w:ascii="ＭＳ ゴシック" w:eastAsia="ＭＳ ゴシック" w:hAnsi="ＭＳ ゴシック" w:hint="eastAsia"/>
          <w:color w:val="FF0000"/>
          <w:sz w:val="24"/>
        </w:rPr>
        <w:t xml:space="preserve">  </w:t>
      </w:r>
      <w:r w:rsidR="005F6664">
        <w:rPr>
          <w:rFonts w:ascii="ＭＳ ゴシック" w:eastAsia="ＭＳ ゴシック" w:hAnsi="ＭＳ ゴシック" w:hint="eastAsia"/>
          <w:color w:val="FF0000"/>
          <w:sz w:val="24"/>
        </w:rPr>
        <w:t xml:space="preserve">　</w:t>
      </w:r>
      <w:r w:rsidRPr="00B8085A">
        <w:rPr>
          <w:rFonts w:ascii="ＭＳ ゴシック" w:eastAsia="ＭＳ ゴシック" w:hAnsi="ＭＳ ゴシック" w:hint="eastAsia"/>
          <w:sz w:val="24"/>
        </w:rPr>
        <w:t>⑨</w:t>
      </w:r>
      <w:r w:rsidR="00CA04C6">
        <w:rPr>
          <w:rFonts w:ascii="ＭＳ ゴシック" w:eastAsia="ＭＳ ゴシック" w:hAnsi="ＭＳ ゴシック" w:hint="eastAsia"/>
          <w:sz w:val="24"/>
        </w:rPr>
        <w:t xml:space="preserve">　</w:t>
      </w:r>
      <w:r w:rsidRPr="00B8085A">
        <w:rPr>
          <w:rFonts w:ascii="ＭＳ ゴシック" w:eastAsia="ＭＳ ゴシック" w:hAnsi="ＭＳ ゴシック" w:hint="eastAsia"/>
          <w:sz w:val="24"/>
        </w:rPr>
        <w:t>接種会場での救急対応については、被接種者にアナフィラキシー</w:t>
      </w:r>
    </w:p>
    <w:p w:rsidR="00D93BD4" w:rsidRPr="00B8085A" w:rsidRDefault="00D93BD4" w:rsidP="00CA04C6">
      <w:pPr>
        <w:widowControl/>
        <w:ind w:leftChars="600" w:left="1260"/>
        <w:rPr>
          <w:rFonts w:ascii="ＭＳ ゴシック" w:eastAsia="ＭＳ ゴシック" w:hAnsi="ＭＳ ゴシック"/>
          <w:color w:val="FF0000"/>
          <w:sz w:val="24"/>
        </w:rPr>
      </w:pPr>
      <w:r w:rsidRPr="00B8085A">
        <w:rPr>
          <w:rFonts w:ascii="ＭＳ ゴシック" w:eastAsia="ＭＳ ゴシック" w:hAnsi="ＭＳ ゴシック" w:hint="eastAsia"/>
          <w:sz w:val="24"/>
        </w:rPr>
        <w:t>ショックやけいれん等の重篤な副反応がみられた際に、応急治療ができるための救急処置用品として、血圧計、静脈路確保用品、輸液、</w:t>
      </w:r>
      <w:r w:rsidRPr="00B8085A">
        <w:rPr>
          <w:rFonts w:ascii="ＭＳ ゴシック" w:eastAsia="ＭＳ ゴシック" w:hAnsi="ＭＳ ゴシック" w:hint="eastAsia"/>
          <w:sz w:val="24"/>
        </w:rPr>
        <w:lastRenderedPageBreak/>
        <w:t>アドレナリン製剤・抗ヒスタミン剤、抗けいれん剤・副腎皮質ステロイド剤等の薬液等が必要であることから、薬剤購入等に関しては予め</w:t>
      </w:r>
      <w:r w:rsidR="000A7CFE">
        <w:rPr>
          <w:rFonts w:ascii="ＭＳ ゴシック" w:eastAsia="ＭＳ ゴシック" w:hAnsi="ＭＳ ゴシック" w:hint="eastAsia"/>
          <w:sz w:val="24"/>
        </w:rPr>
        <w:t>町内医療機関や</w:t>
      </w:r>
      <w:r w:rsidRPr="00B8085A">
        <w:rPr>
          <w:rFonts w:ascii="ＭＳ ゴシック" w:eastAsia="ＭＳ ゴシック" w:hAnsi="ＭＳ ゴシック" w:hint="eastAsia"/>
          <w:sz w:val="24"/>
        </w:rPr>
        <w:t>医師会等と協議の上、物品や薬剤の準備を行うとともに、常時対応が可能となるよう、救急処置用品について適切な管理を行うこと。また、実際に重篤な副反応が発生した場合、発症者の速やかな治療や搬送に資するよう、あらかじめ、会場内の従事者について役割を確認するとともに、県、医師会等の地域の医療関係者や消防機関の協力を得ながら、医療機関との調整を行い、搬送先となる接種会場近傍の二次医療機関等を選定して、地域の医療関係者や消防機関と共有することにより、適切な連携体制を確保する。アルコール綿、医療廃棄物容器等については</w:t>
      </w:r>
      <w:r w:rsidR="006F3DD9" w:rsidRPr="00B8085A">
        <w:rPr>
          <w:rFonts w:ascii="ＭＳ ゴシック" w:eastAsia="ＭＳ ゴシック" w:hAnsi="ＭＳ ゴシック" w:hint="eastAsia"/>
          <w:sz w:val="24"/>
        </w:rPr>
        <w:t>、原則としてすべて町が準備するが、事前にその全てを準備・備蓄す</w:t>
      </w:r>
      <w:r w:rsidR="006F3DD9" w:rsidRPr="00D5413E">
        <w:rPr>
          <w:rFonts w:ascii="ＭＳ ゴシック" w:eastAsia="ＭＳ ゴシック" w:hAnsi="ＭＳ ゴシック" w:hint="eastAsia"/>
          <w:sz w:val="24"/>
        </w:rPr>
        <w:t>ることは困難であることから、国保川崎病院と協議するほか、医師会等から一定程度持参してもらう等、事前に検討を行う。また、町が独自で調達する場合においても、あらかじめその方法を関係機関と協議する。具体的に必要物品としては以下のようなものが想定されるため、会場の規模やレイアウトを踏まえて必要数等を検討する。（保健福祉課）</w:t>
      </w:r>
    </w:p>
    <w:p w:rsidR="00B96EC6" w:rsidRPr="00B8085A" w:rsidRDefault="00B96EC6" w:rsidP="006F3DD9">
      <w:pPr>
        <w:widowControl/>
        <w:ind w:left="960" w:hangingChars="400" w:hanging="960"/>
        <w:rPr>
          <w:rFonts w:ascii="ＭＳ ゴシック" w:eastAsia="ＭＳ ゴシック" w:hAnsi="ＭＳ ゴシック"/>
          <w:sz w:val="24"/>
        </w:rPr>
      </w:pPr>
      <w:r>
        <w:rPr>
          <w:rFonts w:ascii="ＭＳ ゴシック" w:eastAsia="ＭＳ ゴシック" w:hAnsi="ＭＳ ゴシック" w:hint="eastAsia"/>
          <w:color w:val="002060"/>
          <w:sz w:val="24"/>
        </w:rPr>
        <w:t xml:space="preserve">　　　　　　　</w:t>
      </w:r>
      <w:r w:rsidRPr="00B8085A">
        <w:rPr>
          <w:rFonts w:ascii="ＭＳ ゴシック" w:eastAsia="ＭＳ ゴシック" w:hAnsi="ＭＳ ゴシック" w:hint="eastAsia"/>
          <w:sz w:val="24"/>
        </w:rPr>
        <w:t xml:space="preserve">　　表３　接種会場において必要と想定される物品</w:t>
      </w:r>
    </w:p>
    <w:tbl>
      <w:tblPr>
        <w:tblStyle w:val="a7"/>
        <w:tblW w:w="0" w:type="auto"/>
        <w:tblInd w:w="960" w:type="dxa"/>
        <w:tblLook w:val="04A0" w:firstRow="1" w:lastRow="0" w:firstColumn="1" w:lastColumn="0" w:noHBand="0" w:noVBand="1"/>
      </w:tblPr>
      <w:tblGrid>
        <w:gridCol w:w="3873"/>
        <w:gridCol w:w="3887"/>
      </w:tblGrid>
      <w:tr w:rsidR="00B96EC6" w:rsidRPr="00B8085A" w:rsidTr="00B96EC6">
        <w:tc>
          <w:tcPr>
            <w:tcW w:w="3767" w:type="dxa"/>
          </w:tcPr>
          <w:p w:rsidR="00B96EC6" w:rsidRPr="00B8085A" w:rsidRDefault="00B96EC6"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【準備品】</w:t>
            </w:r>
          </w:p>
        </w:tc>
        <w:tc>
          <w:tcPr>
            <w:tcW w:w="3767" w:type="dxa"/>
          </w:tcPr>
          <w:p w:rsidR="00B96EC6" w:rsidRPr="00B8085A" w:rsidRDefault="00B96EC6"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【医師・看護師用物品】</w:t>
            </w:r>
          </w:p>
        </w:tc>
      </w:tr>
      <w:tr w:rsidR="00B96EC6" w:rsidRPr="00B8085A" w:rsidTr="00B96EC6">
        <w:tc>
          <w:tcPr>
            <w:tcW w:w="4247" w:type="dxa"/>
            <w:vMerge w:val="restart"/>
          </w:tcPr>
          <w:p w:rsidR="00B96EC6" w:rsidRPr="00B8085A" w:rsidRDefault="00B96EC6"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□消毒用アルコール綿</w:t>
            </w:r>
          </w:p>
          <w:p w:rsidR="00B96EC6" w:rsidRPr="00B8085A" w:rsidRDefault="00B96EC6"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□トレイ</w:t>
            </w:r>
          </w:p>
          <w:p w:rsidR="00B96EC6" w:rsidRPr="00B8085A" w:rsidRDefault="00B96EC6"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□体温計</w:t>
            </w:r>
          </w:p>
          <w:p w:rsidR="00B96EC6" w:rsidRDefault="00B96EC6"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□医療廃棄物容器、針捨容器</w:t>
            </w:r>
          </w:p>
          <w:p w:rsidR="007E69A0" w:rsidRPr="00B8085A" w:rsidRDefault="007E69A0" w:rsidP="006F3DD9">
            <w:pPr>
              <w:widowControl/>
              <w:rPr>
                <w:rFonts w:ascii="ＭＳ ゴシック" w:eastAsia="ＭＳ ゴシック" w:hAnsi="ＭＳ ゴシック"/>
                <w:sz w:val="24"/>
              </w:rPr>
            </w:pPr>
            <w:r>
              <w:rPr>
                <w:rFonts w:ascii="ＭＳ ゴシック" w:eastAsia="ＭＳ ゴシック" w:hAnsi="ＭＳ ゴシック" w:hint="eastAsia"/>
                <w:sz w:val="24"/>
              </w:rPr>
              <w:t>□絆創膏</w:t>
            </w:r>
          </w:p>
          <w:p w:rsidR="00B96EC6" w:rsidRDefault="00B96EC6"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□手指消毒剤</w:t>
            </w:r>
          </w:p>
          <w:p w:rsidR="00DC187E" w:rsidRDefault="00DC187E" w:rsidP="006F3DD9">
            <w:pPr>
              <w:widowControl/>
              <w:rPr>
                <w:rFonts w:ascii="ＭＳ ゴシック" w:eastAsia="ＭＳ ゴシック" w:hAnsi="ＭＳ ゴシック"/>
                <w:sz w:val="24"/>
              </w:rPr>
            </w:pPr>
            <w:r>
              <w:rPr>
                <w:rFonts w:ascii="ＭＳ ゴシック" w:eastAsia="ＭＳ ゴシック" w:hAnsi="ＭＳ ゴシック" w:hint="eastAsia"/>
                <w:sz w:val="24"/>
              </w:rPr>
              <w:t>□マスク</w:t>
            </w:r>
          </w:p>
          <w:p w:rsidR="00DC187E" w:rsidRDefault="00DC187E" w:rsidP="006F3DD9">
            <w:pPr>
              <w:widowControl/>
              <w:rPr>
                <w:rFonts w:ascii="ＭＳ ゴシック" w:eastAsia="ＭＳ ゴシック" w:hAnsi="ＭＳ ゴシック"/>
                <w:sz w:val="24"/>
              </w:rPr>
            </w:pPr>
            <w:r>
              <w:rPr>
                <w:rFonts w:ascii="ＭＳ ゴシック" w:eastAsia="ＭＳ ゴシック" w:hAnsi="ＭＳ ゴシック" w:hint="eastAsia"/>
                <w:sz w:val="24"/>
              </w:rPr>
              <w:t>□使い捨てガウン</w:t>
            </w:r>
          </w:p>
          <w:p w:rsidR="00A150F8" w:rsidRDefault="00A150F8" w:rsidP="006F3DD9">
            <w:pPr>
              <w:widowControl/>
              <w:rPr>
                <w:rFonts w:ascii="ＭＳ ゴシック" w:eastAsia="ＭＳ ゴシック" w:hAnsi="ＭＳ ゴシック"/>
                <w:sz w:val="24"/>
              </w:rPr>
            </w:pPr>
            <w:r>
              <w:rPr>
                <w:rFonts w:ascii="ＭＳ ゴシック" w:eastAsia="ＭＳ ゴシック" w:hAnsi="ＭＳ ゴシック" w:hint="eastAsia"/>
                <w:sz w:val="24"/>
              </w:rPr>
              <w:t>□医療用ｺﾞｰｸﾞﾙ、ﾌｪｲｽｼｰﾙﾄﾞ</w:t>
            </w:r>
          </w:p>
          <w:p w:rsidR="00DC187E" w:rsidRDefault="00DC187E" w:rsidP="006F3DD9">
            <w:pPr>
              <w:widowControl/>
              <w:rPr>
                <w:rFonts w:ascii="ＭＳ ゴシック" w:eastAsia="ＭＳ ゴシック" w:hAnsi="ＭＳ ゴシック"/>
                <w:sz w:val="24"/>
              </w:rPr>
            </w:pPr>
            <w:r>
              <w:rPr>
                <w:rFonts w:ascii="ＭＳ ゴシック" w:eastAsia="ＭＳ ゴシック" w:hAnsi="ＭＳ ゴシック" w:hint="eastAsia"/>
                <w:sz w:val="24"/>
              </w:rPr>
              <w:t>□使い捨て手袋（S・M・L）</w:t>
            </w:r>
          </w:p>
          <w:p w:rsidR="00A150F8" w:rsidRDefault="00A150F8" w:rsidP="006F3DD9">
            <w:pPr>
              <w:widowControl/>
              <w:rPr>
                <w:rFonts w:ascii="ＭＳ ゴシック" w:eastAsia="ＭＳ ゴシック" w:hAnsi="ＭＳ ゴシック"/>
                <w:sz w:val="24"/>
              </w:rPr>
            </w:pPr>
            <w:r>
              <w:rPr>
                <w:rFonts w:ascii="ＭＳ ゴシック" w:eastAsia="ＭＳ ゴシック" w:hAnsi="ＭＳ ゴシック" w:hint="eastAsia"/>
                <w:sz w:val="24"/>
              </w:rPr>
              <w:t>□ゼッケン型ベスト</w:t>
            </w:r>
          </w:p>
          <w:p w:rsidR="00DC187E" w:rsidRPr="00B8085A" w:rsidRDefault="00DC187E" w:rsidP="006F3DD9">
            <w:pPr>
              <w:widowControl/>
              <w:rPr>
                <w:rFonts w:ascii="ＭＳ ゴシック" w:eastAsia="ＭＳ ゴシック" w:hAnsi="ＭＳ ゴシック"/>
                <w:sz w:val="24"/>
              </w:rPr>
            </w:pPr>
            <w:r>
              <w:rPr>
                <w:rFonts w:ascii="ＭＳ ゴシック" w:eastAsia="ＭＳ ゴシック" w:hAnsi="ＭＳ ゴシック" w:hint="eastAsia"/>
                <w:sz w:val="24"/>
              </w:rPr>
              <w:t>□ゴミ袋</w:t>
            </w:r>
          </w:p>
          <w:p w:rsidR="00B96EC6" w:rsidRPr="00B8085A" w:rsidRDefault="00B96EC6"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□救急用品</w:t>
            </w:r>
          </w:p>
          <w:p w:rsidR="00B96EC6" w:rsidRPr="00B8085A" w:rsidRDefault="00B96EC6"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接種会場の救急体制を踏まえ、必要な物品を準備すること。代表的な物品を以下に示す。</w:t>
            </w:r>
          </w:p>
          <w:p w:rsidR="00B96EC6" w:rsidRPr="00B8085A" w:rsidRDefault="00B96EC6"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・血圧計等</w:t>
            </w:r>
          </w:p>
          <w:p w:rsidR="00B96EC6" w:rsidRPr="00B8085A" w:rsidRDefault="00B96EC6"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lastRenderedPageBreak/>
              <w:t>・静脈路確保用品</w:t>
            </w:r>
          </w:p>
          <w:p w:rsidR="00B96EC6" w:rsidRPr="00B8085A" w:rsidRDefault="00B96EC6"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・輸液セット</w:t>
            </w:r>
          </w:p>
          <w:p w:rsidR="00B96EC6" w:rsidRPr="00B8085A" w:rsidRDefault="00B96EC6"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・生理食塩水</w:t>
            </w:r>
          </w:p>
          <w:p w:rsidR="00B96EC6" w:rsidRPr="00B8085A" w:rsidRDefault="00B96EC6"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・アドレナリン製剤、抗ヒスタミン剤、</w:t>
            </w:r>
            <w:r w:rsidR="001F1BC7">
              <w:rPr>
                <w:rFonts w:ascii="ＭＳ ゴシック" w:eastAsia="ＭＳ ゴシック" w:hAnsi="ＭＳ ゴシック" w:hint="eastAsia"/>
                <w:sz w:val="24"/>
              </w:rPr>
              <w:t>抗けいれん剤、</w:t>
            </w:r>
            <w:r w:rsidRPr="00B8085A">
              <w:rPr>
                <w:rFonts w:ascii="ＭＳ ゴシック" w:eastAsia="ＭＳ ゴシック" w:hAnsi="ＭＳ ゴシック" w:hint="eastAsia"/>
                <w:sz w:val="24"/>
              </w:rPr>
              <w:t>副腎皮質ステロイド剤等の薬液</w:t>
            </w:r>
          </w:p>
        </w:tc>
        <w:tc>
          <w:tcPr>
            <w:tcW w:w="4247" w:type="dxa"/>
          </w:tcPr>
          <w:p w:rsidR="00E468AA"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lastRenderedPageBreak/>
              <w:t>□使い捨て舌圧子</w:t>
            </w:r>
          </w:p>
          <w:p w:rsidR="00E468AA"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w:t>
            </w:r>
            <w:r w:rsidR="00A150F8">
              <w:rPr>
                <w:rFonts w:ascii="ＭＳ ゴシック" w:eastAsia="ＭＳ ゴシック" w:hAnsi="ＭＳ ゴシック" w:hint="eastAsia"/>
                <w:sz w:val="24"/>
              </w:rPr>
              <w:t>使い捨て</w:t>
            </w:r>
            <w:r w:rsidRPr="00B8085A">
              <w:rPr>
                <w:rFonts w:ascii="ＭＳ ゴシック" w:eastAsia="ＭＳ ゴシック" w:hAnsi="ＭＳ ゴシック" w:hint="eastAsia"/>
                <w:sz w:val="24"/>
              </w:rPr>
              <w:t>膿盆</w:t>
            </w:r>
          </w:p>
          <w:p w:rsidR="00E468AA"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□聴診器</w:t>
            </w:r>
          </w:p>
          <w:p w:rsidR="00E468AA"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□ペンライト</w:t>
            </w:r>
          </w:p>
        </w:tc>
      </w:tr>
      <w:tr w:rsidR="00B96EC6" w:rsidRPr="00B8085A" w:rsidTr="00B96EC6">
        <w:tc>
          <w:tcPr>
            <w:tcW w:w="3767" w:type="dxa"/>
            <w:vMerge/>
          </w:tcPr>
          <w:p w:rsidR="00B96EC6" w:rsidRPr="00B8085A" w:rsidRDefault="00B96EC6" w:rsidP="006F3DD9">
            <w:pPr>
              <w:widowControl/>
              <w:rPr>
                <w:rFonts w:ascii="ＭＳ ゴシック" w:eastAsia="ＭＳ ゴシック" w:hAnsi="ＭＳ ゴシック"/>
                <w:sz w:val="24"/>
              </w:rPr>
            </w:pPr>
          </w:p>
        </w:tc>
        <w:tc>
          <w:tcPr>
            <w:tcW w:w="3767" w:type="dxa"/>
          </w:tcPr>
          <w:p w:rsidR="00B96EC6"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【文房具類】</w:t>
            </w:r>
          </w:p>
        </w:tc>
      </w:tr>
      <w:tr w:rsidR="00B96EC6" w:rsidRPr="00B8085A" w:rsidTr="00B96EC6">
        <w:tc>
          <w:tcPr>
            <w:tcW w:w="3767" w:type="dxa"/>
            <w:vMerge/>
          </w:tcPr>
          <w:p w:rsidR="00B96EC6" w:rsidRPr="00B8085A" w:rsidRDefault="00B96EC6" w:rsidP="006F3DD9">
            <w:pPr>
              <w:widowControl/>
              <w:rPr>
                <w:rFonts w:ascii="ＭＳ ゴシック" w:eastAsia="ＭＳ ゴシック" w:hAnsi="ＭＳ ゴシック"/>
                <w:sz w:val="24"/>
              </w:rPr>
            </w:pPr>
          </w:p>
        </w:tc>
        <w:tc>
          <w:tcPr>
            <w:tcW w:w="3767" w:type="dxa"/>
          </w:tcPr>
          <w:p w:rsidR="00B96EC6"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□ボールペン（赤・黒）</w:t>
            </w:r>
          </w:p>
          <w:p w:rsidR="00E468AA"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□日付印</w:t>
            </w:r>
          </w:p>
          <w:p w:rsidR="00E468AA"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□スタンプ台</w:t>
            </w:r>
          </w:p>
          <w:p w:rsidR="00E468AA"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□はさみ</w:t>
            </w:r>
          </w:p>
        </w:tc>
      </w:tr>
      <w:tr w:rsidR="00B96EC6" w:rsidRPr="00B8085A" w:rsidTr="00B96EC6">
        <w:tc>
          <w:tcPr>
            <w:tcW w:w="3767" w:type="dxa"/>
            <w:vMerge/>
          </w:tcPr>
          <w:p w:rsidR="00B96EC6" w:rsidRPr="00B8085A" w:rsidRDefault="00B96EC6" w:rsidP="006F3DD9">
            <w:pPr>
              <w:widowControl/>
              <w:rPr>
                <w:rFonts w:ascii="ＭＳ ゴシック" w:eastAsia="ＭＳ ゴシック" w:hAnsi="ＭＳ ゴシック"/>
                <w:sz w:val="24"/>
              </w:rPr>
            </w:pPr>
          </w:p>
        </w:tc>
        <w:tc>
          <w:tcPr>
            <w:tcW w:w="3767" w:type="dxa"/>
          </w:tcPr>
          <w:p w:rsidR="00B96EC6"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【会場設営物品】</w:t>
            </w:r>
          </w:p>
        </w:tc>
      </w:tr>
      <w:tr w:rsidR="00B96EC6" w:rsidRPr="00B8085A" w:rsidTr="00B96EC6">
        <w:tc>
          <w:tcPr>
            <w:tcW w:w="3767" w:type="dxa"/>
            <w:vMerge/>
          </w:tcPr>
          <w:p w:rsidR="00B96EC6" w:rsidRPr="00B8085A" w:rsidRDefault="00B96EC6" w:rsidP="006F3DD9">
            <w:pPr>
              <w:widowControl/>
              <w:rPr>
                <w:rFonts w:ascii="ＭＳ ゴシック" w:eastAsia="ＭＳ ゴシック" w:hAnsi="ＭＳ ゴシック"/>
                <w:sz w:val="24"/>
              </w:rPr>
            </w:pPr>
          </w:p>
        </w:tc>
        <w:tc>
          <w:tcPr>
            <w:tcW w:w="3767" w:type="dxa"/>
          </w:tcPr>
          <w:p w:rsidR="00B96EC6"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□机</w:t>
            </w:r>
          </w:p>
          <w:p w:rsidR="00E468AA"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□椅子</w:t>
            </w:r>
          </w:p>
          <w:p w:rsidR="00E468AA"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□スクリーン</w:t>
            </w:r>
            <w:r w:rsidR="007E69A0">
              <w:rPr>
                <w:rFonts w:ascii="ＭＳ ゴシック" w:eastAsia="ＭＳ ゴシック" w:hAnsi="ＭＳ ゴシック" w:hint="eastAsia"/>
                <w:sz w:val="24"/>
              </w:rPr>
              <w:t>（ﾌﾟﾗｲﾊﾞｼｰへの配慮）</w:t>
            </w:r>
          </w:p>
          <w:p w:rsidR="00E468AA"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□延長コード</w:t>
            </w:r>
          </w:p>
          <w:p w:rsidR="00E468AA"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□冷蔵庫/保冷バッグ・保冷剤</w:t>
            </w:r>
          </w:p>
          <w:p w:rsidR="00E468AA"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□ワクチン保管用冷凍庫・冷蔵庫</w:t>
            </w:r>
          </w:p>
          <w:p w:rsidR="00E468AA"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□耐冷手袋等</w:t>
            </w:r>
          </w:p>
          <w:p w:rsidR="00E468AA"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lastRenderedPageBreak/>
              <w:t>□ストレッチャー</w:t>
            </w:r>
          </w:p>
          <w:p w:rsidR="00E468AA"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□車いす</w:t>
            </w:r>
          </w:p>
          <w:p w:rsidR="00E468AA"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□ベッド（毛布、バスタオル）</w:t>
            </w:r>
          </w:p>
          <w:p w:rsidR="00E468AA" w:rsidRPr="00B8085A" w:rsidRDefault="00E468AA" w:rsidP="006F3DD9">
            <w:pPr>
              <w:widowControl/>
              <w:rPr>
                <w:rFonts w:ascii="ＭＳ ゴシック" w:eastAsia="ＭＳ ゴシック" w:hAnsi="ＭＳ ゴシック"/>
                <w:sz w:val="24"/>
              </w:rPr>
            </w:pPr>
            <w:r w:rsidRPr="00B8085A">
              <w:rPr>
                <w:rFonts w:ascii="ＭＳ ゴシック" w:eastAsia="ＭＳ ゴシック" w:hAnsi="ＭＳ ゴシック" w:hint="eastAsia"/>
                <w:sz w:val="24"/>
              </w:rPr>
              <w:t>□嘔吐物処理用具</w:t>
            </w:r>
          </w:p>
          <w:p w:rsidR="00E468AA" w:rsidRPr="00B8085A" w:rsidRDefault="00A150F8" w:rsidP="006F3DD9">
            <w:pPr>
              <w:widowControl/>
              <w:rPr>
                <w:rFonts w:ascii="ＭＳ ゴシック" w:eastAsia="ＭＳ ゴシック" w:hAnsi="ＭＳ ゴシック"/>
                <w:sz w:val="24"/>
              </w:rPr>
            </w:pPr>
            <w:r>
              <w:rPr>
                <w:rFonts w:ascii="ＭＳ ゴシック" w:eastAsia="ＭＳ ゴシック" w:hAnsi="ＭＳ ゴシック" w:hint="eastAsia"/>
                <w:sz w:val="24"/>
              </w:rPr>
              <w:t>□時計</w:t>
            </w:r>
          </w:p>
        </w:tc>
      </w:tr>
    </w:tbl>
    <w:p w:rsidR="006F3DD9" w:rsidRPr="00D5413E" w:rsidRDefault="00E468AA" w:rsidP="005F6664">
      <w:pPr>
        <w:widowControl/>
        <w:ind w:left="1200" w:hangingChars="500" w:hanging="1200"/>
        <w:rPr>
          <w:rFonts w:ascii="ＭＳ ゴシック" w:eastAsia="ＭＳ ゴシック" w:hAnsi="ＭＳ ゴシック"/>
          <w:sz w:val="24"/>
        </w:rPr>
      </w:pPr>
      <w:r w:rsidRPr="00B8085A">
        <w:rPr>
          <w:rFonts w:ascii="ＭＳ ゴシック" w:eastAsia="ＭＳ ゴシック" w:hAnsi="ＭＳ ゴシック" w:hint="eastAsia"/>
          <w:sz w:val="24"/>
        </w:rPr>
        <w:lastRenderedPageBreak/>
        <w:t xml:space="preserve">　</w:t>
      </w:r>
      <w:r w:rsidR="00477535">
        <w:rPr>
          <w:rFonts w:ascii="ＭＳ ゴシック" w:eastAsia="ＭＳ ゴシック" w:hAnsi="ＭＳ ゴシック" w:hint="eastAsia"/>
          <w:sz w:val="24"/>
        </w:rPr>
        <w:t xml:space="preserve">　</w:t>
      </w:r>
      <w:r w:rsidR="00CA04C6">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Pr="00B8085A">
        <w:rPr>
          <w:rFonts w:ascii="ＭＳ ゴシック" w:eastAsia="ＭＳ ゴシック" w:hAnsi="ＭＳ ゴシック" w:hint="eastAsia"/>
          <w:sz w:val="24"/>
        </w:rPr>
        <w:t xml:space="preserve">⑩　</w:t>
      </w:r>
      <w:r w:rsidR="00540959">
        <w:rPr>
          <w:rFonts w:ascii="ＭＳ ゴシック" w:eastAsia="ＭＳ ゴシック" w:hAnsi="ＭＳ ゴシック" w:hint="eastAsia"/>
          <w:sz w:val="24"/>
        </w:rPr>
        <w:t>集団接種における</w:t>
      </w:r>
      <w:r w:rsidRPr="00B8085A">
        <w:rPr>
          <w:rFonts w:ascii="ＭＳ ゴシック" w:eastAsia="ＭＳ ゴシック" w:hAnsi="ＭＳ ゴシック" w:hint="eastAsia"/>
          <w:sz w:val="24"/>
        </w:rPr>
        <w:t>感染性</w:t>
      </w:r>
      <w:r w:rsidR="00A66C63" w:rsidRPr="00B8085A">
        <w:rPr>
          <w:rFonts w:ascii="ＭＳ ゴシック" w:eastAsia="ＭＳ ゴシック" w:hAnsi="ＭＳ ゴシック" w:hint="eastAsia"/>
          <w:sz w:val="24"/>
        </w:rPr>
        <w:t>産業</w:t>
      </w:r>
      <w:r w:rsidRPr="00B8085A">
        <w:rPr>
          <w:rFonts w:ascii="ＭＳ ゴシック" w:eastAsia="ＭＳ ゴシック" w:hAnsi="ＭＳ ゴシック" w:hint="eastAsia"/>
          <w:sz w:val="24"/>
        </w:rPr>
        <w:t>廃棄物</w:t>
      </w:r>
      <w:r w:rsidR="00A66C63" w:rsidRPr="00B8085A">
        <w:rPr>
          <w:rFonts w:ascii="ＭＳ ゴシック" w:eastAsia="ＭＳ ゴシック" w:hAnsi="ＭＳ ゴシック" w:hint="eastAsia"/>
          <w:sz w:val="24"/>
        </w:rPr>
        <w:t>の運搬、管理につい</w:t>
      </w:r>
      <w:r w:rsidR="00A66C63" w:rsidRPr="00D5413E">
        <w:rPr>
          <w:rFonts w:ascii="ＭＳ ゴシック" w:eastAsia="ＭＳ ゴシック" w:hAnsi="ＭＳ ゴシック" w:hint="eastAsia"/>
          <w:sz w:val="24"/>
        </w:rPr>
        <w:t>ては</w:t>
      </w:r>
      <w:r w:rsidR="00D5413E" w:rsidRPr="00D5413E">
        <w:rPr>
          <w:rFonts w:ascii="ＭＳ ゴシック" w:eastAsia="ＭＳ ゴシック" w:hAnsi="ＭＳ ゴシック" w:hint="eastAsia"/>
          <w:sz w:val="24"/>
        </w:rPr>
        <w:t>国保川崎病院と協議し、廃棄物の処理及び清掃に関する法律</w:t>
      </w:r>
      <w:r w:rsidR="00A66C63" w:rsidRPr="00D5413E">
        <w:rPr>
          <w:rFonts w:ascii="ＭＳ ゴシック" w:eastAsia="ＭＳ ゴシック" w:hAnsi="ＭＳ ゴシック" w:hint="eastAsia"/>
          <w:sz w:val="24"/>
        </w:rPr>
        <w:t>（昭和45年法律第137号）を遵守し処理する。（保健福祉課）</w:t>
      </w:r>
    </w:p>
    <w:p w:rsidR="006F3DD9" w:rsidRDefault="006F3DD9" w:rsidP="006F3DD9">
      <w:pPr>
        <w:widowControl/>
        <w:ind w:left="960" w:hangingChars="400" w:hanging="960"/>
        <w:rPr>
          <w:rFonts w:ascii="ＭＳ ゴシック" w:eastAsia="ＭＳ ゴシック" w:hAnsi="ＭＳ ゴシック"/>
          <w:color w:val="002060"/>
          <w:sz w:val="24"/>
        </w:rPr>
      </w:pPr>
    </w:p>
    <w:p w:rsidR="00CD13BE" w:rsidRPr="00D5413E" w:rsidRDefault="00CD13BE" w:rsidP="005F6664">
      <w:pPr>
        <w:widowControl/>
        <w:ind w:left="1200" w:hangingChars="500" w:hanging="1200"/>
        <w:rPr>
          <w:rFonts w:ascii="ＭＳ ゴシック" w:eastAsia="ＭＳ ゴシック" w:hAnsi="ＭＳ ゴシック"/>
          <w:sz w:val="24"/>
        </w:rPr>
      </w:pPr>
      <w:r w:rsidRPr="00B8085A">
        <w:rPr>
          <w:rFonts w:ascii="ＭＳ ゴシック" w:eastAsia="ＭＳ ゴシック" w:hAnsi="ＭＳ ゴシック" w:hint="eastAsia"/>
          <w:sz w:val="24"/>
        </w:rPr>
        <w:t xml:space="preserve">　</w:t>
      </w:r>
      <w:r w:rsidR="00CA04C6">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00477535">
        <w:rPr>
          <w:rFonts w:ascii="ＭＳ ゴシック" w:eastAsia="ＭＳ ゴシック" w:hAnsi="ＭＳ ゴシック" w:hint="eastAsia"/>
          <w:sz w:val="24"/>
        </w:rPr>
        <w:t xml:space="preserve">　</w:t>
      </w:r>
      <w:r w:rsidRPr="00B8085A">
        <w:rPr>
          <w:rFonts w:ascii="ＭＳ ゴシック" w:eastAsia="ＭＳ ゴシック" w:hAnsi="ＭＳ ゴシック" w:hint="eastAsia"/>
          <w:sz w:val="24"/>
        </w:rPr>
        <w:t>⑪　感染予防の観点から、接種経路の設定に当たっては、ロープなどにより進行方向に一定の流れをつくる等、予診票の記入漏れや予防接種の判断を行うに際し、接種の流れが滞ることがないよう配慮する。また、会場の確保については、被接種者が一定の</w:t>
      </w:r>
      <w:r w:rsidR="00540959">
        <w:rPr>
          <w:rFonts w:ascii="ＭＳ ゴシック" w:eastAsia="ＭＳ ゴシック" w:hAnsi="ＭＳ ゴシック" w:hint="eastAsia"/>
          <w:sz w:val="24"/>
        </w:rPr>
        <w:t>間隔</w:t>
      </w:r>
      <w:r w:rsidRPr="00B8085A">
        <w:rPr>
          <w:rFonts w:ascii="ＭＳ ゴシック" w:eastAsia="ＭＳ ゴシック" w:hAnsi="ＭＳ ゴシック" w:hint="eastAsia"/>
          <w:sz w:val="24"/>
        </w:rPr>
        <w:t>を取ることができるように広い会場を確保することや要配慮者への対応が可能なように準備を行</w:t>
      </w:r>
      <w:r w:rsidRPr="00D5413E">
        <w:rPr>
          <w:rFonts w:ascii="ＭＳ ゴシック" w:eastAsia="ＭＳ ゴシック" w:hAnsi="ＭＳ ゴシック" w:hint="eastAsia"/>
          <w:sz w:val="24"/>
        </w:rPr>
        <w:t>う。（保健福祉課）</w:t>
      </w:r>
    </w:p>
    <w:p w:rsidR="00CE6A5A" w:rsidRDefault="00CE6A5A" w:rsidP="0044592B">
      <w:pPr>
        <w:widowControl/>
        <w:ind w:leftChars="400" w:left="840" w:firstLineChars="100" w:firstLine="240"/>
        <w:rPr>
          <w:rFonts w:ascii="ＭＳ ゴシック" w:eastAsia="ＭＳ ゴシック" w:hAnsi="ＭＳ ゴシック"/>
          <w:dstrike/>
          <w:sz w:val="24"/>
        </w:rPr>
      </w:pPr>
    </w:p>
    <w:p w:rsidR="00B32103" w:rsidRDefault="00B32103" w:rsidP="0044592B">
      <w:pPr>
        <w:widowControl/>
        <w:ind w:leftChars="400" w:left="840" w:firstLineChars="100" w:firstLine="240"/>
        <w:rPr>
          <w:rFonts w:ascii="ＭＳ ゴシック" w:eastAsia="ＭＳ ゴシック" w:hAnsi="ＭＳ ゴシック"/>
          <w:dstrike/>
          <w:sz w:val="24"/>
        </w:rPr>
      </w:pPr>
    </w:p>
    <w:p w:rsidR="006A68E9" w:rsidRDefault="006A68E9" w:rsidP="00477535">
      <w:pPr>
        <w:pStyle w:val="3"/>
        <w:ind w:leftChars="0" w:left="0" w:firstLineChars="200" w:firstLine="480"/>
        <w:rPr>
          <w:rFonts w:ascii="ＭＳ ゴシック" w:eastAsia="ＭＳ ゴシック" w:hAnsi="ＭＳ ゴシック"/>
          <w:sz w:val="24"/>
        </w:rPr>
      </w:pPr>
      <w:bookmarkStart w:id="49" w:name="_Toc230354272"/>
      <w:r w:rsidRPr="00035481">
        <w:rPr>
          <w:rFonts w:ascii="ＭＳ ゴシック" w:eastAsia="ＭＳ ゴシック" w:hAnsi="ＭＳ ゴシック" w:hint="eastAsia"/>
          <w:sz w:val="24"/>
        </w:rPr>
        <w:t>第３節　対応期</w:t>
      </w:r>
      <w:bookmarkEnd w:id="49"/>
    </w:p>
    <w:p w:rsidR="00CD13BE" w:rsidRPr="00B8085A" w:rsidRDefault="00CD13BE" w:rsidP="00477535">
      <w:pPr>
        <w:ind w:firstLineChars="300" w:firstLine="720"/>
        <w:rPr>
          <w:rFonts w:ascii="ＭＳ ゴシック" w:eastAsia="ＭＳ ゴシック" w:hAnsi="ＭＳ ゴシック"/>
          <w:sz w:val="24"/>
        </w:rPr>
      </w:pPr>
      <w:r w:rsidRPr="00B8085A">
        <w:rPr>
          <w:rFonts w:ascii="ＭＳ ゴシック" w:eastAsia="ＭＳ ゴシック" w:hAnsi="ＭＳ ゴシック" w:hint="eastAsia"/>
          <w:sz w:val="24"/>
        </w:rPr>
        <w:t>3-1.　ワクチンや必要な資材の供給</w:t>
      </w:r>
    </w:p>
    <w:p w:rsidR="00CD13BE" w:rsidRPr="00D5413E" w:rsidRDefault="00CD13BE" w:rsidP="00CA04C6">
      <w:pPr>
        <w:ind w:leftChars="200" w:left="1140" w:hangingChars="300" w:hanging="720"/>
        <w:rPr>
          <w:rFonts w:ascii="ＭＳ ゴシック" w:eastAsia="ＭＳ ゴシック" w:hAnsi="ＭＳ ゴシック"/>
          <w:sz w:val="24"/>
        </w:rPr>
      </w:pPr>
      <w:r w:rsidRPr="00B8085A">
        <w:rPr>
          <w:rFonts w:ascii="ＭＳ ゴシック" w:eastAsia="ＭＳ ゴシック" w:hAnsi="ＭＳ ゴシック" w:hint="eastAsia"/>
          <w:sz w:val="24"/>
        </w:rPr>
        <w:t xml:space="preserve">　</w:t>
      </w:r>
      <w:r w:rsidR="00CA04C6">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00B521FA" w:rsidRPr="00B8085A">
        <w:rPr>
          <w:rFonts w:ascii="ＭＳ ゴシック" w:eastAsia="ＭＳ ゴシック" w:hAnsi="ＭＳ ゴシック" w:hint="eastAsia"/>
          <w:sz w:val="24"/>
        </w:rPr>
        <w:t>①</w:t>
      </w:r>
      <w:r w:rsidRPr="00B8085A">
        <w:rPr>
          <w:rFonts w:ascii="ＭＳ ゴシック" w:eastAsia="ＭＳ ゴシック" w:hAnsi="ＭＳ ゴシック" w:hint="eastAsia"/>
          <w:sz w:val="24"/>
        </w:rPr>
        <w:t xml:space="preserve">　町は、厚生労働省からの要請を受けて、ワクチンについ</w:t>
      </w:r>
      <w:r w:rsidR="000A7CFE">
        <w:rPr>
          <w:rFonts w:ascii="ＭＳ ゴシック" w:eastAsia="ＭＳ ゴシック" w:hAnsi="ＭＳ ゴシック" w:hint="eastAsia"/>
          <w:sz w:val="24"/>
        </w:rPr>
        <w:t>て町の割り当てられた量の範囲内で、接種実施医療機関等の接種可能量</w:t>
      </w:r>
      <w:r w:rsidRPr="00B8085A">
        <w:rPr>
          <w:rFonts w:ascii="ＭＳ ゴシック" w:eastAsia="ＭＳ ゴシック" w:hAnsi="ＭＳ ゴシック" w:hint="eastAsia"/>
          <w:sz w:val="24"/>
        </w:rPr>
        <w:t>等に応じて割り当てを行う。</w:t>
      </w:r>
      <w:r w:rsidRPr="00D5413E">
        <w:rPr>
          <w:rFonts w:ascii="ＭＳ ゴシック" w:eastAsia="ＭＳ ゴシック" w:hAnsi="ＭＳ ゴシック" w:hint="eastAsia"/>
          <w:sz w:val="24"/>
        </w:rPr>
        <w:t>（保健福祉課）</w:t>
      </w:r>
    </w:p>
    <w:p w:rsidR="00CD13BE" w:rsidRDefault="00CD13BE" w:rsidP="00CD13BE">
      <w:pPr>
        <w:ind w:left="480" w:hangingChars="200" w:hanging="480"/>
        <w:rPr>
          <w:rFonts w:ascii="ＭＳ ゴシック" w:eastAsia="ＭＳ ゴシック" w:hAnsi="ＭＳ ゴシック"/>
          <w:color w:val="002060"/>
          <w:sz w:val="24"/>
        </w:rPr>
      </w:pPr>
    </w:p>
    <w:p w:rsidR="00CD13BE" w:rsidRPr="00D5413E" w:rsidRDefault="00CD13BE" w:rsidP="00CA04C6">
      <w:pPr>
        <w:ind w:left="1200" w:hangingChars="500" w:hanging="1200"/>
        <w:rPr>
          <w:rFonts w:ascii="ＭＳ ゴシック" w:eastAsia="ＭＳ ゴシック" w:hAnsi="ＭＳ ゴシック"/>
          <w:sz w:val="24"/>
        </w:rPr>
      </w:pPr>
      <w:r>
        <w:rPr>
          <w:rFonts w:ascii="ＭＳ ゴシック" w:eastAsia="ＭＳ ゴシック" w:hAnsi="ＭＳ ゴシック" w:hint="eastAsia"/>
          <w:color w:val="002060"/>
          <w:sz w:val="24"/>
        </w:rPr>
        <w:t xml:space="preserve">　</w:t>
      </w:r>
      <w:r w:rsidR="00CA04C6">
        <w:rPr>
          <w:rFonts w:ascii="ＭＳ ゴシック" w:eastAsia="ＭＳ ゴシック" w:hAnsi="ＭＳ ゴシック" w:hint="eastAsia"/>
          <w:color w:val="002060"/>
          <w:sz w:val="24"/>
        </w:rPr>
        <w:t xml:space="preserve">　　 </w:t>
      </w:r>
      <w:r w:rsidR="00B521FA" w:rsidRPr="00B8085A">
        <w:rPr>
          <w:rFonts w:ascii="ＭＳ ゴシック" w:eastAsia="ＭＳ ゴシック" w:hAnsi="ＭＳ ゴシック" w:hint="eastAsia"/>
          <w:sz w:val="24"/>
        </w:rPr>
        <w:t>②</w:t>
      </w:r>
      <w:r w:rsidRPr="00B8085A">
        <w:rPr>
          <w:rFonts w:ascii="ＭＳ ゴシック" w:eastAsia="ＭＳ ゴシック" w:hAnsi="ＭＳ ゴシック" w:hint="eastAsia"/>
          <w:sz w:val="24"/>
        </w:rPr>
        <w:t xml:space="preserve">　町は、厚生労働省からの要請を受けて、ワクチンの供給に滞りや偏在等が生じた場合には</w:t>
      </w:r>
      <w:r w:rsidR="00B521FA" w:rsidRPr="00B8085A">
        <w:rPr>
          <w:rFonts w:ascii="ＭＳ ゴシック" w:eastAsia="ＭＳ ゴシック" w:hAnsi="ＭＳ ゴシック" w:hint="eastAsia"/>
          <w:sz w:val="24"/>
        </w:rPr>
        <w:t>、それらの問題を解消するために、県を中心に関係者に対する聴取や調査等を行って管内の在庫状況を含む偏在等の状況を把握した上で、地域間の融通等を行う。</w:t>
      </w:r>
      <w:r w:rsidR="00B521FA" w:rsidRPr="00D5413E">
        <w:rPr>
          <w:rFonts w:ascii="ＭＳ ゴシック" w:eastAsia="ＭＳ ゴシック" w:hAnsi="ＭＳ ゴシック" w:hint="eastAsia"/>
          <w:sz w:val="24"/>
        </w:rPr>
        <w:t>（保健福祉課）</w:t>
      </w:r>
    </w:p>
    <w:p w:rsidR="00B521FA" w:rsidRPr="00D5413E" w:rsidRDefault="00B521FA" w:rsidP="00CD13BE">
      <w:pPr>
        <w:ind w:left="480" w:hangingChars="200" w:hanging="480"/>
        <w:rPr>
          <w:rFonts w:ascii="ＭＳ ゴシック" w:eastAsia="ＭＳ ゴシック" w:hAnsi="ＭＳ ゴシック"/>
          <w:sz w:val="24"/>
        </w:rPr>
      </w:pPr>
    </w:p>
    <w:p w:rsidR="00B521FA" w:rsidRPr="00D5413E" w:rsidRDefault="00B521FA" w:rsidP="00CA04C6">
      <w:pPr>
        <w:ind w:left="1133" w:hangingChars="472" w:hanging="1133"/>
        <w:rPr>
          <w:rFonts w:ascii="ＭＳ ゴシック" w:eastAsia="ＭＳ ゴシック" w:hAnsi="ＭＳ ゴシック"/>
          <w:sz w:val="24"/>
        </w:rPr>
      </w:pPr>
      <w:r w:rsidRPr="00D5413E">
        <w:rPr>
          <w:rFonts w:ascii="ＭＳ ゴシック" w:eastAsia="ＭＳ ゴシック" w:hAnsi="ＭＳ ゴシック" w:hint="eastAsia"/>
          <w:sz w:val="24"/>
        </w:rPr>
        <w:t xml:space="preserve">　</w:t>
      </w:r>
      <w:r w:rsidR="00CA04C6">
        <w:rPr>
          <w:rFonts w:ascii="ＭＳ ゴシック" w:eastAsia="ＭＳ ゴシック" w:hAnsi="ＭＳ ゴシック" w:hint="eastAsia"/>
          <w:sz w:val="24"/>
        </w:rPr>
        <w:t xml:space="preserve">　　 </w:t>
      </w:r>
      <w:r w:rsidRPr="00D5413E">
        <w:rPr>
          <w:rFonts w:ascii="ＭＳ ゴシック" w:eastAsia="ＭＳ ゴシック" w:hAnsi="ＭＳ ゴシック" w:hint="eastAsia"/>
          <w:sz w:val="24"/>
        </w:rPr>
        <w:t>③　町は、厚生労働省からの要請を受けて、供給の滞りや偏在等については、特定の製品に偏って発注等を行っていることが原因であることも考えられるため、県を中心に他の製品を活用すること等も含めて地域間の融通等を行う。</w:t>
      </w:r>
      <w:r w:rsidR="00D5413E">
        <w:rPr>
          <w:rFonts w:ascii="ＭＳ ゴシック" w:eastAsia="ＭＳ ゴシック" w:hAnsi="ＭＳ ゴシック" w:hint="eastAsia"/>
          <w:sz w:val="24"/>
        </w:rPr>
        <w:t>（保健福祉課）</w:t>
      </w:r>
    </w:p>
    <w:p w:rsidR="006A68E9" w:rsidRPr="00D5413E" w:rsidRDefault="006A68E9" w:rsidP="0044592B">
      <w:pPr>
        <w:widowControl/>
        <w:rPr>
          <w:rFonts w:ascii="ＭＳ ゴシック" w:eastAsia="ＭＳ ゴシック" w:hAnsi="ＭＳ ゴシック"/>
          <w:dstrike/>
          <w:sz w:val="24"/>
        </w:rPr>
      </w:pPr>
    </w:p>
    <w:p w:rsidR="006A68E9" w:rsidRPr="00D5413E" w:rsidRDefault="006A68E9" w:rsidP="00CA04C6">
      <w:pPr>
        <w:widowControl/>
        <w:ind w:firstLineChars="300" w:firstLine="720"/>
        <w:rPr>
          <w:rFonts w:ascii="ＭＳ ゴシック" w:eastAsia="ＭＳ ゴシック" w:hAnsi="ＭＳ ゴシック"/>
          <w:sz w:val="24"/>
        </w:rPr>
      </w:pPr>
      <w:r w:rsidRPr="00D5413E">
        <w:rPr>
          <w:rFonts w:ascii="ＭＳ ゴシック" w:eastAsia="ＭＳ ゴシック" w:hAnsi="ＭＳ ゴシック"/>
          <w:sz w:val="24"/>
        </w:rPr>
        <w:t>3-2. 接種体制</w:t>
      </w:r>
    </w:p>
    <w:p w:rsidR="006A68E9" w:rsidRPr="00D5413E" w:rsidRDefault="006A68E9" w:rsidP="00CA04C6">
      <w:pPr>
        <w:widowControl/>
        <w:ind w:leftChars="300" w:left="630" w:firstLineChars="92" w:firstLine="221"/>
        <w:rPr>
          <w:rFonts w:ascii="ＭＳ ゴシック" w:eastAsia="ＭＳ ゴシック" w:hAnsi="ＭＳ ゴシック"/>
          <w:sz w:val="24"/>
        </w:rPr>
      </w:pPr>
      <w:r w:rsidRPr="00D5413E">
        <w:rPr>
          <w:rFonts w:ascii="ＭＳ ゴシック" w:eastAsia="ＭＳ ゴシック" w:hAnsi="ＭＳ ゴシック" w:hint="eastAsia"/>
          <w:sz w:val="24"/>
        </w:rPr>
        <w:t xml:space="preserve">①　</w:t>
      </w:r>
      <w:r w:rsidR="00792D91" w:rsidRPr="00D5413E">
        <w:rPr>
          <w:rFonts w:ascii="ＭＳ ゴシック" w:eastAsia="ＭＳ ゴシック" w:hAnsi="ＭＳ ゴシック" w:hint="eastAsia"/>
          <w:sz w:val="24"/>
        </w:rPr>
        <w:t>町は</w:t>
      </w:r>
      <w:r w:rsidRPr="00D5413E">
        <w:rPr>
          <w:rFonts w:ascii="ＭＳ ゴシック" w:eastAsia="ＭＳ ゴシック" w:hAnsi="ＭＳ ゴシック" w:hint="eastAsia"/>
          <w:sz w:val="24"/>
        </w:rPr>
        <w:t>初動期に構築した接種体制に基づき接種を行う。（</w:t>
      </w:r>
      <w:r w:rsidR="00792D91" w:rsidRPr="00D5413E">
        <w:rPr>
          <w:rFonts w:ascii="ＭＳ ゴシック" w:eastAsia="ＭＳ ゴシック" w:hAnsi="ＭＳ ゴシック" w:hint="eastAsia"/>
          <w:sz w:val="24"/>
        </w:rPr>
        <w:t>保健福祉課</w:t>
      </w:r>
      <w:r w:rsidRPr="00D5413E">
        <w:rPr>
          <w:rFonts w:ascii="ＭＳ ゴシック" w:eastAsia="ＭＳ ゴシック" w:hAnsi="ＭＳ ゴシック" w:hint="eastAsia"/>
          <w:sz w:val="24"/>
        </w:rPr>
        <w:t>）</w:t>
      </w:r>
    </w:p>
    <w:p w:rsidR="006A68E9" w:rsidRPr="00D5413E" w:rsidRDefault="006A68E9" w:rsidP="00CA04C6">
      <w:pPr>
        <w:widowControl/>
        <w:ind w:leftChars="400" w:left="1080" w:hangingChars="100" w:hanging="240"/>
        <w:rPr>
          <w:rFonts w:ascii="ＭＳ ゴシック" w:eastAsia="ＭＳ ゴシック" w:hAnsi="ＭＳ ゴシック"/>
          <w:sz w:val="24"/>
        </w:rPr>
      </w:pPr>
      <w:r w:rsidRPr="00035481">
        <w:rPr>
          <w:rFonts w:ascii="ＭＳ ゴシック" w:eastAsia="ＭＳ ゴシック" w:hAnsi="ＭＳ ゴシック" w:hint="eastAsia"/>
          <w:sz w:val="24"/>
        </w:rPr>
        <w:lastRenderedPageBreak/>
        <w:t xml:space="preserve">②　</w:t>
      </w:r>
      <w:r w:rsidR="00792D91" w:rsidRPr="00B8085A">
        <w:rPr>
          <w:rFonts w:ascii="ＭＳ ゴシック" w:eastAsia="ＭＳ ゴシック" w:hAnsi="ＭＳ ゴシック" w:hint="eastAsia"/>
          <w:sz w:val="24"/>
        </w:rPr>
        <w:t>町は</w:t>
      </w:r>
      <w:r w:rsidRPr="00B8085A">
        <w:rPr>
          <w:rFonts w:ascii="ＭＳ ゴシック" w:eastAsia="ＭＳ ゴシック" w:hAnsi="ＭＳ ゴシック" w:hint="eastAsia"/>
          <w:sz w:val="24"/>
        </w:rPr>
        <w:t>、新型インフルエンザ等の流行株が変異し、追加接種を行う場合においても、混乱なく円滑に接種が進められるように国、</w:t>
      </w:r>
      <w:r w:rsidR="00792D91" w:rsidRPr="00B8085A">
        <w:rPr>
          <w:rFonts w:ascii="ＭＳ ゴシック" w:eastAsia="ＭＳ ゴシック" w:hAnsi="ＭＳ ゴシック" w:hint="eastAsia"/>
          <w:sz w:val="24"/>
        </w:rPr>
        <w:t>県、</w:t>
      </w:r>
      <w:r w:rsidRPr="00035481">
        <w:rPr>
          <w:rFonts w:ascii="ＭＳ ゴシック" w:eastAsia="ＭＳ ゴシック" w:hAnsi="ＭＳ ゴシック" w:hint="eastAsia"/>
          <w:sz w:val="24"/>
        </w:rPr>
        <w:t>医療機関と連携して、接種体制の継続的な整備</w:t>
      </w:r>
      <w:r w:rsidRPr="00D5413E">
        <w:rPr>
          <w:rFonts w:ascii="ＭＳ ゴシック" w:eastAsia="ＭＳ ゴシック" w:hAnsi="ＭＳ ゴシック" w:hint="eastAsia"/>
          <w:sz w:val="24"/>
        </w:rPr>
        <w:t>に努める。（</w:t>
      </w:r>
      <w:r w:rsidR="00792D91" w:rsidRPr="00D5413E">
        <w:rPr>
          <w:rFonts w:ascii="ＭＳ ゴシック" w:eastAsia="ＭＳ ゴシック" w:hAnsi="ＭＳ ゴシック" w:hint="eastAsia"/>
          <w:sz w:val="24"/>
        </w:rPr>
        <w:t>保健福祉課</w:t>
      </w:r>
      <w:r w:rsidRPr="00D5413E">
        <w:rPr>
          <w:rFonts w:ascii="ＭＳ ゴシック" w:eastAsia="ＭＳ ゴシック" w:hAnsi="ＭＳ ゴシック" w:hint="eastAsia"/>
          <w:sz w:val="24"/>
        </w:rPr>
        <w:t>）</w:t>
      </w:r>
    </w:p>
    <w:p w:rsidR="006A68E9" w:rsidRDefault="006A68E9" w:rsidP="00CA04C6">
      <w:pPr>
        <w:widowControl/>
        <w:ind w:leftChars="400" w:left="1080" w:hangingChars="100" w:hanging="240"/>
        <w:rPr>
          <w:rFonts w:ascii="ＭＳ ゴシック" w:eastAsia="ＭＳ ゴシック" w:hAnsi="ＭＳ ゴシック"/>
          <w:sz w:val="24"/>
        </w:rPr>
      </w:pPr>
      <w:r w:rsidRPr="00D5413E">
        <w:rPr>
          <w:rFonts w:ascii="ＭＳ ゴシック" w:eastAsia="ＭＳ ゴシック" w:hAnsi="ＭＳ ゴシック" w:hint="eastAsia"/>
          <w:sz w:val="24"/>
        </w:rPr>
        <w:t xml:space="preserve">③　</w:t>
      </w:r>
      <w:r w:rsidR="00792D91" w:rsidRPr="00D5413E">
        <w:rPr>
          <w:rFonts w:ascii="ＭＳ ゴシック" w:eastAsia="ＭＳ ゴシック" w:hAnsi="ＭＳ ゴシック" w:hint="eastAsia"/>
          <w:sz w:val="24"/>
        </w:rPr>
        <w:t>町は</w:t>
      </w:r>
      <w:r w:rsidRPr="00D5413E">
        <w:rPr>
          <w:rFonts w:ascii="ＭＳ ゴシック" w:eastAsia="ＭＳ ゴシック" w:hAnsi="ＭＳ ゴシック" w:hint="eastAsia"/>
          <w:sz w:val="24"/>
        </w:rPr>
        <w:t>、国から情報提供・共有される接種回数等について、ホームページ等で公表する。（</w:t>
      </w:r>
      <w:r w:rsidR="00792D91" w:rsidRPr="00D5413E">
        <w:rPr>
          <w:rFonts w:ascii="ＭＳ ゴシック" w:eastAsia="ＭＳ ゴシック" w:hAnsi="ＭＳ ゴシック" w:hint="eastAsia"/>
          <w:sz w:val="24"/>
        </w:rPr>
        <w:t>保健福祉課</w:t>
      </w:r>
      <w:r w:rsidRPr="00D5413E">
        <w:rPr>
          <w:rFonts w:ascii="ＭＳ ゴシック" w:eastAsia="ＭＳ ゴシック" w:hAnsi="ＭＳ ゴシック" w:hint="eastAsia"/>
          <w:sz w:val="24"/>
        </w:rPr>
        <w:t>）</w:t>
      </w:r>
    </w:p>
    <w:p w:rsidR="004E301C" w:rsidRPr="00D5413E" w:rsidRDefault="004E301C" w:rsidP="00CA04C6">
      <w:pPr>
        <w:widowControl/>
        <w:ind w:leftChars="400" w:left="1080" w:hangingChars="100" w:hanging="240"/>
        <w:rPr>
          <w:rFonts w:ascii="ＭＳ ゴシック" w:eastAsia="ＭＳ ゴシック" w:hAnsi="ＭＳ ゴシック"/>
          <w:sz w:val="24"/>
        </w:rPr>
      </w:pPr>
    </w:p>
    <w:p w:rsidR="006A68E9" w:rsidRPr="00D5413E" w:rsidRDefault="006A68E9" w:rsidP="00CA04C6">
      <w:pPr>
        <w:widowControl/>
        <w:ind w:firstLineChars="300" w:firstLine="720"/>
        <w:rPr>
          <w:rFonts w:ascii="ＭＳ ゴシック" w:eastAsia="ＭＳ ゴシック" w:hAnsi="ＭＳ ゴシック"/>
          <w:sz w:val="24"/>
        </w:rPr>
      </w:pPr>
      <w:r w:rsidRPr="00D5413E">
        <w:rPr>
          <w:rFonts w:ascii="ＭＳ ゴシック" w:eastAsia="ＭＳ ゴシック" w:hAnsi="ＭＳ ゴシック"/>
          <w:sz w:val="24"/>
        </w:rPr>
        <w:t>3-2-1. 特定接種</w:t>
      </w:r>
    </w:p>
    <w:p w:rsidR="006A68E9" w:rsidRPr="00D5413E" w:rsidRDefault="006A68E9" w:rsidP="00CA04C6">
      <w:pPr>
        <w:widowControl/>
        <w:ind w:firstLineChars="300" w:firstLine="720"/>
        <w:rPr>
          <w:rFonts w:ascii="ＭＳ ゴシック" w:eastAsia="ＭＳ ゴシック" w:hAnsi="ＭＳ ゴシック"/>
          <w:sz w:val="24"/>
        </w:rPr>
      </w:pPr>
      <w:r w:rsidRPr="00D5413E">
        <w:rPr>
          <w:rFonts w:ascii="ＭＳ ゴシック" w:eastAsia="ＭＳ ゴシック" w:hAnsi="ＭＳ ゴシック"/>
          <w:sz w:val="24"/>
        </w:rPr>
        <w:t>3-2-1-</w:t>
      </w:r>
      <w:r w:rsidR="007367FB" w:rsidRPr="00D5413E">
        <w:rPr>
          <w:rFonts w:ascii="ＭＳ ゴシック" w:eastAsia="ＭＳ ゴシック" w:hAnsi="ＭＳ ゴシック" w:hint="eastAsia"/>
          <w:sz w:val="24"/>
        </w:rPr>
        <w:t>1</w:t>
      </w:r>
      <w:r w:rsidRPr="00D5413E">
        <w:rPr>
          <w:rFonts w:ascii="ＭＳ ゴシック" w:eastAsia="ＭＳ ゴシック" w:hAnsi="ＭＳ ゴシック"/>
          <w:sz w:val="24"/>
        </w:rPr>
        <w:t>. 地方公務員に対する特定接種の実施</w:t>
      </w:r>
    </w:p>
    <w:p w:rsidR="006A68E9" w:rsidRPr="00D5413E" w:rsidRDefault="007367FB" w:rsidP="00CA04C6">
      <w:pPr>
        <w:widowControl/>
        <w:ind w:leftChars="600" w:left="1260" w:firstLineChars="100" w:firstLine="240"/>
        <w:rPr>
          <w:rFonts w:ascii="ＭＳ ゴシック" w:eastAsia="ＭＳ ゴシック" w:hAnsi="ＭＳ ゴシック"/>
          <w:sz w:val="24"/>
        </w:rPr>
      </w:pPr>
      <w:r w:rsidRPr="00D5413E">
        <w:rPr>
          <w:rFonts w:ascii="ＭＳ ゴシック" w:eastAsia="ＭＳ ゴシック" w:hAnsi="ＭＳ ゴシック" w:hint="eastAsia"/>
          <w:sz w:val="24"/>
        </w:rPr>
        <w:t>町は</w:t>
      </w:r>
      <w:r w:rsidR="006A68E9" w:rsidRPr="00D5413E">
        <w:rPr>
          <w:rFonts w:ascii="ＭＳ ゴシック" w:eastAsia="ＭＳ ゴシック" w:hAnsi="ＭＳ ゴシック" w:hint="eastAsia"/>
          <w:sz w:val="24"/>
        </w:rPr>
        <w:t>、国と連携し、新型インフルエンザ等対策の実施に携わる地方公務員の対象者に集団的な接種を行うことを基本として、本人の同意を得て特定接種を行う。（</w:t>
      </w:r>
      <w:r w:rsidRPr="00D5413E">
        <w:rPr>
          <w:rFonts w:ascii="ＭＳ ゴシック" w:eastAsia="ＭＳ ゴシック" w:hAnsi="ＭＳ ゴシック" w:hint="eastAsia"/>
          <w:sz w:val="24"/>
        </w:rPr>
        <w:t>保健福祉課</w:t>
      </w:r>
      <w:r w:rsidR="006A68E9" w:rsidRPr="00D5413E">
        <w:rPr>
          <w:rFonts w:ascii="ＭＳ ゴシック" w:eastAsia="ＭＳ ゴシック" w:hAnsi="ＭＳ ゴシック" w:hint="eastAsia"/>
          <w:sz w:val="24"/>
        </w:rPr>
        <w:t>）</w:t>
      </w:r>
    </w:p>
    <w:p w:rsidR="006A68E9" w:rsidRPr="00D5413E" w:rsidRDefault="006A68E9" w:rsidP="0044592B">
      <w:pPr>
        <w:widowControl/>
        <w:rPr>
          <w:rFonts w:ascii="ＭＳ ゴシック" w:eastAsia="ＭＳ ゴシック" w:hAnsi="ＭＳ ゴシック"/>
          <w:sz w:val="24"/>
        </w:rPr>
      </w:pPr>
    </w:p>
    <w:p w:rsidR="006A68E9" w:rsidRPr="00D5413E" w:rsidRDefault="006A68E9" w:rsidP="00CA04C6">
      <w:pPr>
        <w:widowControl/>
        <w:ind w:firstLineChars="300" w:firstLine="720"/>
        <w:rPr>
          <w:rFonts w:ascii="ＭＳ ゴシック" w:eastAsia="ＭＳ ゴシック" w:hAnsi="ＭＳ ゴシック"/>
          <w:sz w:val="24"/>
        </w:rPr>
      </w:pPr>
      <w:r w:rsidRPr="00D5413E">
        <w:rPr>
          <w:rFonts w:ascii="ＭＳ ゴシック" w:eastAsia="ＭＳ ゴシック" w:hAnsi="ＭＳ ゴシック"/>
          <w:sz w:val="24"/>
        </w:rPr>
        <w:t xml:space="preserve">3-2-2. </w:t>
      </w:r>
      <w:r w:rsidR="003351C8" w:rsidRPr="00D5413E">
        <w:rPr>
          <w:rFonts w:ascii="ＭＳ ゴシック" w:eastAsia="ＭＳ ゴシック" w:hAnsi="ＭＳ ゴシック" w:hint="eastAsia"/>
          <w:sz w:val="24"/>
        </w:rPr>
        <w:t>住</w:t>
      </w:r>
      <w:r w:rsidR="004F1DC2" w:rsidRPr="00D5413E">
        <w:rPr>
          <w:rFonts w:ascii="ＭＳ ゴシック" w:eastAsia="ＭＳ ゴシック" w:hAnsi="ＭＳ ゴシック"/>
          <w:sz w:val="24"/>
        </w:rPr>
        <w:t>民</w:t>
      </w:r>
      <w:r w:rsidRPr="00D5413E">
        <w:rPr>
          <w:rFonts w:ascii="ＭＳ ゴシック" w:eastAsia="ＭＳ ゴシック" w:hAnsi="ＭＳ ゴシック"/>
          <w:sz w:val="24"/>
        </w:rPr>
        <w:t>接種</w:t>
      </w:r>
    </w:p>
    <w:p w:rsidR="006A68E9" w:rsidRPr="00B8085A" w:rsidRDefault="006A68E9" w:rsidP="00CA04C6">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3-2</w:t>
      </w:r>
      <w:r w:rsidRPr="00B8085A">
        <w:rPr>
          <w:rFonts w:ascii="ＭＳ ゴシック" w:eastAsia="ＭＳ ゴシック" w:hAnsi="ＭＳ ゴシック"/>
          <w:sz w:val="24"/>
        </w:rPr>
        <w:t>-2-</w:t>
      </w:r>
      <w:r w:rsidR="007367FB" w:rsidRPr="00B8085A">
        <w:rPr>
          <w:rFonts w:ascii="ＭＳ ゴシック" w:eastAsia="ＭＳ ゴシック" w:hAnsi="ＭＳ ゴシック" w:hint="eastAsia"/>
          <w:sz w:val="24"/>
        </w:rPr>
        <w:t>1</w:t>
      </w:r>
      <w:r w:rsidRPr="00B8085A">
        <w:rPr>
          <w:rFonts w:ascii="ＭＳ ゴシック" w:eastAsia="ＭＳ ゴシック" w:hAnsi="ＭＳ ゴシック"/>
          <w:sz w:val="24"/>
        </w:rPr>
        <w:t>. 予防接種体制の構築</w:t>
      </w:r>
    </w:p>
    <w:p w:rsidR="006A68E9" w:rsidRPr="00D5413E" w:rsidRDefault="00894EF5" w:rsidP="00CA04C6">
      <w:pPr>
        <w:widowControl/>
        <w:ind w:leftChars="400" w:left="1080" w:hangingChars="100" w:hanging="240"/>
        <w:rPr>
          <w:rFonts w:ascii="ＭＳ ゴシック" w:eastAsia="ＭＳ ゴシック" w:hAnsi="ＭＳ ゴシック"/>
          <w:sz w:val="24"/>
        </w:rPr>
      </w:pPr>
      <w:r w:rsidRPr="00B8085A">
        <w:rPr>
          <w:rFonts w:ascii="ＭＳ ゴシック" w:eastAsia="ＭＳ ゴシック" w:hAnsi="ＭＳ ゴシック" w:hint="eastAsia"/>
          <w:sz w:val="24"/>
        </w:rPr>
        <w:t xml:space="preserve">①　</w:t>
      </w:r>
      <w:r w:rsidR="007367FB" w:rsidRPr="00B8085A">
        <w:rPr>
          <w:rFonts w:ascii="ＭＳ ゴシック" w:eastAsia="ＭＳ ゴシック" w:hAnsi="ＭＳ ゴシック" w:hint="eastAsia"/>
          <w:sz w:val="24"/>
        </w:rPr>
        <w:t>町は</w:t>
      </w:r>
      <w:r w:rsidR="006A68E9" w:rsidRPr="00B8085A">
        <w:rPr>
          <w:rFonts w:ascii="ＭＳ ゴシック" w:eastAsia="ＭＳ ゴシック" w:hAnsi="ＭＳ ゴシック" w:hint="eastAsia"/>
          <w:sz w:val="24"/>
        </w:rPr>
        <w:t>国</w:t>
      </w:r>
      <w:r w:rsidR="006A68E9" w:rsidRPr="00035481">
        <w:rPr>
          <w:rFonts w:ascii="ＭＳ ゴシック" w:eastAsia="ＭＳ ゴシック" w:hAnsi="ＭＳ ゴシック" w:hint="eastAsia"/>
          <w:sz w:val="24"/>
        </w:rPr>
        <w:t>の要請により、準備期及び初動期に町において整理・構築した接種体制に基づき、具体的な接種体制の構築を進</w:t>
      </w:r>
      <w:r w:rsidR="006A68E9" w:rsidRPr="00D5413E">
        <w:rPr>
          <w:rFonts w:ascii="ＭＳ ゴシック" w:eastAsia="ＭＳ ゴシック" w:hAnsi="ＭＳ ゴシック" w:hint="eastAsia"/>
          <w:sz w:val="24"/>
        </w:rPr>
        <w:t>める。（</w:t>
      </w:r>
      <w:r w:rsidR="007367FB" w:rsidRPr="00D5413E">
        <w:rPr>
          <w:rFonts w:ascii="ＭＳ ゴシック" w:eastAsia="ＭＳ ゴシック" w:hAnsi="ＭＳ ゴシック" w:hint="eastAsia"/>
          <w:sz w:val="24"/>
        </w:rPr>
        <w:t>保健福祉課</w:t>
      </w:r>
      <w:r w:rsidR="006A68E9" w:rsidRPr="00D5413E">
        <w:rPr>
          <w:rFonts w:ascii="ＭＳ ゴシック" w:eastAsia="ＭＳ ゴシック" w:hAnsi="ＭＳ ゴシック" w:hint="eastAsia"/>
          <w:sz w:val="24"/>
        </w:rPr>
        <w:t>）</w:t>
      </w:r>
    </w:p>
    <w:p w:rsidR="00894EF5" w:rsidRPr="00D5413E" w:rsidRDefault="00894EF5" w:rsidP="00894EF5">
      <w:pPr>
        <w:widowControl/>
        <w:ind w:leftChars="300" w:left="870" w:hangingChars="100" w:hanging="240"/>
        <w:rPr>
          <w:rFonts w:ascii="ＭＳ ゴシック" w:eastAsia="ＭＳ ゴシック" w:hAnsi="ＭＳ ゴシック"/>
          <w:sz w:val="24"/>
        </w:rPr>
      </w:pPr>
    </w:p>
    <w:p w:rsidR="00894EF5" w:rsidRPr="00D5413E" w:rsidRDefault="00894EF5" w:rsidP="00CA04C6">
      <w:pPr>
        <w:widowControl/>
        <w:ind w:leftChars="400" w:left="1080" w:hangingChars="100" w:hanging="240"/>
        <w:rPr>
          <w:rFonts w:ascii="ＭＳ ゴシック" w:eastAsia="ＭＳ ゴシック" w:hAnsi="ＭＳ ゴシック"/>
          <w:sz w:val="24"/>
        </w:rPr>
      </w:pPr>
      <w:r w:rsidRPr="00D5413E">
        <w:rPr>
          <w:rFonts w:ascii="ＭＳ ゴシック" w:eastAsia="ＭＳ ゴシック" w:hAnsi="ＭＳ ゴシック" w:hint="eastAsia"/>
          <w:sz w:val="24"/>
        </w:rPr>
        <w:t>②　町は、接種状況等を踏まえ、接種の実施会場の追加等を検討する。（保健福祉課）</w:t>
      </w:r>
    </w:p>
    <w:p w:rsidR="00894EF5" w:rsidRPr="00D5413E" w:rsidRDefault="00894EF5" w:rsidP="00894EF5">
      <w:pPr>
        <w:widowControl/>
        <w:ind w:leftChars="300" w:left="870" w:hangingChars="100" w:hanging="240"/>
        <w:rPr>
          <w:rFonts w:ascii="ＭＳ ゴシック" w:eastAsia="ＭＳ ゴシック" w:hAnsi="ＭＳ ゴシック"/>
          <w:sz w:val="24"/>
        </w:rPr>
      </w:pPr>
    </w:p>
    <w:p w:rsidR="00894EF5" w:rsidRPr="00D5413E" w:rsidRDefault="00894EF5" w:rsidP="00CA04C6">
      <w:pPr>
        <w:widowControl/>
        <w:ind w:leftChars="400" w:left="1080" w:hangingChars="100" w:hanging="240"/>
        <w:rPr>
          <w:rFonts w:ascii="ＭＳ ゴシック" w:eastAsia="ＭＳ ゴシック" w:hAnsi="ＭＳ ゴシック"/>
          <w:sz w:val="24"/>
        </w:rPr>
      </w:pPr>
      <w:r w:rsidRPr="00B8085A">
        <w:rPr>
          <w:rFonts w:ascii="ＭＳ ゴシック" w:eastAsia="ＭＳ ゴシック" w:hAnsi="ＭＳ ゴシック" w:hint="eastAsia"/>
          <w:sz w:val="24"/>
        </w:rPr>
        <w:t>③　町は、各会場において予診を適切に実施するほか、医療従事者や誘導のための人員、待合室や接種場所等の設備、接種に要する資材（副反応の発生に対応するための物を含む。）等を確保する。</w:t>
      </w:r>
      <w:r w:rsidRPr="00D5413E">
        <w:rPr>
          <w:rFonts w:ascii="ＭＳ ゴシック" w:eastAsia="ＭＳ ゴシック" w:hAnsi="ＭＳ ゴシック" w:hint="eastAsia"/>
          <w:sz w:val="24"/>
        </w:rPr>
        <w:t>（保健福祉課）</w:t>
      </w:r>
    </w:p>
    <w:p w:rsidR="00894EF5" w:rsidRDefault="00894EF5" w:rsidP="00894EF5">
      <w:pPr>
        <w:widowControl/>
        <w:ind w:leftChars="300" w:left="870" w:hangingChars="100" w:hanging="240"/>
        <w:rPr>
          <w:rFonts w:ascii="ＭＳ ゴシック" w:eastAsia="ＭＳ ゴシック" w:hAnsi="ＭＳ ゴシック"/>
          <w:color w:val="FF0000"/>
          <w:sz w:val="24"/>
        </w:rPr>
      </w:pPr>
    </w:p>
    <w:p w:rsidR="00894EF5" w:rsidRPr="00D61F37" w:rsidRDefault="00894EF5" w:rsidP="00CA04C6">
      <w:pPr>
        <w:widowControl/>
        <w:ind w:leftChars="400" w:left="1080" w:hangingChars="100" w:hanging="240"/>
        <w:rPr>
          <w:rFonts w:ascii="ＭＳ ゴシック" w:eastAsia="ＭＳ ゴシック" w:hAnsi="ＭＳ ゴシック"/>
          <w:sz w:val="24"/>
        </w:rPr>
      </w:pPr>
      <w:r w:rsidRPr="00B8085A">
        <w:rPr>
          <w:rFonts w:ascii="ＭＳ ゴシック" w:eastAsia="ＭＳ ゴシック" w:hAnsi="ＭＳ ゴシック" w:hint="eastAsia"/>
          <w:sz w:val="24"/>
        </w:rPr>
        <w:t>④　発熱等の症状を呈している等の予防接種を行うことが不適当な状態にある者については、接種会場に赴かないよう広報等により周知すること、及び接種会場において掲示等により注意喚起すること等により</w:t>
      </w:r>
      <w:r w:rsidR="000A6918">
        <w:rPr>
          <w:rFonts w:ascii="ＭＳ ゴシック" w:eastAsia="ＭＳ ゴシック" w:hAnsi="ＭＳ ゴシック" w:hint="eastAsia"/>
          <w:sz w:val="24"/>
        </w:rPr>
        <w:t>、町は</w:t>
      </w:r>
      <w:r w:rsidRPr="00B8085A">
        <w:rPr>
          <w:rFonts w:ascii="ＭＳ ゴシック" w:eastAsia="ＭＳ ゴシック" w:hAnsi="ＭＳ ゴシック" w:hint="eastAsia"/>
          <w:sz w:val="24"/>
        </w:rPr>
        <w:t>接種会場における感染対策を図る。また、医学的ハイリスク者に対するワクチン接種については、接種に係るリスク等も考慮して、接種を実施する場合であっても、予診及び副反応に関する情報提供をより慎重に行う。</w:t>
      </w:r>
      <w:r w:rsidRPr="00D61F37">
        <w:rPr>
          <w:rFonts w:ascii="ＭＳ ゴシック" w:eastAsia="ＭＳ ゴシック" w:hAnsi="ＭＳ ゴシック" w:hint="eastAsia"/>
          <w:sz w:val="24"/>
        </w:rPr>
        <w:t>（保健福祉課）</w:t>
      </w:r>
    </w:p>
    <w:p w:rsidR="00894EF5" w:rsidRPr="00D61F37" w:rsidRDefault="00894EF5" w:rsidP="00894EF5">
      <w:pPr>
        <w:widowControl/>
        <w:ind w:leftChars="300" w:left="870" w:hangingChars="100" w:hanging="240"/>
        <w:rPr>
          <w:rFonts w:ascii="ＭＳ ゴシック" w:eastAsia="ＭＳ ゴシック" w:hAnsi="ＭＳ ゴシック"/>
          <w:sz w:val="24"/>
        </w:rPr>
      </w:pPr>
    </w:p>
    <w:p w:rsidR="00894EF5" w:rsidRPr="00D61F37" w:rsidRDefault="00894EF5" w:rsidP="00CA04C6">
      <w:pPr>
        <w:widowControl/>
        <w:ind w:leftChars="400" w:left="1080" w:hangingChars="100" w:hanging="240"/>
        <w:rPr>
          <w:rFonts w:ascii="ＭＳ ゴシック" w:eastAsia="ＭＳ ゴシック" w:hAnsi="ＭＳ ゴシック"/>
          <w:sz w:val="24"/>
        </w:rPr>
      </w:pPr>
      <w:r w:rsidRPr="00B8085A">
        <w:rPr>
          <w:rFonts w:ascii="ＭＳ ゴシック" w:eastAsia="ＭＳ ゴシック" w:hAnsi="ＭＳ ゴシック" w:hint="eastAsia"/>
          <w:sz w:val="24"/>
        </w:rPr>
        <w:t>⑤　医療従事者、医療機関に入院中の患者、在宅医療を</w:t>
      </w:r>
      <w:r w:rsidR="003351C8">
        <w:rPr>
          <w:rFonts w:ascii="ＭＳ ゴシック" w:eastAsia="ＭＳ ゴシック" w:hAnsi="ＭＳ ゴシック" w:hint="eastAsia"/>
          <w:sz w:val="24"/>
        </w:rPr>
        <w:t>受療</w:t>
      </w:r>
      <w:r w:rsidRPr="00B8085A">
        <w:rPr>
          <w:rFonts w:ascii="ＭＳ ゴシック" w:eastAsia="ＭＳ ゴシック" w:hAnsi="ＭＳ ゴシック" w:hint="eastAsia"/>
          <w:sz w:val="24"/>
        </w:rPr>
        <w:t>中の患者については、基本的に当該者が勤務する、あるいは当該者の療養を担当する医療機関等において接種を行う。ただし、在宅医療を</w:t>
      </w:r>
      <w:r w:rsidR="003351C8">
        <w:rPr>
          <w:rFonts w:ascii="ＭＳ ゴシック" w:eastAsia="ＭＳ ゴシック" w:hAnsi="ＭＳ ゴシック" w:hint="eastAsia"/>
          <w:sz w:val="24"/>
        </w:rPr>
        <w:t>受療</w:t>
      </w:r>
      <w:r w:rsidRPr="00B8085A">
        <w:rPr>
          <w:rFonts w:ascii="ＭＳ ゴシック" w:eastAsia="ＭＳ ゴシック" w:hAnsi="ＭＳ ゴシック" w:hint="eastAsia"/>
          <w:sz w:val="24"/>
        </w:rPr>
        <w:t>中の患</w:t>
      </w:r>
      <w:r w:rsidRPr="00B8085A">
        <w:rPr>
          <w:rFonts w:ascii="ＭＳ ゴシック" w:eastAsia="ＭＳ ゴシック" w:hAnsi="ＭＳ ゴシック" w:hint="eastAsia"/>
          <w:sz w:val="24"/>
        </w:rPr>
        <w:lastRenderedPageBreak/>
        <w:t>者や、高齢者支援施設等に入居する者であって、当該医療機関における接種が困難な場合、訪問による接</w:t>
      </w:r>
      <w:r w:rsidRPr="00D61F37">
        <w:rPr>
          <w:rFonts w:ascii="ＭＳ ゴシック" w:eastAsia="ＭＳ ゴシック" w:hAnsi="ＭＳ ゴシック" w:hint="eastAsia"/>
          <w:sz w:val="24"/>
        </w:rPr>
        <w:t>種も検討する。（保健福祉課）</w:t>
      </w:r>
    </w:p>
    <w:p w:rsidR="00894EF5" w:rsidRPr="00D61F37" w:rsidRDefault="00894EF5" w:rsidP="00894EF5">
      <w:pPr>
        <w:widowControl/>
        <w:ind w:leftChars="300" w:left="870" w:hangingChars="100" w:hanging="240"/>
        <w:rPr>
          <w:rFonts w:ascii="ＭＳ ゴシック" w:eastAsia="ＭＳ ゴシック" w:hAnsi="ＭＳ ゴシック"/>
          <w:sz w:val="24"/>
        </w:rPr>
      </w:pPr>
    </w:p>
    <w:p w:rsidR="00894EF5" w:rsidRPr="00D61F37" w:rsidRDefault="00894EF5" w:rsidP="00CA04C6">
      <w:pPr>
        <w:widowControl/>
        <w:ind w:leftChars="400" w:left="1080" w:hangingChars="100" w:hanging="240"/>
        <w:rPr>
          <w:rFonts w:ascii="ＭＳ ゴシック" w:eastAsia="ＭＳ ゴシック" w:hAnsi="ＭＳ ゴシック"/>
          <w:sz w:val="24"/>
        </w:rPr>
      </w:pPr>
      <w:r w:rsidRPr="00D61F37">
        <w:rPr>
          <w:rFonts w:ascii="ＭＳ ゴシック" w:eastAsia="ＭＳ ゴシック" w:hAnsi="ＭＳ ゴシック" w:hint="eastAsia"/>
          <w:sz w:val="24"/>
        </w:rPr>
        <w:t>⑥　町は、高齢者支援施設、社会福祉施設等に入所中の者など、接種会場での接種が困難な者が接種を受けられるよう、</w:t>
      </w:r>
      <w:r w:rsidR="009A01D0" w:rsidRPr="00D61F37">
        <w:rPr>
          <w:rFonts w:ascii="ＭＳ ゴシック" w:eastAsia="ＭＳ ゴシック" w:hAnsi="ＭＳ ゴシック" w:hint="eastAsia"/>
          <w:sz w:val="24"/>
        </w:rPr>
        <w:t>関係団体と連携し、接種体制を確保する。（保健福祉課）</w:t>
      </w:r>
    </w:p>
    <w:p w:rsidR="006A68E9" w:rsidRPr="00D61F37" w:rsidRDefault="006A68E9" w:rsidP="0044592B">
      <w:pPr>
        <w:widowControl/>
        <w:rPr>
          <w:rFonts w:ascii="ＭＳ ゴシック" w:eastAsia="ＭＳ ゴシック" w:hAnsi="ＭＳ ゴシック"/>
          <w:sz w:val="24"/>
        </w:rPr>
      </w:pPr>
    </w:p>
    <w:p w:rsidR="006A68E9" w:rsidRPr="00B8085A" w:rsidRDefault="006A68E9" w:rsidP="00CA04C6">
      <w:pPr>
        <w:widowControl/>
        <w:ind w:firstLineChars="300" w:firstLine="720"/>
        <w:rPr>
          <w:rFonts w:ascii="ＭＳ ゴシック" w:eastAsia="ＭＳ ゴシック" w:hAnsi="ＭＳ ゴシック"/>
          <w:sz w:val="24"/>
        </w:rPr>
      </w:pPr>
      <w:r w:rsidRPr="00B8085A">
        <w:rPr>
          <w:rFonts w:ascii="ＭＳ ゴシック" w:eastAsia="ＭＳ ゴシック" w:hAnsi="ＭＳ ゴシック"/>
          <w:sz w:val="24"/>
        </w:rPr>
        <w:t>3-2-2-</w:t>
      </w:r>
      <w:r w:rsidR="004E301C">
        <w:rPr>
          <w:rFonts w:ascii="ＭＳ ゴシック" w:eastAsia="ＭＳ ゴシック" w:hAnsi="ＭＳ ゴシック" w:hint="eastAsia"/>
          <w:sz w:val="24"/>
        </w:rPr>
        <w:t>2</w:t>
      </w:r>
      <w:r w:rsidRPr="00B8085A">
        <w:rPr>
          <w:rFonts w:ascii="ＭＳ ゴシック" w:eastAsia="ＭＳ ゴシック" w:hAnsi="ＭＳ ゴシック"/>
          <w:sz w:val="24"/>
        </w:rPr>
        <w:t>. 接種に関する情報提供・共有</w:t>
      </w:r>
    </w:p>
    <w:p w:rsidR="006A68E9" w:rsidRPr="00D61F37" w:rsidRDefault="009A01D0" w:rsidP="00CA04C6">
      <w:pPr>
        <w:widowControl/>
        <w:ind w:leftChars="400" w:left="1080" w:hangingChars="100" w:hanging="240"/>
        <w:rPr>
          <w:rFonts w:ascii="ＭＳ ゴシック" w:eastAsia="ＭＳ ゴシック" w:hAnsi="ＭＳ ゴシック"/>
          <w:sz w:val="24"/>
        </w:rPr>
      </w:pPr>
      <w:r w:rsidRPr="00B8085A">
        <w:rPr>
          <w:rFonts w:ascii="ＭＳ ゴシック" w:eastAsia="ＭＳ ゴシック" w:hAnsi="ＭＳ ゴシック" w:hint="eastAsia"/>
          <w:sz w:val="24"/>
        </w:rPr>
        <w:t>①　町は</w:t>
      </w:r>
      <w:r w:rsidR="006A68E9" w:rsidRPr="00B8085A">
        <w:rPr>
          <w:rFonts w:ascii="ＭＳ ゴシック" w:eastAsia="ＭＳ ゴシック" w:hAnsi="ＭＳ ゴシック" w:hint="eastAsia"/>
          <w:sz w:val="24"/>
        </w:rPr>
        <w:t>予約受付体制を構築し、接種を開始する</w:t>
      </w:r>
      <w:r w:rsidR="003351C8">
        <w:rPr>
          <w:rFonts w:ascii="ＭＳ ゴシック" w:eastAsia="ＭＳ ゴシック" w:hAnsi="ＭＳ ゴシック" w:hint="eastAsia"/>
          <w:sz w:val="24"/>
        </w:rPr>
        <w:t>とともに、国からの要請を受けて、</w:t>
      </w:r>
      <w:r w:rsidR="006A68E9" w:rsidRPr="00B8085A">
        <w:rPr>
          <w:rFonts w:ascii="ＭＳ ゴシック" w:eastAsia="ＭＳ ゴシック" w:hAnsi="ＭＳ ゴシック" w:hint="eastAsia"/>
          <w:sz w:val="24"/>
        </w:rPr>
        <w:t>国に</w:t>
      </w:r>
      <w:r w:rsidR="003351C8">
        <w:rPr>
          <w:rFonts w:ascii="ＭＳ ゴシック" w:eastAsia="ＭＳ ゴシック" w:hAnsi="ＭＳ ゴシック" w:hint="eastAsia"/>
          <w:sz w:val="24"/>
        </w:rPr>
        <w:t>対し、</w:t>
      </w:r>
      <w:r w:rsidR="006A68E9" w:rsidRPr="00B8085A">
        <w:rPr>
          <w:rFonts w:ascii="ＭＳ ゴシック" w:eastAsia="ＭＳ ゴシック" w:hAnsi="ＭＳ ゴシック" w:hint="eastAsia"/>
          <w:sz w:val="24"/>
        </w:rPr>
        <w:t>接種に関する情</w:t>
      </w:r>
      <w:r w:rsidR="006A68E9" w:rsidRPr="00D61F37">
        <w:rPr>
          <w:rFonts w:ascii="ＭＳ ゴシック" w:eastAsia="ＭＳ ゴシック" w:hAnsi="ＭＳ ゴシック" w:hint="eastAsia"/>
          <w:sz w:val="24"/>
        </w:rPr>
        <w:t>報提供・共有を行う。（</w:t>
      </w:r>
      <w:r w:rsidRPr="00D61F37">
        <w:rPr>
          <w:rFonts w:ascii="ＭＳ ゴシック" w:eastAsia="ＭＳ ゴシック" w:hAnsi="ＭＳ ゴシック" w:hint="eastAsia"/>
          <w:sz w:val="24"/>
        </w:rPr>
        <w:t>保健福祉課</w:t>
      </w:r>
      <w:r w:rsidR="006A68E9" w:rsidRPr="00D61F37">
        <w:rPr>
          <w:rFonts w:ascii="ＭＳ ゴシック" w:eastAsia="ＭＳ ゴシック" w:hAnsi="ＭＳ ゴシック" w:hint="eastAsia"/>
          <w:sz w:val="24"/>
        </w:rPr>
        <w:t>）</w:t>
      </w:r>
    </w:p>
    <w:p w:rsidR="009A01D0" w:rsidRDefault="009A01D0" w:rsidP="009A01D0">
      <w:pPr>
        <w:widowControl/>
        <w:ind w:leftChars="300" w:left="870" w:hangingChars="100" w:hanging="240"/>
        <w:rPr>
          <w:rFonts w:ascii="ＭＳ ゴシック" w:eastAsia="ＭＳ ゴシック" w:hAnsi="ＭＳ ゴシック"/>
          <w:sz w:val="24"/>
        </w:rPr>
      </w:pPr>
    </w:p>
    <w:p w:rsidR="009A01D0" w:rsidRPr="00D61F37" w:rsidRDefault="009A01D0" w:rsidP="00CA04C6">
      <w:pPr>
        <w:widowControl/>
        <w:ind w:leftChars="400" w:left="840"/>
        <w:rPr>
          <w:rFonts w:ascii="ＭＳ ゴシック" w:eastAsia="ＭＳ ゴシック" w:hAnsi="ＭＳ ゴシック"/>
          <w:sz w:val="24"/>
        </w:rPr>
      </w:pPr>
      <w:r w:rsidRPr="00B8085A">
        <w:rPr>
          <w:rFonts w:ascii="ＭＳ ゴシック" w:eastAsia="ＭＳ ゴシック" w:hAnsi="ＭＳ ゴシック" w:hint="eastAsia"/>
          <w:sz w:val="24"/>
        </w:rPr>
        <w:t>②　町が行う接種勧奨については</w:t>
      </w:r>
      <w:r w:rsidR="00566973" w:rsidRPr="00B8085A">
        <w:rPr>
          <w:rFonts w:ascii="ＭＳ ゴシック" w:eastAsia="ＭＳ ゴシック" w:hAnsi="ＭＳ ゴシック" w:hint="eastAsia"/>
          <w:sz w:val="24"/>
        </w:rPr>
        <w:t>、整備された情報基盤を介して、接種対象者のマイナポータルアプリ等がインストールされたスマートフォン等に通知する。スマートフォン等の活用が困難な方に対しては、紙の接</w:t>
      </w:r>
      <w:r w:rsidR="00566973" w:rsidRPr="00D61F37">
        <w:rPr>
          <w:rFonts w:ascii="ＭＳ ゴシック" w:eastAsia="ＭＳ ゴシック" w:hAnsi="ＭＳ ゴシック" w:hint="eastAsia"/>
          <w:sz w:val="24"/>
        </w:rPr>
        <w:t>種券を発行すること等により接種機会を逸することのないよう対応する。（保健福祉課）</w:t>
      </w:r>
    </w:p>
    <w:p w:rsidR="00566973" w:rsidRDefault="00566973" w:rsidP="009A01D0">
      <w:pPr>
        <w:widowControl/>
        <w:ind w:leftChars="300" w:left="870" w:hangingChars="100" w:hanging="240"/>
        <w:rPr>
          <w:rFonts w:ascii="ＭＳ ゴシック" w:eastAsia="ＭＳ ゴシック" w:hAnsi="ＭＳ ゴシック"/>
          <w:color w:val="002060"/>
          <w:sz w:val="24"/>
        </w:rPr>
      </w:pPr>
    </w:p>
    <w:p w:rsidR="00566973" w:rsidRPr="00D61F37" w:rsidRDefault="00566973" w:rsidP="00CA04C6">
      <w:pPr>
        <w:widowControl/>
        <w:ind w:leftChars="400" w:left="1080" w:hangingChars="100" w:hanging="240"/>
        <w:rPr>
          <w:rFonts w:ascii="ＭＳ ゴシック" w:eastAsia="ＭＳ ゴシック" w:hAnsi="ＭＳ ゴシック"/>
          <w:sz w:val="24"/>
        </w:rPr>
      </w:pPr>
      <w:r w:rsidRPr="00B8085A">
        <w:rPr>
          <w:rFonts w:ascii="ＭＳ ゴシック" w:eastAsia="ＭＳ ゴシック" w:hAnsi="ＭＳ ゴシック" w:hint="eastAsia"/>
          <w:sz w:val="24"/>
        </w:rPr>
        <w:t>③　接種会場や接種開始日等について、スマートフォン等に対して電子的に接種対象者に通知するほか、ウェブサイトやSNSを活用して周知することとする。なお、電子的に情報を収集することが困難な方に対しては、</w:t>
      </w:r>
      <w:r w:rsidR="00B8085A">
        <w:rPr>
          <w:rFonts w:ascii="ＭＳ ゴシック" w:eastAsia="ＭＳ ゴシック" w:hAnsi="ＭＳ ゴシック" w:hint="eastAsia"/>
          <w:sz w:val="24"/>
        </w:rPr>
        <w:t>広報</w:t>
      </w:r>
      <w:r w:rsidRPr="00B8085A">
        <w:rPr>
          <w:rFonts w:ascii="ＭＳ ゴシック" w:eastAsia="ＭＳ ゴシック" w:hAnsi="ＭＳ ゴシック" w:hint="eastAsia"/>
          <w:sz w:val="24"/>
        </w:rPr>
        <w:t>誌への掲載等、</w:t>
      </w:r>
      <w:r w:rsidRPr="00D61F37">
        <w:rPr>
          <w:rFonts w:ascii="ＭＳ ゴシック" w:eastAsia="ＭＳ ゴシック" w:hAnsi="ＭＳ ゴシック" w:hint="eastAsia"/>
          <w:sz w:val="24"/>
        </w:rPr>
        <w:t>紙での周知を実施する。（保健福祉課）</w:t>
      </w:r>
    </w:p>
    <w:p w:rsidR="006A68E9" w:rsidRPr="00D61F37" w:rsidRDefault="006A68E9" w:rsidP="0044592B">
      <w:pPr>
        <w:widowControl/>
        <w:rPr>
          <w:rFonts w:ascii="ＭＳ ゴシック" w:eastAsia="ＭＳ ゴシック" w:hAnsi="ＭＳ ゴシック"/>
          <w:sz w:val="24"/>
        </w:rPr>
      </w:pPr>
    </w:p>
    <w:p w:rsidR="006A68E9" w:rsidRPr="00B8085A" w:rsidRDefault="006A68E9" w:rsidP="00CA04C6">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3-2-2-</w:t>
      </w:r>
      <w:r w:rsidR="004E301C">
        <w:rPr>
          <w:rFonts w:ascii="ＭＳ ゴシック" w:eastAsia="ＭＳ ゴシック" w:hAnsi="ＭＳ ゴシック" w:hint="eastAsia"/>
          <w:sz w:val="24"/>
        </w:rPr>
        <w:t>3</w:t>
      </w:r>
      <w:r w:rsidRPr="00B8085A">
        <w:rPr>
          <w:rFonts w:ascii="ＭＳ ゴシック" w:eastAsia="ＭＳ ゴシック" w:hAnsi="ＭＳ ゴシック"/>
          <w:sz w:val="24"/>
        </w:rPr>
        <w:t>. 接種体制の拡充</w:t>
      </w:r>
    </w:p>
    <w:p w:rsidR="006A68E9" w:rsidRPr="00D61F37" w:rsidRDefault="00566973" w:rsidP="0044592B">
      <w:pPr>
        <w:widowControl/>
        <w:ind w:leftChars="500" w:left="1050" w:firstLineChars="100" w:firstLine="240"/>
        <w:rPr>
          <w:rFonts w:ascii="ＭＳ ゴシック" w:eastAsia="ＭＳ ゴシック" w:hAnsi="ＭＳ ゴシック"/>
          <w:sz w:val="24"/>
        </w:rPr>
      </w:pPr>
      <w:r w:rsidRPr="00B8085A">
        <w:rPr>
          <w:rFonts w:ascii="ＭＳ ゴシック" w:eastAsia="ＭＳ ゴシック" w:hAnsi="ＭＳ ゴシック" w:hint="eastAsia"/>
          <w:sz w:val="24"/>
        </w:rPr>
        <w:t>町は</w:t>
      </w:r>
      <w:r w:rsidR="006A68E9" w:rsidRPr="00B8085A">
        <w:rPr>
          <w:rFonts w:ascii="ＭＳ ゴシック" w:eastAsia="ＭＳ ゴシック" w:hAnsi="ＭＳ ゴシック" w:hint="eastAsia"/>
          <w:sz w:val="24"/>
        </w:rPr>
        <w:t>、</w:t>
      </w:r>
      <w:r w:rsidR="006A68E9" w:rsidRPr="00035481">
        <w:rPr>
          <w:rFonts w:ascii="ＭＳ ゴシック" w:eastAsia="ＭＳ ゴシック" w:hAnsi="ＭＳ ゴシック" w:hint="eastAsia"/>
          <w:sz w:val="24"/>
        </w:rPr>
        <w:t>感染状況を踏まえ、必要に応じて医療機関以外の接種会場の増設等を検討する。また、高齢者施設等の入所者等の接種会場での接種が困難な者が接種を受けられるよう、医師会等の関係団体と連携し、接種体制を確</w:t>
      </w:r>
      <w:r w:rsidR="006A68E9" w:rsidRPr="00D61F37">
        <w:rPr>
          <w:rFonts w:ascii="ＭＳ ゴシック" w:eastAsia="ＭＳ ゴシック" w:hAnsi="ＭＳ ゴシック" w:hint="eastAsia"/>
          <w:sz w:val="24"/>
        </w:rPr>
        <w:t>保する。（</w:t>
      </w:r>
      <w:r w:rsidRPr="00D61F37">
        <w:rPr>
          <w:rFonts w:ascii="ＭＳ ゴシック" w:eastAsia="ＭＳ ゴシック" w:hAnsi="ＭＳ ゴシック" w:hint="eastAsia"/>
          <w:sz w:val="24"/>
        </w:rPr>
        <w:t>保健福祉課</w:t>
      </w:r>
      <w:r w:rsidR="006A68E9" w:rsidRPr="00D61F37">
        <w:rPr>
          <w:rFonts w:ascii="ＭＳ ゴシック" w:eastAsia="ＭＳ ゴシック" w:hAnsi="ＭＳ ゴシック" w:hint="eastAsia"/>
          <w:sz w:val="24"/>
        </w:rPr>
        <w:t>）</w:t>
      </w:r>
    </w:p>
    <w:p w:rsidR="00087D35" w:rsidRPr="00035481" w:rsidRDefault="00087D35" w:rsidP="0044592B">
      <w:pPr>
        <w:widowControl/>
        <w:rPr>
          <w:rFonts w:ascii="ＭＳ ゴシック" w:eastAsia="ＭＳ ゴシック" w:hAnsi="ＭＳ ゴシック"/>
          <w:sz w:val="24"/>
        </w:rPr>
      </w:pPr>
    </w:p>
    <w:p w:rsidR="006A68E9" w:rsidRPr="00035481" w:rsidRDefault="006A68E9" w:rsidP="00CA04C6">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3-2-2-</w:t>
      </w:r>
      <w:r w:rsidR="004E301C">
        <w:rPr>
          <w:rFonts w:ascii="ＭＳ ゴシック" w:eastAsia="ＭＳ ゴシック" w:hAnsi="ＭＳ ゴシック" w:hint="eastAsia"/>
          <w:sz w:val="24"/>
        </w:rPr>
        <w:t>4</w:t>
      </w:r>
      <w:r w:rsidRPr="00B8085A">
        <w:rPr>
          <w:rFonts w:ascii="ＭＳ ゴシック" w:eastAsia="ＭＳ ゴシック" w:hAnsi="ＭＳ ゴシック"/>
          <w:sz w:val="24"/>
        </w:rPr>
        <w:t>. 接種記</w:t>
      </w:r>
      <w:r w:rsidRPr="00035481">
        <w:rPr>
          <w:rFonts w:ascii="ＭＳ ゴシック" w:eastAsia="ＭＳ ゴシック" w:hAnsi="ＭＳ ゴシック"/>
          <w:sz w:val="24"/>
        </w:rPr>
        <w:t>録の管理</w:t>
      </w:r>
    </w:p>
    <w:p w:rsidR="006A68E9" w:rsidRPr="00D61F37" w:rsidRDefault="006A68E9" w:rsidP="0044592B">
      <w:pPr>
        <w:widowControl/>
        <w:ind w:leftChars="500" w:left="105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国、県及び町は、地方公共団体間で接種歴を確認し、接種誤りを防止できるよう、また、接種を受けた者が当該接種に係る記録を閲覧できるよう、準備期に整備したシステムを活用し、接種記録の適切な管理を行う</w:t>
      </w:r>
      <w:r w:rsidRPr="00D61F37">
        <w:rPr>
          <w:rFonts w:ascii="ＭＳ ゴシック" w:eastAsia="ＭＳ ゴシック" w:hAnsi="ＭＳ ゴシック" w:hint="eastAsia"/>
          <w:sz w:val="24"/>
        </w:rPr>
        <w:t>。（</w:t>
      </w:r>
      <w:r w:rsidR="00566973" w:rsidRPr="00D61F37">
        <w:rPr>
          <w:rFonts w:ascii="ＭＳ ゴシック" w:eastAsia="ＭＳ ゴシック" w:hAnsi="ＭＳ ゴシック" w:hint="eastAsia"/>
          <w:sz w:val="24"/>
        </w:rPr>
        <w:t>保健福祉課</w:t>
      </w:r>
      <w:r w:rsidRPr="00D61F37">
        <w:rPr>
          <w:rFonts w:ascii="ＭＳ ゴシック" w:eastAsia="ＭＳ ゴシック" w:hAnsi="ＭＳ ゴシック" w:hint="eastAsia"/>
          <w:sz w:val="24"/>
        </w:rPr>
        <w:t>）</w:t>
      </w:r>
    </w:p>
    <w:p w:rsidR="006A68E9" w:rsidRDefault="006A68E9" w:rsidP="0044592B">
      <w:pPr>
        <w:widowControl/>
        <w:rPr>
          <w:rFonts w:ascii="ＭＳ ゴシック" w:eastAsia="ＭＳ ゴシック" w:hAnsi="ＭＳ ゴシック"/>
          <w:sz w:val="24"/>
        </w:rPr>
      </w:pPr>
    </w:p>
    <w:p w:rsidR="00D61F37" w:rsidRPr="00035481" w:rsidRDefault="00D61F37" w:rsidP="0044592B">
      <w:pPr>
        <w:widowControl/>
        <w:rPr>
          <w:rFonts w:ascii="ＭＳ ゴシック" w:eastAsia="ＭＳ ゴシック" w:hAnsi="ＭＳ ゴシック"/>
          <w:sz w:val="24"/>
        </w:rPr>
      </w:pPr>
    </w:p>
    <w:p w:rsidR="006A68E9" w:rsidRDefault="006A68E9" w:rsidP="00CA04C6">
      <w:pPr>
        <w:widowControl/>
        <w:ind w:firstLineChars="300" w:firstLine="720"/>
        <w:rPr>
          <w:rFonts w:ascii="ＭＳ ゴシック" w:eastAsia="ＭＳ ゴシック" w:hAnsi="ＭＳ ゴシック"/>
          <w:dstrike/>
          <w:sz w:val="24"/>
        </w:rPr>
      </w:pPr>
      <w:r w:rsidRPr="00035481">
        <w:rPr>
          <w:rFonts w:ascii="ＭＳ ゴシック" w:eastAsia="ＭＳ ゴシック" w:hAnsi="ＭＳ ゴシック"/>
          <w:sz w:val="24"/>
        </w:rPr>
        <w:lastRenderedPageBreak/>
        <w:t>3-3</w:t>
      </w:r>
      <w:r w:rsidR="00566973">
        <w:rPr>
          <w:rFonts w:ascii="ＭＳ ゴシック" w:eastAsia="ＭＳ ゴシック" w:hAnsi="ＭＳ ゴシック" w:hint="eastAsia"/>
          <w:sz w:val="24"/>
        </w:rPr>
        <w:t>.</w:t>
      </w:r>
      <w:r w:rsidRPr="00035481">
        <w:rPr>
          <w:rFonts w:ascii="ＭＳ ゴシック" w:eastAsia="ＭＳ ゴシック" w:hAnsi="ＭＳ ゴシック"/>
          <w:sz w:val="24"/>
        </w:rPr>
        <w:t xml:space="preserve"> 健康被害</w:t>
      </w:r>
      <w:r w:rsidR="00F532E1">
        <w:rPr>
          <w:rFonts w:ascii="ＭＳ ゴシック" w:eastAsia="ＭＳ ゴシック" w:hAnsi="ＭＳ ゴシック" w:hint="eastAsia"/>
          <w:sz w:val="24"/>
        </w:rPr>
        <w:t>救済</w:t>
      </w:r>
    </w:p>
    <w:p w:rsidR="00F532E1" w:rsidRPr="00D61F37" w:rsidRDefault="00F532E1" w:rsidP="00A660F5">
      <w:pPr>
        <w:widowControl/>
        <w:ind w:leftChars="100" w:left="1170" w:hangingChars="400" w:hanging="960"/>
        <w:rPr>
          <w:rFonts w:ascii="ＭＳ ゴシック" w:eastAsia="ＭＳ ゴシック" w:hAnsi="ＭＳ ゴシック"/>
          <w:sz w:val="24"/>
        </w:rPr>
      </w:pPr>
      <w:r w:rsidRPr="00F532E1">
        <w:rPr>
          <w:rFonts w:ascii="ＭＳ ゴシック" w:eastAsia="ＭＳ ゴシック" w:hAnsi="ＭＳ ゴシック" w:hint="eastAsia"/>
          <w:sz w:val="24"/>
        </w:rPr>
        <w:t xml:space="preserve">　</w:t>
      </w:r>
      <w:r w:rsidR="00CA04C6">
        <w:rPr>
          <w:rFonts w:ascii="ＭＳ ゴシック" w:eastAsia="ＭＳ ゴシック" w:hAnsi="ＭＳ ゴシック" w:hint="eastAsia"/>
          <w:sz w:val="24"/>
        </w:rPr>
        <w:t xml:space="preserve">　 </w:t>
      </w:r>
      <w:r w:rsidRPr="00F532E1">
        <w:rPr>
          <w:rFonts w:ascii="ＭＳ ゴシック" w:eastAsia="ＭＳ ゴシック" w:hAnsi="ＭＳ ゴシック" w:hint="eastAsia"/>
          <w:color w:val="002060"/>
          <w:sz w:val="24"/>
        </w:rPr>
        <w:t xml:space="preserve"> </w:t>
      </w:r>
      <w:r w:rsidRPr="00B8085A">
        <w:rPr>
          <w:rFonts w:ascii="ＭＳ ゴシック" w:eastAsia="ＭＳ ゴシック" w:hAnsi="ＭＳ ゴシック" w:hint="eastAsia"/>
          <w:sz w:val="24"/>
        </w:rPr>
        <w:t>①　予防接種法</w:t>
      </w:r>
      <w:r w:rsidR="00A660F5">
        <w:rPr>
          <w:rFonts w:ascii="ＭＳ ゴシック" w:eastAsia="ＭＳ ゴシック" w:hAnsi="ＭＳ ゴシック" w:hint="eastAsia"/>
          <w:sz w:val="24"/>
        </w:rPr>
        <w:t>（昭和23年法律第68号。以下「予防接種法」という。）</w:t>
      </w:r>
      <w:r w:rsidRPr="00B8085A">
        <w:rPr>
          <w:rFonts w:ascii="ＭＳ ゴシック" w:eastAsia="ＭＳ ゴシック" w:hAnsi="ＭＳ ゴシック" w:hint="eastAsia"/>
          <w:sz w:val="24"/>
        </w:rPr>
        <w:t>に基づく予防接種により健康被害が生じた場合、被接種者等からの申請に基づき、審査会において予防接種と健康被害との因果関係について審査を行い、その結果に基づき給付を行う。給付の実施主体は、特定接種の場合はそ</w:t>
      </w:r>
      <w:r w:rsidRPr="00D61F37">
        <w:rPr>
          <w:rFonts w:ascii="ＭＳ ゴシック" w:eastAsia="ＭＳ ゴシック" w:hAnsi="ＭＳ ゴシック" w:hint="eastAsia"/>
          <w:sz w:val="24"/>
        </w:rPr>
        <w:t>の実施主体、</w:t>
      </w:r>
      <w:r w:rsidR="003351C8" w:rsidRPr="00D61F37">
        <w:rPr>
          <w:rFonts w:ascii="ＭＳ ゴシック" w:eastAsia="ＭＳ ゴシック" w:hAnsi="ＭＳ ゴシック" w:hint="eastAsia"/>
          <w:sz w:val="24"/>
        </w:rPr>
        <w:t>住</w:t>
      </w:r>
      <w:r w:rsidR="004F1DC2" w:rsidRPr="00D61F37">
        <w:rPr>
          <w:rFonts w:ascii="ＭＳ ゴシック" w:eastAsia="ＭＳ ゴシック" w:hAnsi="ＭＳ ゴシック" w:hint="eastAsia"/>
          <w:sz w:val="24"/>
        </w:rPr>
        <w:t>民</w:t>
      </w:r>
      <w:r w:rsidRPr="00D61F37">
        <w:rPr>
          <w:rFonts w:ascii="ＭＳ ゴシック" w:eastAsia="ＭＳ ゴシック" w:hAnsi="ＭＳ ゴシック" w:hint="eastAsia"/>
          <w:sz w:val="24"/>
        </w:rPr>
        <w:t>接種の場合は町となる。（保健福祉課）</w:t>
      </w:r>
    </w:p>
    <w:p w:rsidR="006F13CC" w:rsidRDefault="006F13CC" w:rsidP="00F532E1">
      <w:pPr>
        <w:widowControl/>
        <w:ind w:leftChars="100" w:left="930" w:hangingChars="300" w:hanging="720"/>
        <w:rPr>
          <w:rFonts w:ascii="ＭＳ ゴシック" w:eastAsia="ＭＳ ゴシック" w:hAnsi="ＭＳ ゴシック"/>
          <w:sz w:val="24"/>
        </w:rPr>
      </w:pPr>
    </w:p>
    <w:p w:rsidR="006F13CC" w:rsidRPr="00D61F37" w:rsidRDefault="006F13CC" w:rsidP="00CA04C6">
      <w:pPr>
        <w:widowControl/>
        <w:ind w:leftChars="100" w:left="1170" w:hangingChars="400" w:hanging="960"/>
        <w:rPr>
          <w:rFonts w:ascii="ＭＳ ゴシック" w:eastAsia="ＭＳ ゴシック" w:hAnsi="ＭＳ ゴシック"/>
          <w:sz w:val="24"/>
        </w:rPr>
      </w:pPr>
      <w:r>
        <w:rPr>
          <w:rFonts w:ascii="ＭＳ ゴシック" w:eastAsia="ＭＳ ゴシック" w:hAnsi="ＭＳ ゴシック" w:hint="eastAsia"/>
          <w:color w:val="002060"/>
          <w:sz w:val="24"/>
        </w:rPr>
        <w:t xml:space="preserve">　</w:t>
      </w:r>
      <w:r w:rsidRPr="00B8085A">
        <w:rPr>
          <w:rFonts w:ascii="ＭＳ ゴシック" w:eastAsia="ＭＳ ゴシック" w:hAnsi="ＭＳ ゴシック" w:hint="eastAsia"/>
          <w:sz w:val="24"/>
        </w:rPr>
        <w:t xml:space="preserve"> </w:t>
      </w:r>
      <w:r w:rsidR="00CA04C6">
        <w:rPr>
          <w:rFonts w:ascii="ＭＳ ゴシック" w:eastAsia="ＭＳ ゴシック" w:hAnsi="ＭＳ ゴシック" w:hint="eastAsia"/>
          <w:sz w:val="24"/>
        </w:rPr>
        <w:t xml:space="preserve">　 </w:t>
      </w:r>
      <w:r w:rsidRPr="00B8085A">
        <w:rPr>
          <w:rFonts w:ascii="ＭＳ ゴシック" w:eastAsia="ＭＳ ゴシック" w:hAnsi="ＭＳ ゴシック" w:hint="eastAsia"/>
          <w:sz w:val="24"/>
        </w:rPr>
        <w:t xml:space="preserve">②　</w:t>
      </w:r>
      <w:r w:rsidR="003351C8">
        <w:rPr>
          <w:rFonts w:ascii="ＭＳ ゴシック" w:eastAsia="ＭＳ ゴシック" w:hAnsi="ＭＳ ゴシック" w:hint="eastAsia"/>
          <w:sz w:val="24"/>
        </w:rPr>
        <w:t>住</w:t>
      </w:r>
      <w:r w:rsidR="004F1DC2">
        <w:rPr>
          <w:rFonts w:ascii="ＭＳ ゴシック" w:eastAsia="ＭＳ ゴシック" w:hAnsi="ＭＳ ゴシック" w:hint="eastAsia"/>
          <w:sz w:val="24"/>
        </w:rPr>
        <w:t>民</w:t>
      </w:r>
      <w:r w:rsidRPr="00B8085A">
        <w:rPr>
          <w:rFonts w:ascii="ＭＳ ゴシック" w:eastAsia="ＭＳ ゴシック" w:hAnsi="ＭＳ ゴシック" w:hint="eastAsia"/>
          <w:sz w:val="24"/>
        </w:rPr>
        <w:t>接種の場合、接種した場所が住所地以外でも、健康被害救済の実施主体は、予防接種法第15条第１項に基づき、健康被害を受けた者が接種時に</w:t>
      </w:r>
      <w:r w:rsidR="003351C8">
        <w:rPr>
          <w:rFonts w:ascii="ＭＳ ゴシック" w:eastAsia="ＭＳ ゴシック" w:hAnsi="ＭＳ ゴシック" w:hint="eastAsia"/>
          <w:sz w:val="24"/>
        </w:rPr>
        <w:t>住</w:t>
      </w:r>
      <w:r w:rsidR="004F1DC2">
        <w:rPr>
          <w:rFonts w:ascii="ＭＳ ゴシック" w:eastAsia="ＭＳ ゴシック" w:hAnsi="ＭＳ ゴシック" w:hint="eastAsia"/>
          <w:sz w:val="24"/>
        </w:rPr>
        <w:t>民</w:t>
      </w:r>
      <w:r w:rsidRPr="00B8085A">
        <w:rPr>
          <w:rFonts w:ascii="ＭＳ ゴシック" w:eastAsia="ＭＳ ゴシック" w:hAnsi="ＭＳ ゴシック" w:hint="eastAsia"/>
          <w:sz w:val="24"/>
        </w:rPr>
        <w:t>票を登録していた町とな</w:t>
      </w:r>
      <w:r w:rsidRPr="00D61F37">
        <w:rPr>
          <w:rFonts w:ascii="ＭＳ ゴシック" w:eastAsia="ＭＳ ゴシック" w:hAnsi="ＭＳ ゴシック" w:hint="eastAsia"/>
          <w:sz w:val="24"/>
        </w:rPr>
        <w:t>る。（保健福祉課）</w:t>
      </w:r>
    </w:p>
    <w:p w:rsidR="006F13CC" w:rsidRPr="006F13CC" w:rsidRDefault="006F13CC" w:rsidP="00F532E1">
      <w:pPr>
        <w:widowControl/>
        <w:ind w:leftChars="100" w:left="930" w:hangingChars="300" w:hanging="720"/>
        <w:rPr>
          <w:rFonts w:ascii="ＭＳ ゴシック" w:eastAsia="ＭＳ ゴシック" w:hAnsi="ＭＳ ゴシック"/>
          <w:color w:val="FF0000"/>
          <w:sz w:val="24"/>
        </w:rPr>
      </w:pPr>
    </w:p>
    <w:p w:rsidR="006F13CC" w:rsidRPr="00D61F37" w:rsidRDefault="006F13CC" w:rsidP="00CA04C6">
      <w:pPr>
        <w:widowControl/>
        <w:ind w:leftChars="100" w:left="1170" w:hangingChars="400" w:hanging="960"/>
        <w:rPr>
          <w:rFonts w:ascii="ＭＳ ゴシック" w:eastAsia="ＭＳ ゴシック" w:hAnsi="ＭＳ ゴシック"/>
          <w:sz w:val="24"/>
        </w:rPr>
      </w:pPr>
      <w:r>
        <w:rPr>
          <w:rFonts w:ascii="ＭＳ ゴシック" w:eastAsia="ＭＳ ゴシック" w:hAnsi="ＭＳ ゴシック" w:hint="eastAsia"/>
          <w:color w:val="002060"/>
          <w:sz w:val="24"/>
        </w:rPr>
        <w:t xml:space="preserve">　</w:t>
      </w:r>
      <w:r w:rsidR="00CA04C6">
        <w:rPr>
          <w:rFonts w:ascii="ＭＳ ゴシック" w:eastAsia="ＭＳ ゴシック" w:hAnsi="ＭＳ ゴシック" w:hint="eastAsia"/>
          <w:color w:val="002060"/>
          <w:sz w:val="24"/>
        </w:rPr>
        <w:t xml:space="preserve">　 </w:t>
      </w:r>
      <w:r>
        <w:rPr>
          <w:rFonts w:ascii="ＭＳ ゴシック" w:eastAsia="ＭＳ ゴシック" w:hAnsi="ＭＳ ゴシック" w:hint="eastAsia"/>
          <w:color w:val="002060"/>
          <w:sz w:val="24"/>
        </w:rPr>
        <w:t xml:space="preserve"> </w:t>
      </w:r>
      <w:r w:rsidRPr="00B8085A">
        <w:rPr>
          <w:rFonts w:ascii="ＭＳ ゴシック" w:eastAsia="ＭＳ ゴシック" w:hAnsi="ＭＳ ゴシック" w:hint="eastAsia"/>
          <w:sz w:val="24"/>
        </w:rPr>
        <w:t xml:space="preserve">③　</w:t>
      </w:r>
      <w:r w:rsidR="00BA162F" w:rsidRPr="00B8085A">
        <w:rPr>
          <w:rFonts w:ascii="ＭＳ ゴシック" w:eastAsia="ＭＳ ゴシック" w:hAnsi="ＭＳ ゴシック" w:hint="eastAsia"/>
          <w:sz w:val="24"/>
        </w:rPr>
        <w:t>町は、予防接種健康被害救済制度について被害者へ情報提供を行い、申請を受け付けるほか、申請を行おうとする被接種者等からの相談等への対応を適切に行</w:t>
      </w:r>
      <w:r w:rsidR="00BA162F" w:rsidRPr="00D61F37">
        <w:rPr>
          <w:rFonts w:ascii="ＭＳ ゴシック" w:eastAsia="ＭＳ ゴシック" w:hAnsi="ＭＳ ゴシック" w:hint="eastAsia"/>
          <w:sz w:val="24"/>
        </w:rPr>
        <w:t>う。（保健福祉課）</w:t>
      </w:r>
    </w:p>
    <w:p w:rsidR="00220F7B" w:rsidRPr="00035481" w:rsidRDefault="00220F7B" w:rsidP="0044592B">
      <w:pPr>
        <w:widowControl/>
        <w:rPr>
          <w:rFonts w:ascii="ＭＳ ゴシック" w:eastAsia="ＭＳ ゴシック" w:hAnsi="ＭＳ ゴシック"/>
          <w:sz w:val="24"/>
        </w:rPr>
      </w:pPr>
    </w:p>
    <w:p w:rsidR="006A68E9" w:rsidRDefault="006A68E9" w:rsidP="00CA04C6">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3-4. 情報提供・共有</w:t>
      </w:r>
    </w:p>
    <w:p w:rsidR="00BA162F" w:rsidRPr="00D61F37" w:rsidRDefault="00BA162F" w:rsidP="00CA04C6">
      <w:pPr>
        <w:widowControl/>
        <w:ind w:leftChars="100" w:left="1170" w:hangingChars="400" w:hanging="96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CA04C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①　町は、自らが実施する予防接種に係る情報（接種日程、会場、副反応疑い報告や</w:t>
      </w:r>
      <w:r w:rsidR="003351C8">
        <w:rPr>
          <w:rFonts w:ascii="ＭＳ ゴシック" w:eastAsia="ＭＳ ゴシック" w:hAnsi="ＭＳ ゴシック" w:hint="eastAsia"/>
          <w:sz w:val="24"/>
        </w:rPr>
        <w:t>健康被害救済申請の方法等）に加え、国が情報提供・共有する予防接種</w:t>
      </w:r>
      <w:r>
        <w:rPr>
          <w:rFonts w:ascii="ＭＳ ゴシック" w:eastAsia="ＭＳ ゴシック" w:hAnsi="ＭＳ ゴシック" w:hint="eastAsia"/>
          <w:sz w:val="24"/>
        </w:rPr>
        <w:t>に係る情報について</w:t>
      </w:r>
      <w:r w:rsidR="004F1DC2">
        <w:rPr>
          <w:rFonts w:ascii="ＭＳ ゴシック" w:eastAsia="ＭＳ ゴシック" w:hAnsi="ＭＳ ゴシック" w:hint="eastAsia"/>
          <w:sz w:val="24"/>
        </w:rPr>
        <w:t>町民</w:t>
      </w:r>
      <w:r>
        <w:rPr>
          <w:rFonts w:ascii="ＭＳ ゴシック" w:eastAsia="ＭＳ ゴシック" w:hAnsi="ＭＳ ゴシック" w:hint="eastAsia"/>
          <w:sz w:val="24"/>
        </w:rPr>
        <w:t>への周知・共有を行う</w:t>
      </w:r>
      <w:r w:rsidRPr="00D61F37">
        <w:rPr>
          <w:rFonts w:ascii="ＭＳ ゴシック" w:eastAsia="ＭＳ ゴシック" w:hAnsi="ＭＳ ゴシック" w:hint="eastAsia"/>
          <w:sz w:val="24"/>
        </w:rPr>
        <w:t>。（保健福祉課）</w:t>
      </w:r>
    </w:p>
    <w:p w:rsidR="00BA162F" w:rsidRDefault="00BA162F" w:rsidP="00BA162F">
      <w:pPr>
        <w:widowControl/>
        <w:ind w:leftChars="100" w:left="690" w:hangingChars="200" w:hanging="480"/>
        <w:rPr>
          <w:rFonts w:ascii="ＭＳ ゴシック" w:eastAsia="ＭＳ ゴシック" w:hAnsi="ＭＳ ゴシック"/>
          <w:sz w:val="24"/>
        </w:rPr>
      </w:pPr>
    </w:p>
    <w:p w:rsidR="00BA162F" w:rsidRPr="00D61F37" w:rsidRDefault="00BA162F" w:rsidP="005F6664">
      <w:pPr>
        <w:widowControl/>
        <w:ind w:leftChars="200" w:left="114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Pr="00BA162F">
        <w:rPr>
          <w:rFonts w:ascii="ＭＳ ゴシック" w:eastAsia="ＭＳ ゴシック" w:hAnsi="ＭＳ ゴシック" w:hint="eastAsia"/>
          <w:color w:val="002060"/>
          <w:sz w:val="24"/>
        </w:rPr>
        <w:t xml:space="preserve"> </w:t>
      </w:r>
      <w:r w:rsidRPr="00B8085A">
        <w:rPr>
          <w:rFonts w:ascii="ＭＳ ゴシック" w:eastAsia="ＭＳ ゴシック" w:hAnsi="ＭＳ ゴシック" w:hint="eastAsia"/>
          <w:sz w:val="24"/>
        </w:rPr>
        <w:t>②　町は、地域における接種に対応する医療機関の情報、接種の状況、各種相談窓口など、必要な情報提供を行う</w:t>
      </w:r>
      <w:r w:rsidRPr="00D61F37">
        <w:rPr>
          <w:rFonts w:ascii="ＭＳ ゴシック" w:eastAsia="ＭＳ ゴシック" w:hAnsi="ＭＳ ゴシック" w:hint="eastAsia"/>
          <w:sz w:val="24"/>
        </w:rPr>
        <w:t>ことも検討する。（保健福祉課）</w:t>
      </w:r>
    </w:p>
    <w:p w:rsidR="00B8085A" w:rsidRPr="00D61F37" w:rsidRDefault="00B8085A" w:rsidP="00BA162F">
      <w:pPr>
        <w:widowControl/>
        <w:ind w:leftChars="100" w:left="690" w:hangingChars="200" w:hanging="480"/>
        <w:rPr>
          <w:rFonts w:ascii="ＭＳ ゴシック" w:eastAsia="ＭＳ ゴシック" w:hAnsi="ＭＳ ゴシック"/>
          <w:sz w:val="24"/>
        </w:rPr>
      </w:pPr>
    </w:p>
    <w:p w:rsidR="00BA162F" w:rsidRPr="00D61F37" w:rsidRDefault="00BA162F" w:rsidP="005F6664">
      <w:pPr>
        <w:widowControl/>
        <w:ind w:leftChars="135" w:left="1169" w:hangingChars="369" w:hanging="886"/>
        <w:rPr>
          <w:rFonts w:ascii="ＭＳ ゴシック" w:eastAsia="ＭＳ ゴシック" w:hAnsi="ＭＳ ゴシック"/>
          <w:sz w:val="24"/>
        </w:rPr>
      </w:pPr>
      <w:r w:rsidRPr="00D61F37">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Pr="00D61F37">
        <w:rPr>
          <w:rFonts w:ascii="ＭＳ ゴシック" w:eastAsia="ＭＳ ゴシック" w:hAnsi="ＭＳ ゴシック" w:hint="eastAsia"/>
          <w:sz w:val="24"/>
        </w:rPr>
        <w:t>③　パンデミック時においては、特定接種及び</w:t>
      </w:r>
      <w:r w:rsidR="003C43D5" w:rsidRPr="00D61F37">
        <w:rPr>
          <w:rFonts w:ascii="ＭＳ ゴシック" w:eastAsia="ＭＳ ゴシック" w:hAnsi="ＭＳ ゴシック" w:hint="eastAsia"/>
          <w:sz w:val="24"/>
        </w:rPr>
        <w:t>住</w:t>
      </w:r>
      <w:r w:rsidR="004F1DC2" w:rsidRPr="00D61F37">
        <w:rPr>
          <w:rFonts w:ascii="ＭＳ ゴシック" w:eastAsia="ＭＳ ゴシック" w:hAnsi="ＭＳ ゴシック" w:hint="eastAsia"/>
          <w:sz w:val="24"/>
        </w:rPr>
        <w:t>民</w:t>
      </w:r>
      <w:r w:rsidRPr="00D61F37">
        <w:rPr>
          <w:rFonts w:ascii="ＭＳ ゴシック" w:eastAsia="ＭＳ ゴシック" w:hAnsi="ＭＳ ゴシック" w:hint="eastAsia"/>
          <w:sz w:val="24"/>
        </w:rPr>
        <w:t>接種に関する広報を推進する必要がある一方で、定期の予防接種の接種率が低下し、定期の予防接種の対象疾病のまん延が生じないようにする必要があることから、町は、引き続き定期の予防接種の必要性等の周知に取り組む。（保健福祉課）</w:t>
      </w:r>
    </w:p>
    <w:p w:rsidR="00BA162F" w:rsidRDefault="00BA162F" w:rsidP="00BA162F">
      <w:pPr>
        <w:widowControl/>
        <w:ind w:leftChars="100" w:left="690" w:hangingChars="200" w:hanging="480"/>
        <w:rPr>
          <w:rFonts w:ascii="ＭＳ ゴシック" w:eastAsia="ＭＳ ゴシック" w:hAnsi="ＭＳ ゴシック"/>
          <w:color w:val="FF0000"/>
          <w:sz w:val="24"/>
        </w:rPr>
      </w:pPr>
    </w:p>
    <w:p w:rsidR="00BA162F" w:rsidRPr="00B8085A" w:rsidRDefault="00BA162F" w:rsidP="00BA162F">
      <w:pPr>
        <w:widowControl/>
        <w:ind w:leftChars="100" w:left="690" w:hangingChars="200" w:hanging="480"/>
        <w:rPr>
          <w:rFonts w:ascii="ＭＳ ゴシック" w:eastAsia="ＭＳ ゴシック" w:hAnsi="ＭＳ ゴシック"/>
          <w:sz w:val="24"/>
        </w:rPr>
      </w:pPr>
      <w:r w:rsidRPr="00BA162F">
        <w:rPr>
          <w:rFonts w:ascii="ＭＳ ゴシック" w:eastAsia="ＭＳ ゴシック" w:hAnsi="ＭＳ ゴシック" w:hint="eastAsia"/>
          <w:color w:val="002060"/>
          <w:sz w:val="24"/>
        </w:rPr>
        <w:t xml:space="preserve">　</w:t>
      </w:r>
      <w:r w:rsidR="005F6664">
        <w:rPr>
          <w:rFonts w:ascii="ＭＳ ゴシック" w:eastAsia="ＭＳ ゴシック" w:hAnsi="ＭＳ ゴシック" w:hint="eastAsia"/>
          <w:color w:val="002060"/>
          <w:sz w:val="24"/>
        </w:rPr>
        <w:t xml:space="preserve">　</w:t>
      </w:r>
      <w:r w:rsidRPr="00B8085A">
        <w:rPr>
          <w:rFonts w:ascii="ＭＳ ゴシック" w:eastAsia="ＭＳ ゴシック" w:hAnsi="ＭＳ ゴシック" w:hint="eastAsia"/>
          <w:sz w:val="24"/>
        </w:rPr>
        <w:t>3-4-1.　特定接種に係る対応</w:t>
      </w:r>
    </w:p>
    <w:p w:rsidR="00BA162F" w:rsidRPr="00D61F37" w:rsidRDefault="00BA162F" w:rsidP="005F6664">
      <w:pPr>
        <w:widowControl/>
        <w:ind w:leftChars="100" w:left="1410" w:hangingChars="500" w:hanging="1200"/>
        <w:rPr>
          <w:rFonts w:ascii="ＭＳ ゴシック" w:eastAsia="ＭＳ ゴシック" w:hAnsi="ＭＳ ゴシック"/>
          <w:sz w:val="24"/>
        </w:rPr>
      </w:pPr>
      <w:r w:rsidRPr="00B8085A">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Pr="00B8085A">
        <w:rPr>
          <w:rFonts w:ascii="ＭＳ ゴシック" w:eastAsia="ＭＳ ゴシック" w:hAnsi="ＭＳ ゴシック" w:hint="eastAsia"/>
          <w:sz w:val="24"/>
        </w:rPr>
        <w:t xml:space="preserve">　</w:t>
      </w:r>
      <w:r w:rsidR="00A25AAC" w:rsidRPr="00B8085A">
        <w:rPr>
          <w:rFonts w:ascii="ＭＳ ゴシック" w:eastAsia="ＭＳ ゴシック" w:hAnsi="ＭＳ ゴシック" w:hint="eastAsia"/>
          <w:sz w:val="24"/>
        </w:rPr>
        <w:t>町は、具体的な接種の進捗状況や、ワクチンの有効性・安全性に関する情報、相談窓口の連絡先など、</w:t>
      </w:r>
      <w:r w:rsidR="00A25AAC" w:rsidRPr="00D61F37">
        <w:rPr>
          <w:rFonts w:ascii="ＭＳ ゴシック" w:eastAsia="ＭＳ ゴシック" w:hAnsi="ＭＳ ゴシック" w:hint="eastAsia"/>
          <w:sz w:val="24"/>
        </w:rPr>
        <w:t>接種に必要な情報を提供する。（保健福祉課）</w:t>
      </w:r>
    </w:p>
    <w:p w:rsidR="00D61F37" w:rsidRDefault="00D61F37" w:rsidP="00BA162F">
      <w:pPr>
        <w:widowControl/>
        <w:ind w:leftChars="100" w:left="690" w:hangingChars="200" w:hanging="480"/>
        <w:rPr>
          <w:rFonts w:ascii="ＭＳ ゴシック" w:eastAsia="ＭＳ ゴシック" w:hAnsi="ＭＳ ゴシック"/>
          <w:color w:val="FF0000"/>
          <w:sz w:val="24"/>
        </w:rPr>
      </w:pPr>
    </w:p>
    <w:p w:rsidR="00A25AAC" w:rsidRPr="00B8085A" w:rsidRDefault="00A25AAC" w:rsidP="00BA162F">
      <w:pPr>
        <w:widowControl/>
        <w:ind w:leftChars="100" w:left="690" w:hangingChars="200" w:hanging="480"/>
        <w:rPr>
          <w:rFonts w:ascii="ＭＳ ゴシック" w:eastAsia="ＭＳ ゴシック" w:hAnsi="ＭＳ ゴシック"/>
          <w:sz w:val="24"/>
        </w:rPr>
      </w:pPr>
      <w:r w:rsidRPr="00B8085A">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Pr="00B8085A">
        <w:rPr>
          <w:rFonts w:ascii="ＭＳ ゴシック" w:eastAsia="ＭＳ ゴシック" w:hAnsi="ＭＳ ゴシック" w:hint="eastAsia"/>
          <w:sz w:val="24"/>
        </w:rPr>
        <w:t xml:space="preserve">3-4-2.　</w:t>
      </w:r>
      <w:r w:rsidR="003C43D5">
        <w:rPr>
          <w:rFonts w:ascii="ＭＳ ゴシック" w:eastAsia="ＭＳ ゴシック" w:hAnsi="ＭＳ ゴシック" w:hint="eastAsia"/>
          <w:sz w:val="24"/>
        </w:rPr>
        <w:t>住</w:t>
      </w:r>
      <w:r w:rsidR="004F1DC2">
        <w:rPr>
          <w:rFonts w:ascii="ＭＳ ゴシック" w:eastAsia="ＭＳ ゴシック" w:hAnsi="ＭＳ ゴシック" w:hint="eastAsia"/>
          <w:sz w:val="24"/>
        </w:rPr>
        <w:t>民</w:t>
      </w:r>
      <w:r w:rsidRPr="00B8085A">
        <w:rPr>
          <w:rFonts w:ascii="ＭＳ ゴシック" w:eastAsia="ＭＳ ゴシック" w:hAnsi="ＭＳ ゴシック" w:hint="eastAsia"/>
          <w:sz w:val="24"/>
        </w:rPr>
        <w:t>接種に係る対応</w:t>
      </w:r>
    </w:p>
    <w:p w:rsidR="00A25AAC" w:rsidRDefault="00A25AAC" w:rsidP="005F6664">
      <w:pPr>
        <w:widowControl/>
        <w:ind w:leftChars="100" w:left="1170" w:hangingChars="400" w:hanging="960"/>
        <w:rPr>
          <w:rFonts w:ascii="ＭＳ ゴシック" w:eastAsia="ＭＳ ゴシック" w:hAnsi="ＭＳ ゴシック"/>
          <w:sz w:val="24"/>
        </w:rPr>
      </w:pPr>
      <w:r w:rsidRPr="00B8085A">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Pr="00B8085A">
        <w:rPr>
          <w:rFonts w:ascii="ＭＳ ゴシック" w:eastAsia="ＭＳ ゴシック" w:hAnsi="ＭＳ ゴシック" w:hint="eastAsia"/>
          <w:sz w:val="24"/>
        </w:rPr>
        <w:t xml:space="preserve">　①　町は、実施主体とし</w:t>
      </w:r>
      <w:r w:rsidRPr="00D61F37">
        <w:rPr>
          <w:rFonts w:ascii="ＭＳ ゴシック" w:eastAsia="ＭＳ ゴシック" w:hAnsi="ＭＳ ゴシック" w:hint="eastAsia"/>
          <w:sz w:val="24"/>
        </w:rPr>
        <w:t>て</w:t>
      </w:r>
      <w:r w:rsidR="004F1DC2" w:rsidRPr="00D61F37">
        <w:rPr>
          <w:rFonts w:ascii="ＭＳ ゴシック" w:eastAsia="ＭＳ ゴシック" w:hAnsi="ＭＳ ゴシック" w:hint="eastAsia"/>
          <w:sz w:val="24"/>
        </w:rPr>
        <w:t>町民</w:t>
      </w:r>
      <w:r w:rsidRPr="00D61F37">
        <w:rPr>
          <w:rFonts w:ascii="ＭＳ ゴシック" w:eastAsia="ＭＳ ゴシック" w:hAnsi="ＭＳ ゴシック" w:hint="eastAsia"/>
          <w:sz w:val="24"/>
        </w:rPr>
        <w:t>からの基本的な相談に応じる。（保健福祉課）</w:t>
      </w:r>
    </w:p>
    <w:p w:rsidR="00D61F37" w:rsidRPr="00D61F37" w:rsidRDefault="00D61F37" w:rsidP="00A25AAC">
      <w:pPr>
        <w:widowControl/>
        <w:ind w:leftChars="100" w:left="930" w:hangingChars="300" w:hanging="720"/>
        <w:rPr>
          <w:rFonts w:ascii="ＭＳ ゴシック" w:eastAsia="ＭＳ ゴシック" w:hAnsi="ＭＳ ゴシック"/>
          <w:sz w:val="24"/>
        </w:rPr>
      </w:pPr>
    </w:p>
    <w:p w:rsidR="00A25AAC" w:rsidRPr="00B8085A" w:rsidRDefault="00A25AAC" w:rsidP="005F6664">
      <w:pPr>
        <w:widowControl/>
        <w:ind w:leftChars="100" w:left="1170" w:hangingChars="400" w:hanging="960"/>
        <w:rPr>
          <w:rFonts w:ascii="ＭＳ ゴシック" w:eastAsia="ＭＳ ゴシック" w:hAnsi="ＭＳ ゴシック"/>
          <w:sz w:val="24"/>
        </w:rPr>
      </w:pPr>
      <w:r>
        <w:rPr>
          <w:rFonts w:ascii="ＭＳ ゴシック" w:eastAsia="ＭＳ ゴシック" w:hAnsi="ＭＳ ゴシック" w:hint="eastAsia"/>
          <w:color w:val="FF0000"/>
          <w:sz w:val="24"/>
        </w:rPr>
        <w:t xml:space="preserve">　　</w:t>
      </w:r>
      <w:r w:rsidR="005F6664">
        <w:rPr>
          <w:rFonts w:ascii="ＭＳ ゴシック" w:eastAsia="ＭＳ ゴシック" w:hAnsi="ＭＳ ゴシック" w:hint="eastAsia"/>
          <w:color w:val="FF0000"/>
          <w:sz w:val="24"/>
        </w:rPr>
        <w:t xml:space="preserve">　</w:t>
      </w:r>
      <w:r w:rsidRPr="00B8085A">
        <w:rPr>
          <w:rFonts w:ascii="ＭＳ ゴシック" w:eastAsia="ＭＳ ゴシック" w:hAnsi="ＭＳ ゴシック" w:hint="eastAsia"/>
          <w:sz w:val="24"/>
        </w:rPr>
        <w:t>②　特措法第27条の２第１項に基づく</w:t>
      </w:r>
      <w:r w:rsidR="003C43D5">
        <w:rPr>
          <w:rFonts w:ascii="ＭＳ ゴシック" w:eastAsia="ＭＳ ゴシック" w:hAnsi="ＭＳ ゴシック" w:hint="eastAsia"/>
          <w:sz w:val="24"/>
        </w:rPr>
        <w:t>住</w:t>
      </w:r>
      <w:r w:rsidR="004F1DC2">
        <w:rPr>
          <w:rFonts w:ascii="ＭＳ ゴシック" w:eastAsia="ＭＳ ゴシック" w:hAnsi="ＭＳ ゴシック" w:hint="eastAsia"/>
          <w:sz w:val="24"/>
        </w:rPr>
        <w:t>民</w:t>
      </w:r>
      <w:r w:rsidRPr="00B8085A">
        <w:rPr>
          <w:rFonts w:ascii="ＭＳ ゴシック" w:eastAsia="ＭＳ ゴシック" w:hAnsi="ＭＳ ゴシック" w:hint="eastAsia"/>
          <w:sz w:val="24"/>
        </w:rPr>
        <w:t>接種については、接種を緊急に実施するものであり、接種時には次のような状況が予想される。</w:t>
      </w:r>
    </w:p>
    <w:p w:rsidR="00A25AAC" w:rsidRPr="00B8085A" w:rsidRDefault="00A25AAC" w:rsidP="00BA162F">
      <w:pPr>
        <w:widowControl/>
        <w:ind w:leftChars="100" w:left="690" w:hangingChars="200" w:hanging="480"/>
        <w:rPr>
          <w:rFonts w:ascii="ＭＳ ゴシック" w:eastAsia="ＭＳ ゴシック" w:hAnsi="ＭＳ ゴシック"/>
          <w:sz w:val="24"/>
        </w:rPr>
      </w:pPr>
      <w:r w:rsidRPr="00B8085A">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(ｱ)</w:t>
      </w:r>
      <w:r w:rsidRPr="00B8085A">
        <w:rPr>
          <w:rFonts w:ascii="ＭＳ ゴシック" w:eastAsia="ＭＳ ゴシック" w:hAnsi="ＭＳ ゴシック" w:hint="eastAsia"/>
          <w:sz w:val="24"/>
        </w:rPr>
        <w:t xml:space="preserve">　新型インフルエンザ等の流行に対する不安が極めて高まっている。</w:t>
      </w:r>
    </w:p>
    <w:p w:rsidR="00A25AAC" w:rsidRPr="00B8085A" w:rsidRDefault="00A25AAC" w:rsidP="00BA162F">
      <w:pPr>
        <w:widowControl/>
        <w:ind w:leftChars="100" w:left="690" w:hangingChars="200" w:hanging="480"/>
        <w:rPr>
          <w:rFonts w:ascii="ＭＳ ゴシック" w:eastAsia="ＭＳ ゴシック" w:hAnsi="ＭＳ ゴシック"/>
          <w:sz w:val="24"/>
        </w:rPr>
      </w:pPr>
      <w:r w:rsidRPr="00B8085A">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(ｲ)</w:t>
      </w:r>
      <w:r w:rsidRPr="00B8085A">
        <w:rPr>
          <w:rFonts w:ascii="ＭＳ ゴシック" w:eastAsia="ＭＳ ゴシック" w:hAnsi="ＭＳ ゴシック" w:hint="eastAsia"/>
          <w:sz w:val="24"/>
        </w:rPr>
        <w:t xml:space="preserve">　ワクチンの需要が極めて高い一方、当初の供給が限られている。</w:t>
      </w:r>
    </w:p>
    <w:p w:rsidR="00A25AAC" w:rsidRPr="00B8085A" w:rsidRDefault="005F6664" w:rsidP="005F6664">
      <w:pPr>
        <w:widowControl/>
        <w:ind w:leftChars="100" w:left="1410" w:hangingChars="500" w:hanging="1200"/>
        <w:rPr>
          <w:rFonts w:ascii="ＭＳ ゴシック" w:eastAsia="ＭＳ ゴシック" w:hAnsi="ＭＳ ゴシック"/>
          <w:sz w:val="24"/>
        </w:rPr>
      </w:pPr>
      <w:r>
        <w:rPr>
          <w:rFonts w:ascii="ＭＳ ゴシック" w:eastAsia="ＭＳ ゴシック" w:hAnsi="ＭＳ ゴシック" w:hint="eastAsia"/>
          <w:sz w:val="24"/>
        </w:rPr>
        <w:t xml:space="preserve">　　　(ｳ)</w:t>
      </w:r>
      <w:r w:rsidR="00A25AAC" w:rsidRPr="00B8085A">
        <w:rPr>
          <w:rFonts w:ascii="ＭＳ ゴシック" w:eastAsia="ＭＳ ゴシック" w:hAnsi="ＭＳ ゴシック" w:hint="eastAsia"/>
          <w:sz w:val="24"/>
        </w:rPr>
        <w:t xml:space="preserve">　ワクチンの有効性・安全性については、当初の情報が限られ接種の実施と並行して情報収集・分析が進められるため、逐次様々な知見が明らかになる。</w:t>
      </w:r>
    </w:p>
    <w:p w:rsidR="00A25AAC" w:rsidRPr="00B8085A" w:rsidRDefault="005F6664" w:rsidP="005F6664">
      <w:pPr>
        <w:widowControl/>
        <w:ind w:leftChars="100" w:left="1410" w:hangingChars="500" w:hanging="1200"/>
        <w:rPr>
          <w:rFonts w:ascii="ＭＳ ゴシック" w:eastAsia="ＭＳ ゴシック" w:hAnsi="ＭＳ ゴシック"/>
          <w:sz w:val="24"/>
        </w:rPr>
      </w:pPr>
      <w:r>
        <w:rPr>
          <w:rFonts w:ascii="ＭＳ ゴシック" w:eastAsia="ＭＳ ゴシック" w:hAnsi="ＭＳ ゴシック" w:hint="eastAsia"/>
          <w:sz w:val="24"/>
        </w:rPr>
        <w:t xml:space="preserve">　　　(ｴ)</w:t>
      </w:r>
      <w:r w:rsidR="00A25AAC" w:rsidRPr="00B8085A">
        <w:rPr>
          <w:rFonts w:ascii="ＭＳ ゴシック" w:eastAsia="ＭＳ ゴシック" w:hAnsi="ＭＳ ゴシック" w:hint="eastAsia"/>
          <w:sz w:val="24"/>
        </w:rPr>
        <w:t xml:space="preserve">　平時の予防接種では実施していない接種体制が取られることとなり、そのための混乱も起こり得る。</w:t>
      </w:r>
    </w:p>
    <w:p w:rsidR="00A25AAC" w:rsidRPr="00B8085A" w:rsidRDefault="00A25AAC" w:rsidP="00A25AAC">
      <w:pPr>
        <w:widowControl/>
        <w:ind w:leftChars="100" w:left="1170" w:hangingChars="400" w:hanging="960"/>
        <w:rPr>
          <w:rFonts w:ascii="ＭＳ ゴシック" w:eastAsia="ＭＳ ゴシック" w:hAnsi="ＭＳ ゴシック"/>
          <w:sz w:val="24"/>
        </w:rPr>
      </w:pPr>
    </w:p>
    <w:p w:rsidR="00A25AAC" w:rsidRPr="00D61F37" w:rsidRDefault="00A25AAC" w:rsidP="00A25AAC">
      <w:pPr>
        <w:widowControl/>
        <w:ind w:leftChars="100" w:left="1170" w:hangingChars="400" w:hanging="960"/>
        <w:rPr>
          <w:rFonts w:ascii="ＭＳ ゴシック" w:eastAsia="ＭＳ ゴシック" w:hAnsi="ＭＳ ゴシック"/>
          <w:sz w:val="24"/>
        </w:rPr>
      </w:pPr>
      <w:r w:rsidRPr="00B8085A">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Pr="00B8085A">
        <w:rPr>
          <w:rFonts w:ascii="ＭＳ ゴシック" w:eastAsia="ＭＳ ゴシック" w:hAnsi="ＭＳ ゴシック" w:hint="eastAsia"/>
          <w:sz w:val="24"/>
        </w:rPr>
        <w:t>③　これらを踏まえ、広報に当たっ</w:t>
      </w:r>
      <w:r w:rsidRPr="00D61F37">
        <w:rPr>
          <w:rFonts w:ascii="ＭＳ ゴシック" w:eastAsia="ＭＳ ゴシック" w:hAnsi="ＭＳ ゴシック" w:hint="eastAsia"/>
          <w:sz w:val="24"/>
        </w:rPr>
        <w:t>て町は、次のような点に留意する。（保健福祉課）</w:t>
      </w:r>
    </w:p>
    <w:p w:rsidR="00A25AAC" w:rsidRPr="00B8085A" w:rsidRDefault="00A25AAC" w:rsidP="00A25AAC">
      <w:pPr>
        <w:widowControl/>
        <w:ind w:leftChars="100" w:left="1170" w:hangingChars="400" w:hanging="960"/>
        <w:rPr>
          <w:rFonts w:ascii="ＭＳ ゴシック" w:eastAsia="ＭＳ ゴシック" w:hAnsi="ＭＳ ゴシック"/>
          <w:sz w:val="24"/>
        </w:rPr>
      </w:pPr>
      <w:r>
        <w:rPr>
          <w:rFonts w:ascii="ＭＳ ゴシック" w:eastAsia="ＭＳ ゴシック" w:hAnsi="ＭＳ ゴシック" w:hint="eastAsia"/>
          <w:color w:val="FF0000"/>
          <w:sz w:val="24"/>
        </w:rPr>
        <w:t xml:space="preserve">　　</w:t>
      </w:r>
      <w:r w:rsidRPr="00B8085A">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(ｱ)</w:t>
      </w:r>
      <w:r w:rsidRPr="00B8085A">
        <w:rPr>
          <w:rFonts w:ascii="ＭＳ ゴシック" w:eastAsia="ＭＳ ゴシック" w:hAnsi="ＭＳ ゴシック" w:hint="eastAsia"/>
          <w:sz w:val="24"/>
        </w:rPr>
        <w:t xml:space="preserve">　接種の目的や優先接種の意義等をわかりやすく伝える。</w:t>
      </w:r>
    </w:p>
    <w:p w:rsidR="00A25AAC" w:rsidRPr="00B8085A" w:rsidRDefault="00A25AAC" w:rsidP="005F6664">
      <w:pPr>
        <w:widowControl/>
        <w:ind w:leftChars="100" w:left="1410" w:hangingChars="500" w:hanging="1200"/>
        <w:rPr>
          <w:rFonts w:ascii="ＭＳ ゴシック" w:eastAsia="ＭＳ ゴシック" w:hAnsi="ＭＳ ゴシック"/>
          <w:sz w:val="24"/>
        </w:rPr>
      </w:pPr>
      <w:r w:rsidRPr="00B8085A">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(ｲ)</w:t>
      </w:r>
      <w:r w:rsidRPr="00B8085A">
        <w:rPr>
          <w:rFonts w:ascii="ＭＳ ゴシック" w:eastAsia="ＭＳ ゴシック" w:hAnsi="ＭＳ ゴシック" w:hint="eastAsia"/>
          <w:sz w:val="24"/>
        </w:rPr>
        <w:t xml:space="preserve">　ワクチンの有効性・安全性についての情報をできる限り公開するとともに、分かりやすく伝える。</w:t>
      </w:r>
    </w:p>
    <w:p w:rsidR="00A25AAC" w:rsidRPr="00B8085A" w:rsidRDefault="00A25AAC" w:rsidP="005F6664">
      <w:pPr>
        <w:widowControl/>
        <w:ind w:leftChars="100" w:left="1410" w:hangingChars="500" w:hanging="1200"/>
        <w:rPr>
          <w:rFonts w:ascii="ＭＳ ゴシック" w:eastAsia="ＭＳ ゴシック" w:hAnsi="ＭＳ ゴシック"/>
          <w:sz w:val="24"/>
        </w:rPr>
      </w:pPr>
      <w:r w:rsidRPr="00B8085A">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(ｳ)</w:t>
      </w:r>
      <w:r w:rsidRPr="00B8085A">
        <w:rPr>
          <w:rFonts w:ascii="ＭＳ ゴシック" w:eastAsia="ＭＳ ゴシック" w:hAnsi="ＭＳ ゴシック" w:hint="eastAsia"/>
          <w:sz w:val="24"/>
        </w:rPr>
        <w:t xml:space="preserve">　</w:t>
      </w:r>
      <w:r w:rsidR="00AD7F4A">
        <w:rPr>
          <w:rFonts w:ascii="ＭＳ ゴシック" w:eastAsia="ＭＳ ゴシック" w:hAnsi="ＭＳ ゴシック" w:hint="eastAsia"/>
          <w:sz w:val="24"/>
        </w:rPr>
        <w:t>接種の時期、方法など、町</w:t>
      </w:r>
      <w:r w:rsidR="00835280" w:rsidRPr="00B8085A">
        <w:rPr>
          <w:rFonts w:ascii="ＭＳ ゴシック" w:eastAsia="ＭＳ ゴシック" w:hAnsi="ＭＳ ゴシック" w:hint="eastAsia"/>
          <w:sz w:val="24"/>
        </w:rPr>
        <w:t>民一人一人がどのように対応するべきかについて、分かりやすく伝える。</w:t>
      </w:r>
    </w:p>
    <w:p w:rsidR="002F60BA" w:rsidRPr="009A01D0" w:rsidRDefault="002F60BA" w:rsidP="0044592B">
      <w:pPr>
        <w:widowControl/>
        <w:rPr>
          <w:rFonts w:ascii="ＭＳ ゴシック" w:eastAsia="ＭＳ ゴシック" w:hAnsi="ＭＳ ゴシック"/>
          <w:dstrike/>
          <w:sz w:val="24"/>
        </w:rPr>
      </w:pPr>
    </w:p>
    <w:p w:rsidR="00B32103" w:rsidRDefault="00B32103">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2F60BA" w:rsidRPr="00035481" w:rsidRDefault="002F60BA">
      <w:pPr>
        <w:pStyle w:val="2"/>
        <w:rPr>
          <w:rFonts w:ascii="ＭＳ ゴシック" w:eastAsia="ＭＳ ゴシック" w:hAnsi="ＭＳ ゴシック"/>
          <w:sz w:val="24"/>
        </w:rPr>
        <w:sectPr w:rsidR="002F60BA" w:rsidRPr="00035481" w:rsidSect="0062712C">
          <w:headerReference w:type="even" r:id="rId36"/>
          <w:headerReference w:type="default" r:id="rId37"/>
          <w:type w:val="continuous"/>
          <w:pgSz w:w="11906" w:h="16838"/>
          <w:pgMar w:top="1985" w:right="1701" w:bottom="1701" w:left="1701" w:header="851" w:footer="992" w:gutter="0"/>
          <w:cols w:space="425"/>
          <w:docGrid w:type="lines" w:linePitch="360"/>
        </w:sectPr>
      </w:pPr>
    </w:p>
    <w:p w:rsidR="006A68E9" w:rsidRPr="001B3F7A" w:rsidRDefault="006A68E9" w:rsidP="005F6664">
      <w:pPr>
        <w:pStyle w:val="2"/>
        <w:ind w:firstLineChars="100" w:firstLine="240"/>
        <w:rPr>
          <w:rFonts w:ascii="ＭＳ ゴシック" w:eastAsia="ＭＳ ゴシック" w:hAnsi="ＭＳ ゴシック"/>
          <w:sz w:val="24"/>
        </w:rPr>
      </w:pPr>
      <w:bookmarkStart w:id="50" w:name="_Toc230354273"/>
      <w:r w:rsidRPr="00035481">
        <w:rPr>
          <w:rFonts w:ascii="ＭＳ ゴシック" w:eastAsia="ＭＳ ゴシック" w:hAnsi="ＭＳ ゴシック" w:hint="eastAsia"/>
          <w:sz w:val="24"/>
        </w:rPr>
        <w:lastRenderedPageBreak/>
        <w:t>第</w:t>
      </w:r>
      <w:r w:rsidR="00835280" w:rsidRPr="001B3F7A">
        <w:rPr>
          <w:rFonts w:ascii="ＭＳ ゴシック" w:eastAsia="ＭＳ ゴシック" w:hAnsi="ＭＳ ゴシック" w:hint="eastAsia"/>
          <w:sz w:val="24"/>
        </w:rPr>
        <w:t>５</w:t>
      </w:r>
      <w:r w:rsidRPr="001B3F7A">
        <w:rPr>
          <w:rFonts w:ascii="ＭＳ ゴシック" w:eastAsia="ＭＳ ゴシック" w:hAnsi="ＭＳ ゴシック"/>
          <w:sz w:val="24"/>
        </w:rPr>
        <w:t>章　保健</w:t>
      </w:r>
      <w:bookmarkEnd w:id="50"/>
    </w:p>
    <w:p w:rsidR="00EB38FB" w:rsidRPr="001B3F7A" w:rsidRDefault="00EB38FB">
      <w:pPr>
        <w:pStyle w:val="3"/>
        <w:ind w:leftChars="0" w:left="0"/>
        <w:rPr>
          <w:rFonts w:ascii="ＭＳ ゴシック" w:eastAsia="ＭＳ ゴシック" w:hAnsi="ＭＳ ゴシック"/>
          <w:sz w:val="24"/>
        </w:rPr>
        <w:sectPr w:rsidR="00EB38FB" w:rsidRPr="001B3F7A" w:rsidSect="0062712C">
          <w:headerReference w:type="even" r:id="rId38"/>
          <w:type w:val="continuous"/>
          <w:pgSz w:w="11906" w:h="16838"/>
          <w:pgMar w:top="1985" w:right="1701" w:bottom="1701" w:left="1701" w:header="851" w:footer="992" w:gutter="0"/>
          <w:cols w:space="425"/>
          <w:docGrid w:type="lines" w:linePitch="360"/>
        </w:sectPr>
      </w:pPr>
    </w:p>
    <w:p w:rsidR="006A68E9" w:rsidRPr="001B3F7A" w:rsidRDefault="006A68E9" w:rsidP="005F6664">
      <w:pPr>
        <w:pStyle w:val="3"/>
        <w:ind w:leftChars="0" w:left="0" w:firstLineChars="200" w:firstLine="480"/>
        <w:rPr>
          <w:rFonts w:ascii="ＭＳ ゴシック" w:eastAsia="ＭＳ ゴシック" w:hAnsi="ＭＳ ゴシック"/>
          <w:sz w:val="24"/>
        </w:rPr>
      </w:pPr>
      <w:bookmarkStart w:id="51" w:name="_Toc230354274"/>
      <w:r w:rsidRPr="001B3F7A">
        <w:rPr>
          <w:rFonts w:ascii="ＭＳ ゴシック" w:eastAsia="ＭＳ ゴシック" w:hAnsi="ＭＳ ゴシック" w:hint="eastAsia"/>
          <w:sz w:val="24"/>
        </w:rPr>
        <w:t>第３節　対応期</w:t>
      </w:r>
      <w:bookmarkEnd w:id="51"/>
    </w:p>
    <w:p w:rsidR="006A68E9" w:rsidRDefault="006A68E9" w:rsidP="005F6664">
      <w:pPr>
        <w:widowControl/>
        <w:ind w:firstLineChars="300" w:firstLine="720"/>
        <w:rPr>
          <w:rFonts w:ascii="ＭＳ ゴシック" w:eastAsia="ＭＳ ゴシック" w:hAnsi="ＭＳ ゴシック"/>
          <w:sz w:val="24"/>
        </w:rPr>
      </w:pPr>
      <w:r w:rsidRPr="001B3F7A">
        <w:rPr>
          <w:rFonts w:ascii="ＭＳ ゴシック" w:eastAsia="ＭＳ ゴシック" w:hAnsi="ＭＳ ゴシック"/>
          <w:sz w:val="24"/>
        </w:rPr>
        <w:t>3-</w:t>
      </w:r>
      <w:r w:rsidR="00835280" w:rsidRPr="001B3F7A">
        <w:rPr>
          <w:rFonts w:ascii="ＭＳ ゴシック" w:eastAsia="ＭＳ ゴシック" w:hAnsi="ＭＳ ゴシック" w:hint="eastAsia"/>
          <w:sz w:val="24"/>
        </w:rPr>
        <w:t>1</w:t>
      </w:r>
      <w:r w:rsidRPr="001B3F7A">
        <w:rPr>
          <w:rFonts w:ascii="ＭＳ ゴシック" w:eastAsia="ＭＳ ゴシック" w:hAnsi="ＭＳ ゴシック"/>
          <w:sz w:val="24"/>
        </w:rPr>
        <w:t>. 主な対</w:t>
      </w:r>
      <w:r w:rsidRPr="00035481">
        <w:rPr>
          <w:rFonts w:ascii="ＭＳ ゴシック" w:eastAsia="ＭＳ ゴシック" w:hAnsi="ＭＳ ゴシック"/>
          <w:sz w:val="24"/>
        </w:rPr>
        <w:t>応業務の実施</w:t>
      </w:r>
    </w:p>
    <w:p w:rsidR="00835280" w:rsidRDefault="00835280" w:rsidP="005F6664">
      <w:pPr>
        <w:widowControl/>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3-1-1.健康観察及び生活支援</w:t>
      </w:r>
    </w:p>
    <w:p w:rsidR="00835280" w:rsidRPr="00D61F37" w:rsidRDefault="00835280" w:rsidP="0044592B">
      <w:pPr>
        <w:widowControl/>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①　町は、県が実施する</w:t>
      </w:r>
      <w:r w:rsidRPr="00D61F37">
        <w:rPr>
          <w:rFonts w:ascii="ＭＳ ゴシック" w:eastAsia="ＭＳ ゴシック" w:hAnsi="ＭＳ ゴシック" w:hint="eastAsia"/>
          <w:sz w:val="24"/>
        </w:rPr>
        <w:t>健康観察に協力する。（保健福祉課）</w:t>
      </w:r>
    </w:p>
    <w:p w:rsidR="003C43D5" w:rsidRPr="00D61F37" w:rsidRDefault="00835280" w:rsidP="005F6664">
      <w:pPr>
        <w:widowControl/>
        <w:ind w:leftChars="100" w:left="1170" w:hangingChars="400" w:hanging="960"/>
        <w:rPr>
          <w:rFonts w:ascii="ＭＳ ゴシック" w:eastAsia="ＭＳ ゴシック" w:hAnsi="ＭＳ ゴシック"/>
          <w:sz w:val="24"/>
        </w:rPr>
      </w:pPr>
      <w:r w:rsidRPr="00D61F37">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Pr="00D61F37">
        <w:rPr>
          <w:rFonts w:ascii="ＭＳ ゴシック" w:eastAsia="ＭＳ ゴシック" w:hAnsi="ＭＳ ゴシック" w:hint="eastAsia"/>
          <w:sz w:val="24"/>
        </w:rPr>
        <w:t xml:space="preserve">　②　町は、県から当該患者やその濃厚接触者に関する情報等の共有を受</w:t>
      </w:r>
      <w:r w:rsidR="00A3578D" w:rsidRPr="00D61F37">
        <w:rPr>
          <w:rFonts w:ascii="ＭＳ ゴシック" w:eastAsia="ＭＳ ゴシック" w:hAnsi="ＭＳ ゴシック" w:hint="eastAsia"/>
          <w:sz w:val="24"/>
        </w:rPr>
        <w:t xml:space="preserve">　</w:t>
      </w:r>
      <w:r w:rsidRPr="00D61F37">
        <w:rPr>
          <w:rFonts w:ascii="ＭＳ ゴシック" w:eastAsia="ＭＳ ゴシック" w:hAnsi="ＭＳ ゴシック" w:hint="eastAsia"/>
          <w:sz w:val="24"/>
        </w:rPr>
        <w:t>けて、県が実施する食事の提供等の当該患者や</w:t>
      </w:r>
      <w:r w:rsidR="00A3578D" w:rsidRPr="00D61F37">
        <w:rPr>
          <w:rFonts w:ascii="ＭＳ ゴシック" w:eastAsia="ＭＳ ゴシック" w:hAnsi="ＭＳ ゴシック" w:hint="eastAsia"/>
          <w:sz w:val="24"/>
        </w:rPr>
        <w:t>、</w:t>
      </w:r>
      <w:r w:rsidRPr="00D61F37">
        <w:rPr>
          <w:rFonts w:ascii="ＭＳ ゴシック" w:eastAsia="ＭＳ ゴシック" w:hAnsi="ＭＳ ゴシック" w:hint="eastAsia"/>
          <w:sz w:val="24"/>
        </w:rPr>
        <w:t>その濃厚接触者が日常生活を営むために必要なサービスの提供又はパルスオキシメータ―等の物品の支給に協力する。（保健福祉課）</w:t>
      </w:r>
    </w:p>
    <w:p w:rsidR="003C43D5" w:rsidRPr="00D61F37" w:rsidRDefault="003C43D5">
      <w:pPr>
        <w:widowControl/>
        <w:jc w:val="left"/>
        <w:rPr>
          <w:rFonts w:ascii="ＭＳ ゴシック" w:eastAsia="ＭＳ ゴシック" w:hAnsi="ＭＳ ゴシック" w:cstheme="majorBidi"/>
          <w:sz w:val="24"/>
        </w:rPr>
      </w:pPr>
      <w:r w:rsidRPr="00D61F37">
        <w:rPr>
          <w:rFonts w:ascii="ＭＳ ゴシック" w:eastAsia="ＭＳ ゴシック" w:hAnsi="ＭＳ ゴシック"/>
          <w:sz w:val="24"/>
        </w:rPr>
        <w:br w:type="page"/>
      </w:r>
    </w:p>
    <w:p w:rsidR="006A68E9" w:rsidRPr="00E0689E" w:rsidRDefault="006A68E9" w:rsidP="005F6664">
      <w:pPr>
        <w:pStyle w:val="2"/>
        <w:ind w:firstLineChars="100" w:firstLine="240"/>
        <w:rPr>
          <w:rFonts w:ascii="ＭＳ ゴシック" w:eastAsia="ＭＳ ゴシック" w:hAnsi="ＭＳ ゴシック"/>
          <w:sz w:val="24"/>
        </w:rPr>
      </w:pPr>
      <w:bookmarkStart w:id="52" w:name="_Toc230354275"/>
      <w:r w:rsidRPr="00035481">
        <w:rPr>
          <w:rFonts w:ascii="ＭＳ ゴシック" w:eastAsia="ＭＳ ゴシック" w:hAnsi="ＭＳ ゴシック" w:hint="eastAsia"/>
          <w:sz w:val="24"/>
        </w:rPr>
        <w:lastRenderedPageBreak/>
        <w:t>第</w:t>
      </w:r>
      <w:r w:rsidR="00A3578D" w:rsidRPr="00E0689E">
        <w:rPr>
          <w:rFonts w:ascii="ＭＳ ゴシック" w:eastAsia="ＭＳ ゴシック" w:hAnsi="ＭＳ ゴシック" w:hint="eastAsia"/>
          <w:sz w:val="24"/>
        </w:rPr>
        <w:t>６</w:t>
      </w:r>
      <w:r w:rsidRPr="00E0689E">
        <w:rPr>
          <w:rFonts w:ascii="ＭＳ ゴシック" w:eastAsia="ＭＳ ゴシック" w:hAnsi="ＭＳ ゴシック"/>
          <w:sz w:val="24"/>
        </w:rPr>
        <w:t>章　物資</w:t>
      </w:r>
      <w:bookmarkEnd w:id="52"/>
    </w:p>
    <w:p w:rsidR="006A68E9" w:rsidRPr="00E0689E" w:rsidRDefault="006A68E9" w:rsidP="005F6664">
      <w:pPr>
        <w:pStyle w:val="3"/>
        <w:ind w:leftChars="0" w:left="0" w:firstLineChars="200" w:firstLine="480"/>
        <w:rPr>
          <w:rFonts w:ascii="ＭＳ ゴシック" w:eastAsia="ＭＳ ゴシック" w:hAnsi="ＭＳ ゴシック"/>
          <w:sz w:val="24"/>
        </w:rPr>
      </w:pPr>
      <w:bookmarkStart w:id="53" w:name="_Toc230354276"/>
      <w:r w:rsidRPr="00E0689E">
        <w:rPr>
          <w:rFonts w:ascii="ＭＳ ゴシック" w:eastAsia="ＭＳ ゴシック" w:hAnsi="ＭＳ ゴシック" w:hint="eastAsia"/>
          <w:sz w:val="24"/>
        </w:rPr>
        <w:t>第１節　準備期</w:t>
      </w:r>
      <w:bookmarkEnd w:id="53"/>
    </w:p>
    <w:p w:rsidR="006A68E9" w:rsidRPr="00E0689E" w:rsidRDefault="006A68E9" w:rsidP="005F6664">
      <w:pPr>
        <w:widowControl/>
        <w:ind w:firstLineChars="300" w:firstLine="720"/>
        <w:rPr>
          <w:rFonts w:ascii="ＭＳ ゴシック" w:eastAsia="ＭＳ ゴシック" w:hAnsi="ＭＳ ゴシック"/>
          <w:sz w:val="24"/>
        </w:rPr>
      </w:pPr>
      <w:r w:rsidRPr="00E0689E">
        <w:rPr>
          <w:rFonts w:ascii="ＭＳ ゴシック" w:eastAsia="ＭＳ ゴシック" w:hAnsi="ＭＳ ゴシック"/>
          <w:sz w:val="24"/>
        </w:rPr>
        <w:t>1-</w:t>
      </w:r>
      <w:r w:rsidR="004E301C">
        <w:rPr>
          <w:rFonts w:ascii="ＭＳ ゴシック" w:eastAsia="ＭＳ ゴシック" w:hAnsi="ＭＳ ゴシック" w:hint="eastAsia"/>
          <w:sz w:val="24"/>
        </w:rPr>
        <w:t>1</w:t>
      </w:r>
      <w:r w:rsidRPr="00E0689E">
        <w:rPr>
          <w:rFonts w:ascii="ＭＳ ゴシック" w:eastAsia="ＭＳ ゴシック" w:hAnsi="ＭＳ ゴシック"/>
          <w:sz w:val="24"/>
        </w:rPr>
        <w:t>. 感染症対策物資等の備蓄等</w:t>
      </w:r>
      <w:r w:rsidR="00D972D1" w:rsidRPr="00E0689E">
        <w:rPr>
          <w:rStyle w:val="af8"/>
          <w:rFonts w:ascii="ＭＳ ゴシック" w:eastAsia="ＭＳ ゴシック" w:hAnsi="ＭＳ ゴシック"/>
          <w:sz w:val="24"/>
        </w:rPr>
        <w:footnoteReference w:id="37"/>
      </w:r>
      <w:r w:rsidRPr="00E0689E">
        <w:rPr>
          <w:rFonts w:ascii="ＭＳ ゴシック" w:eastAsia="ＭＳ ゴシック" w:hAnsi="ＭＳ ゴシック"/>
          <w:sz w:val="24"/>
        </w:rPr>
        <w:t xml:space="preserve"> </w:t>
      </w:r>
    </w:p>
    <w:p w:rsidR="005F6664" w:rsidRDefault="00D4067C" w:rsidP="005F6664">
      <w:pPr>
        <w:widowControl/>
        <w:ind w:leftChars="400" w:left="1320" w:hangingChars="200" w:hanging="480"/>
        <w:rPr>
          <w:rFonts w:ascii="ＭＳ ゴシック" w:eastAsia="ＭＳ ゴシック" w:hAnsi="ＭＳ ゴシック"/>
          <w:sz w:val="24"/>
        </w:rPr>
      </w:pPr>
      <w:r w:rsidRPr="00E0689E">
        <w:rPr>
          <w:rFonts w:ascii="ＭＳ ゴシック" w:eastAsia="ＭＳ ゴシック" w:hAnsi="ＭＳ ゴシック" w:hint="eastAsia"/>
          <w:sz w:val="24"/>
        </w:rPr>
        <w:t xml:space="preserve"> </w:t>
      </w:r>
      <w:r w:rsidR="003C43D5">
        <w:rPr>
          <w:rFonts w:ascii="ＭＳ ゴシック" w:eastAsia="ＭＳ ゴシック" w:hAnsi="ＭＳ ゴシック" w:hint="eastAsia"/>
          <w:sz w:val="24"/>
        </w:rPr>
        <w:t>①　町は、町行動計画に</w:t>
      </w:r>
      <w:r w:rsidRPr="00E0689E">
        <w:rPr>
          <w:rFonts w:ascii="ＭＳ ゴシック" w:eastAsia="ＭＳ ゴシック" w:hAnsi="ＭＳ ゴシック" w:hint="eastAsia"/>
          <w:sz w:val="24"/>
        </w:rPr>
        <w:t>基づき、その所掌事務又は業務に係る新型イ</w:t>
      </w:r>
    </w:p>
    <w:p w:rsidR="00D4067C" w:rsidRPr="00E0689E" w:rsidRDefault="00D4067C" w:rsidP="005F6664">
      <w:pPr>
        <w:widowControl/>
        <w:ind w:leftChars="600" w:left="1260"/>
        <w:rPr>
          <w:rFonts w:ascii="ＭＳ ゴシック" w:eastAsia="ＭＳ ゴシック" w:hAnsi="ＭＳ ゴシック"/>
          <w:sz w:val="24"/>
        </w:rPr>
      </w:pPr>
      <w:r w:rsidRPr="00E0689E">
        <w:rPr>
          <w:rFonts w:ascii="ＭＳ ゴシック" w:eastAsia="ＭＳ ゴシック" w:hAnsi="ＭＳ ゴシック" w:hint="eastAsia"/>
          <w:sz w:val="24"/>
        </w:rPr>
        <w:t>ンフルエンザ等対策の実施に必要な感染症対策物資等を備蓄等するとともに、定期的に備蓄状況等を確認する。</w:t>
      </w:r>
    </w:p>
    <w:p w:rsidR="00D4067C" w:rsidRPr="00D61F37" w:rsidRDefault="00D4067C" w:rsidP="005F6664">
      <w:pPr>
        <w:widowControl/>
        <w:ind w:leftChars="150" w:left="1275" w:hangingChars="400" w:hanging="960"/>
        <w:rPr>
          <w:rFonts w:ascii="ＭＳ ゴシック" w:eastAsia="ＭＳ ゴシック" w:hAnsi="ＭＳ ゴシック"/>
          <w:sz w:val="24"/>
        </w:rPr>
      </w:pPr>
      <w:r w:rsidRPr="00E0689E">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Pr="00E0689E">
        <w:rPr>
          <w:rFonts w:ascii="ＭＳ ゴシック" w:eastAsia="ＭＳ ゴシック" w:hAnsi="ＭＳ ゴシック" w:hint="eastAsia"/>
          <w:sz w:val="24"/>
        </w:rPr>
        <w:t>なお、上記の備蓄については、災害対策基本法（昭和</w:t>
      </w:r>
      <w:r w:rsidR="00A660F5">
        <w:rPr>
          <w:rFonts w:ascii="ＭＳ ゴシック" w:eastAsia="ＭＳ ゴシック" w:hAnsi="ＭＳ ゴシック" w:hint="eastAsia"/>
          <w:sz w:val="24"/>
        </w:rPr>
        <w:t>36</w:t>
      </w:r>
      <w:r w:rsidRPr="00E0689E">
        <w:rPr>
          <w:rFonts w:ascii="ＭＳ ゴシック" w:eastAsia="ＭＳ ゴシック" w:hAnsi="ＭＳ ゴシック" w:hint="eastAsia"/>
          <w:sz w:val="24"/>
        </w:rPr>
        <w:t>年法律第223号）第49条の規定による物資及び資材の備蓄と相互に兼ねることができる。</w:t>
      </w:r>
      <w:r w:rsidRPr="00D61F37">
        <w:rPr>
          <w:rFonts w:ascii="ＭＳ ゴシック" w:eastAsia="ＭＳ ゴシック" w:hAnsi="ＭＳ ゴシック" w:hint="eastAsia"/>
          <w:sz w:val="24"/>
        </w:rPr>
        <w:t>（保健福祉課）</w:t>
      </w:r>
    </w:p>
    <w:p w:rsidR="00D4067C" w:rsidRPr="00D61F37" w:rsidRDefault="00D4067C" w:rsidP="00D4067C">
      <w:pPr>
        <w:widowControl/>
        <w:ind w:leftChars="100" w:left="450" w:hangingChars="100" w:hanging="240"/>
        <w:rPr>
          <w:rFonts w:ascii="ＭＳ ゴシック" w:eastAsia="ＭＳ ゴシック" w:hAnsi="ＭＳ ゴシック"/>
          <w:sz w:val="24"/>
        </w:rPr>
      </w:pPr>
    </w:p>
    <w:p w:rsidR="00D4067C" w:rsidRPr="00D61F37" w:rsidRDefault="00D4067C" w:rsidP="005F6664">
      <w:pPr>
        <w:widowControl/>
        <w:ind w:leftChars="418" w:left="1118" w:hangingChars="100" w:hanging="240"/>
        <w:rPr>
          <w:rFonts w:ascii="ＭＳ ゴシック" w:eastAsia="ＭＳ ゴシック" w:hAnsi="ＭＳ ゴシック"/>
          <w:sz w:val="24"/>
        </w:rPr>
      </w:pPr>
      <w:r w:rsidRPr="00D61F37">
        <w:rPr>
          <w:rFonts w:ascii="ＭＳ ゴシック" w:eastAsia="ＭＳ ゴシック" w:hAnsi="ＭＳ ゴシック" w:hint="eastAsia"/>
          <w:sz w:val="24"/>
        </w:rPr>
        <w:t xml:space="preserve">②　</w:t>
      </w:r>
      <w:r w:rsidR="003C43D5" w:rsidRPr="00D61F37">
        <w:rPr>
          <w:rFonts w:ascii="ＭＳ ゴシック" w:eastAsia="ＭＳ ゴシック" w:hAnsi="ＭＳ ゴシック" w:hint="eastAsia"/>
          <w:sz w:val="24"/>
        </w:rPr>
        <w:t>仙南地域広域行政事務組合</w:t>
      </w:r>
      <w:r w:rsidRPr="00D61F37">
        <w:rPr>
          <w:rFonts w:ascii="ＭＳ ゴシック" w:eastAsia="ＭＳ ゴシック" w:hAnsi="ＭＳ ゴシック" w:hint="eastAsia"/>
          <w:sz w:val="24"/>
        </w:rPr>
        <w:t>は、国及び県からの要請を受けて、最初に感染者に接触する可能性のある救急隊員等の搬送従事者のための個人防護具の備蓄を進める。</w:t>
      </w:r>
      <w:r w:rsidR="003C43D5" w:rsidRPr="00D61F37">
        <w:rPr>
          <w:rFonts w:ascii="ＭＳ ゴシック" w:eastAsia="ＭＳ ゴシック" w:hAnsi="ＭＳ ゴシック" w:hint="eastAsia"/>
          <w:sz w:val="24"/>
        </w:rPr>
        <w:t>（総務課）</w:t>
      </w:r>
    </w:p>
    <w:p w:rsidR="00D4067C" w:rsidRPr="00D61F37" w:rsidRDefault="00D4067C" w:rsidP="00D4067C">
      <w:pPr>
        <w:widowControl/>
        <w:ind w:leftChars="100" w:left="450" w:hangingChars="100" w:hanging="240"/>
        <w:rPr>
          <w:rFonts w:ascii="ＭＳ ゴシック" w:eastAsia="ＭＳ ゴシック" w:hAnsi="ＭＳ ゴシック"/>
          <w:sz w:val="24"/>
        </w:rPr>
      </w:pPr>
    </w:p>
    <w:p w:rsidR="00AC4A24" w:rsidRPr="00D61F37" w:rsidRDefault="00AC4A24" w:rsidP="0044592B">
      <w:pPr>
        <w:widowControl/>
        <w:rPr>
          <w:rFonts w:ascii="ＭＳ ゴシック" w:eastAsia="ＭＳ ゴシック" w:hAnsi="ＭＳ ゴシック"/>
          <w:sz w:val="24"/>
        </w:rPr>
      </w:pPr>
    </w:p>
    <w:p w:rsidR="00AC4A24" w:rsidRPr="00D61F37" w:rsidRDefault="00AC4A24">
      <w:pPr>
        <w:pStyle w:val="2"/>
        <w:rPr>
          <w:rFonts w:ascii="ＭＳ ゴシック" w:eastAsia="ＭＳ ゴシック" w:hAnsi="ＭＳ ゴシック"/>
          <w:sz w:val="24"/>
        </w:rPr>
        <w:sectPr w:rsidR="00AC4A24" w:rsidRPr="00D61F37" w:rsidSect="0062712C">
          <w:headerReference w:type="even" r:id="rId39"/>
          <w:headerReference w:type="default" r:id="rId40"/>
          <w:type w:val="continuous"/>
          <w:pgSz w:w="11906" w:h="16838"/>
          <w:pgMar w:top="1985" w:right="1701" w:bottom="1701" w:left="1701" w:header="851" w:footer="992" w:gutter="0"/>
          <w:cols w:space="425"/>
          <w:docGrid w:type="lines" w:linePitch="360"/>
        </w:sectPr>
      </w:pPr>
    </w:p>
    <w:p w:rsidR="006A68E9" w:rsidRPr="00E0689E" w:rsidRDefault="006A68E9" w:rsidP="005F6664">
      <w:pPr>
        <w:pStyle w:val="2"/>
        <w:ind w:firstLineChars="100" w:firstLine="240"/>
        <w:rPr>
          <w:rFonts w:ascii="ＭＳ ゴシック" w:eastAsia="ＭＳ ゴシック" w:hAnsi="ＭＳ ゴシック"/>
          <w:sz w:val="24"/>
        </w:rPr>
      </w:pPr>
      <w:bookmarkStart w:id="54" w:name="_Toc230354277"/>
      <w:r w:rsidRPr="00035481">
        <w:rPr>
          <w:rFonts w:ascii="ＭＳ ゴシック" w:eastAsia="ＭＳ ゴシック" w:hAnsi="ＭＳ ゴシック" w:hint="eastAsia"/>
          <w:sz w:val="24"/>
        </w:rPr>
        <w:lastRenderedPageBreak/>
        <w:t>第</w:t>
      </w:r>
      <w:r w:rsidR="00D4067C" w:rsidRPr="00E0689E">
        <w:rPr>
          <w:rFonts w:ascii="ＭＳ ゴシック" w:eastAsia="ＭＳ ゴシック" w:hAnsi="ＭＳ ゴシック" w:hint="eastAsia"/>
          <w:sz w:val="24"/>
        </w:rPr>
        <w:t>７</w:t>
      </w:r>
      <w:r w:rsidRPr="00E0689E">
        <w:rPr>
          <w:rFonts w:ascii="ＭＳ ゴシック" w:eastAsia="ＭＳ ゴシック" w:hAnsi="ＭＳ ゴシック"/>
          <w:sz w:val="24"/>
        </w:rPr>
        <w:t xml:space="preserve">章　</w:t>
      </w:r>
      <w:r w:rsidR="004F1DC2">
        <w:rPr>
          <w:rFonts w:ascii="ＭＳ ゴシック" w:eastAsia="ＭＳ ゴシック" w:hAnsi="ＭＳ ゴシック" w:hint="eastAsia"/>
          <w:sz w:val="24"/>
        </w:rPr>
        <w:t>町民</w:t>
      </w:r>
      <w:r w:rsidRPr="00E0689E">
        <w:rPr>
          <w:rFonts w:ascii="ＭＳ ゴシック" w:eastAsia="ＭＳ ゴシック" w:hAnsi="ＭＳ ゴシック"/>
          <w:sz w:val="24"/>
        </w:rPr>
        <w:t>生活及び</w:t>
      </w:r>
      <w:r w:rsidR="00F34BB4">
        <w:rPr>
          <w:rFonts w:ascii="ＭＳ ゴシック" w:eastAsia="ＭＳ ゴシック" w:hAnsi="ＭＳ ゴシック" w:hint="eastAsia"/>
          <w:sz w:val="24"/>
        </w:rPr>
        <w:t>地域経済</w:t>
      </w:r>
      <w:r w:rsidRPr="00E0689E">
        <w:rPr>
          <w:rFonts w:ascii="ＭＳ ゴシック" w:eastAsia="ＭＳ ゴシック" w:hAnsi="ＭＳ ゴシック"/>
          <w:sz w:val="24"/>
        </w:rPr>
        <w:t>の安定の確保</w:t>
      </w:r>
      <w:bookmarkEnd w:id="54"/>
    </w:p>
    <w:p w:rsidR="006A68E9" w:rsidRPr="00E0689E" w:rsidRDefault="006A68E9" w:rsidP="005F6664">
      <w:pPr>
        <w:pStyle w:val="3"/>
        <w:ind w:leftChars="0" w:left="0" w:firstLineChars="200" w:firstLine="480"/>
        <w:rPr>
          <w:rFonts w:ascii="ＭＳ ゴシック" w:eastAsia="ＭＳ ゴシック" w:hAnsi="ＭＳ ゴシック"/>
          <w:sz w:val="24"/>
        </w:rPr>
      </w:pPr>
      <w:bookmarkStart w:id="55" w:name="_Toc230354278"/>
      <w:r w:rsidRPr="00E0689E">
        <w:rPr>
          <w:rFonts w:ascii="ＭＳ ゴシック" w:eastAsia="ＭＳ ゴシック" w:hAnsi="ＭＳ ゴシック" w:hint="eastAsia"/>
          <w:sz w:val="24"/>
        </w:rPr>
        <w:t>第１節　準備期</w:t>
      </w:r>
      <w:bookmarkEnd w:id="55"/>
    </w:p>
    <w:p w:rsidR="006A68E9" w:rsidRPr="00035481" w:rsidRDefault="006A68E9" w:rsidP="005F6664">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1-1. 情報共有体制の整備</w:t>
      </w:r>
    </w:p>
    <w:p w:rsidR="006A68E9" w:rsidRPr="00D61F37" w:rsidRDefault="00551A1A" w:rsidP="005F6664">
      <w:pPr>
        <w:widowControl/>
        <w:ind w:leftChars="500" w:left="1050" w:firstLineChars="100" w:firstLine="240"/>
        <w:rPr>
          <w:rFonts w:ascii="ＭＳ ゴシック" w:eastAsia="ＭＳ ゴシック" w:hAnsi="ＭＳ ゴシック"/>
          <w:sz w:val="24"/>
        </w:rPr>
      </w:pPr>
      <w:r w:rsidRPr="00E0689E">
        <w:rPr>
          <w:rFonts w:ascii="ＭＳ ゴシック" w:eastAsia="ＭＳ ゴシック" w:hAnsi="ＭＳ ゴシック" w:hint="eastAsia"/>
          <w:sz w:val="24"/>
        </w:rPr>
        <w:t>町</w:t>
      </w:r>
      <w:r w:rsidR="0057428C" w:rsidRPr="00E0689E">
        <w:rPr>
          <w:rFonts w:ascii="ＭＳ ゴシック" w:eastAsia="ＭＳ ゴシック" w:hAnsi="ＭＳ ゴシック" w:hint="eastAsia"/>
          <w:sz w:val="24"/>
        </w:rPr>
        <w:t>は</w:t>
      </w:r>
      <w:r w:rsidR="0057428C" w:rsidRPr="00035481">
        <w:rPr>
          <w:rFonts w:ascii="ＭＳ ゴシック" w:eastAsia="ＭＳ ゴシック" w:hAnsi="ＭＳ ゴシック" w:hint="eastAsia"/>
          <w:sz w:val="24"/>
        </w:rPr>
        <w:t>、新型インフルエンザ等対策の実施に当たり、関係機関との連携や</w:t>
      </w:r>
      <w:r w:rsidR="003C43D5">
        <w:rPr>
          <w:rFonts w:ascii="ＭＳ ゴシック" w:eastAsia="ＭＳ ゴシック" w:hAnsi="ＭＳ ゴシック" w:hint="eastAsia"/>
          <w:sz w:val="24"/>
        </w:rPr>
        <w:t>庁舎内</w:t>
      </w:r>
      <w:r w:rsidR="0057428C" w:rsidRPr="00035481">
        <w:rPr>
          <w:rFonts w:ascii="ＭＳ ゴシック" w:eastAsia="ＭＳ ゴシック" w:hAnsi="ＭＳ ゴシック" w:hint="eastAsia"/>
          <w:sz w:val="24"/>
        </w:rPr>
        <w:t>での連携のため、必要</w:t>
      </w:r>
      <w:r w:rsidR="0057428C" w:rsidRPr="00D61F37">
        <w:rPr>
          <w:rFonts w:ascii="ＭＳ ゴシック" w:eastAsia="ＭＳ ゴシック" w:hAnsi="ＭＳ ゴシック" w:hint="eastAsia"/>
          <w:sz w:val="24"/>
        </w:rPr>
        <w:t>となる情報共有体制を整備する。</w:t>
      </w:r>
      <w:r w:rsidR="006A68E9" w:rsidRPr="00D61F37">
        <w:rPr>
          <w:rFonts w:ascii="ＭＳ ゴシック" w:eastAsia="ＭＳ ゴシック" w:hAnsi="ＭＳ ゴシック" w:hint="eastAsia"/>
          <w:sz w:val="24"/>
        </w:rPr>
        <w:t>（</w:t>
      </w:r>
      <w:r w:rsidRPr="00D61F37">
        <w:rPr>
          <w:rFonts w:ascii="ＭＳ ゴシック" w:eastAsia="ＭＳ ゴシック" w:hAnsi="ＭＳ ゴシック" w:hint="eastAsia"/>
          <w:sz w:val="24"/>
        </w:rPr>
        <w:t>総務課・保健福祉課</w:t>
      </w:r>
      <w:r w:rsidR="006A68E9" w:rsidRPr="00D61F37">
        <w:rPr>
          <w:rFonts w:ascii="ＭＳ ゴシック" w:eastAsia="ＭＳ ゴシック" w:hAnsi="ＭＳ ゴシック" w:hint="eastAsia"/>
          <w:sz w:val="24"/>
        </w:rPr>
        <w:t>）</w:t>
      </w:r>
    </w:p>
    <w:p w:rsidR="00220F7B" w:rsidRPr="00D61F37" w:rsidRDefault="00220F7B" w:rsidP="0044592B">
      <w:pPr>
        <w:widowControl/>
        <w:rPr>
          <w:rFonts w:ascii="ＭＳ ゴシック" w:eastAsia="ＭＳ ゴシック" w:hAnsi="ＭＳ ゴシック"/>
          <w:sz w:val="24"/>
        </w:rPr>
      </w:pPr>
    </w:p>
    <w:p w:rsidR="006A68E9" w:rsidRPr="00035481" w:rsidRDefault="006A68E9" w:rsidP="005F6664">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1-2. 支援の実施に係る仕組みの整備</w:t>
      </w:r>
    </w:p>
    <w:p w:rsidR="006A68E9" w:rsidRPr="00D61F37" w:rsidRDefault="00551A1A" w:rsidP="005F6664">
      <w:pPr>
        <w:widowControl/>
        <w:ind w:leftChars="500" w:left="1050" w:firstLineChars="100" w:firstLine="240"/>
        <w:rPr>
          <w:rFonts w:ascii="ＭＳ ゴシック" w:eastAsia="ＭＳ ゴシック" w:hAnsi="ＭＳ ゴシック"/>
          <w:sz w:val="24"/>
        </w:rPr>
      </w:pPr>
      <w:r w:rsidRPr="00E0689E">
        <w:rPr>
          <w:rFonts w:ascii="ＭＳ ゴシック" w:eastAsia="ＭＳ ゴシック" w:hAnsi="ＭＳ ゴシック" w:hint="eastAsia"/>
          <w:sz w:val="24"/>
        </w:rPr>
        <w:t>町</w:t>
      </w:r>
      <w:r w:rsidR="006A68E9" w:rsidRPr="00E0689E">
        <w:rPr>
          <w:rFonts w:ascii="ＭＳ ゴシック" w:eastAsia="ＭＳ ゴシック" w:hAnsi="ＭＳ ゴシック" w:hint="eastAsia"/>
          <w:sz w:val="24"/>
        </w:rPr>
        <w:t>は</w:t>
      </w:r>
      <w:r w:rsidR="006A68E9" w:rsidRPr="00035481">
        <w:rPr>
          <w:rFonts w:ascii="ＭＳ ゴシック" w:eastAsia="ＭＳ ゴシック" w:hAnsi="ＭＳ ゴシック" w:hint="eastAsia"/>
          <w:sz w:val="24"/>
        </w:rPr>
        <w:t>、新型インフルエンザ等の発生時の支援の実施に係る行政手続や支援金等の給付・交付等について、</w:t>
      </w:r>
      <w:r w:rsidR="00C16A58">
        <w:rPr>
          <w:rFonts w:ascii="ＭＳ ゴシック" w:eastAsia="ＭＳ ゴシック" w:hAnsi="ＭＳ ゴシック"/>
          <w:sz w:val="24"/>
        </w:rPr>
        <w:t>ＤＸ</w:t>
      </w:r>
      <w:r w:rsidR="006A68E9" w:rsidRPr="00035481">
        <w:rPr>
          <w:rFonts w:ascii="ＭＳ ゴシック" w:eastAsia="ＭＳ ゴシック" w:hAnsi="ＭＳ ゴシック"/>
          <w:sz w:val="24"/>
        </w:rPr>
        <w:t>を推進し、適切な仕組みの整備を行う。その際は、高齢者やデジタル機器に不慣れな方々、外国人等も含め、支援対象に迅速に網羅的に情報が届く</w:t>
      </w:r>
      <w:r w:rsidR="006A68E9" w:rsidRPr="00D61F37">
        <w:rPr>
          <w:rFonts w:ascii="ＭＳ ゴシック" w:eastAsia="ＭＳ ゴシック" w:hAnsi="ＭＳ ゴシック"/>
          <w:sz w:val="24"/>
        </w:rPr>
        <w:t>ようにすることに留意する。（</w:t>
      </w:r>
      <w:r w:rsidR="00D66602">
        <w:rPr>
          <w:rFonts w:ascii="ＭＳ ゴシック" w:eastAsia="ＭＳ ゴシック" w:hAnsi="ＭＳ ゴシック" w:hint="eastAsia"/>
          <w:sz w:val="24"/>
        </w:rPr>
        <w:t>地域振興課・</w:t>
      </w:r>
      <w:r w:rsidR="00686FA6">
        <w:rPr>
          <w:rFonts w:ascii="ＭＳ ゴシック" w:eastAsia="ＭＳ ゴシック" w:hAnsi="ＭＳ ゴシック" w:hint="eastAsia"/>
          <w:sz w:val="24"/>
        </w:rPr>
        <w:t>その</w:t>
      </w:r>
      <w:r w:rsidRPr="00D61F37">
        <w:rPr>
          <w:rFonts w:ascii="ＭＳ ゴシック" w:eastAsia="ＭＳ ゴシック" w:hAnsi="ＭＳ ゴシック" w:hint="eastAsia"/>
          <w:sz w:val="24"/>
        </w:rPr>
        <w:t>他関係課</w:t>
      </w:r>
      <w:r w:rsidR="006A68E9" w:rsidRPr="00D61F37">
        <w:rPr>
          <w:rFonts w:ascii="ＭＳ ゴシック" w:eastAsia="ＭＳ ゴシック" w:hAnsi="ＭＳ ゴシック"/>
          <w:sz w:val="24"/>
        </w:rPr>
        <w:t>）</w:t>
      </w:r>
    </w:p>
    <w:p w:rsidR="007833C9" w:rsidRPr="00035481" w:rsidRDefault="007833C9" w:rsidP="0044592B">
      <w:pPr>
        <w:widowControl/>
        <w:rPr>
          <w:rFonts w:ascii="ＭＳ ゴシック" w:eastAsia="ＭＳ ゴシック" w:hAnsi="ＭＳ ゴシック"/>
          <w:sz w:val="24"/>
        </w:rPr>
      </w:pPr>
    </w:p>
    <w:p w:rsidR="006A68E9" w:rsidRPr="00E0689E" w:rsidRDefault="006A68E9" w:rsidP="005F6664">
      <w:pPr>
        <w:widowControl/>
        <w:ind w:firstLineChars="300" w:firstLine="720"/>
        <w:rPr>
          <w:rFonts w:ascii="ＭＳ ゴシック" w:eastAsia="ＭＳ ゴシック" w:hAnsi="ＭＳ ゴシック"/>
          <w:sz w:val="24"/>
        </w:rPr>
      </w:pPr>
      <w:r w:rsidRPr="00E0689E">
        <w:rPr>
          <w:rFonts w:ascii="ＭＳ ゴシック" w:eastAsia="ＭＳ ゴシック" w:hAnsi="ＭＳ ゴシック"/>
          <w:sz w:val="24"/>
        </w:rPr>
        <w:t>1-</w:t>
      </w:r>
      <w:r w:rsidR="009453B9" w:rsidRPr="00E0689E">
        <w:rPr>
          <w:rFonts w:ascii="ＭＳ ゴシック" w:eastAsia="ＭＳ ゴシック" w:hAnsi="ＭＳ ゴシック" w:hint="eastAsia"/>
          <w:sz w:val="24"/>
        </w:rPr>
        <w:t>3</w:t>
      </w:r>
      <w:r w:rsidRPr="00E0689E">
        <w:rPr>
          <w:rFonts w:ascii="ＭＳ ゴシック" w:eastAsia="ＭＳ ゴシック" w:hAnsi="ＭＳ ゴシック"/>
          <w:sz w:val="24"/>
        </w:rPr>
        <w:t>. 物資及び資材の備蓄</w:t>
      </w:r>
      <w:r w:rsidR="008D3352" w:rsidRPr="00E0689E">
        <w:rPr>
          <w:rStyle w:val="af8"/>
          <w:rFonts w:ascii="ＭＳ ゴシック" w:eastAsia="ＭＳ ゴシック" w:hAnsi="ＭＳ ゴシック"/>
          <w:sz w:val="24"/>
        </w:rPr>
        <w:footnoteReference w:id="38"/>
      </w:r>
    </w:p>
    <w:p w:rsidR="006A68E9" w:rsidRPr="00035481" w:rsidRDefault="006A68E9" w:rsidP="005F6664">
      <w:pPr>
        <w:widowControl/>
        <w:ind w:leftChars="451" w:left="1187" w:hangingChars="100" w:hanging="240"/>
        <w:rPr>
          <w:rFonts w:ascii="ＭＳ ゴシック" w:eastAsia="ＭＳ ゴシック" w:hAnsi="ＭＳ ゴシック"/>
          <w:sz w:val="24"/>
        </w:rPr>
      </w:pPr>
      <w:r w:rsidRPr="00E0689E">
        <w:rPr>
          <w:rFonts w:ascii="ＭＳ ゴシック" w:eastAsia="ＭＳ ゴシック" w:hAnsi="ＭＳ ゴシック" w:hint="eastAsia"/>
          <w:sz w:val="24"/>
        </w:rPr>
        <w:t xml:space="preserve">①　</w:t>
      </w:r>
      <w:r w:rsidR="000321BB" w:rsidRPr="00E0689E">
        <w:rPr>
          <w:rFonts w:ascii="ＭＳ ゴシック" w:eastAsia="ＭＳ ゴシック" w:hAnsi="ＭＳ ゴシック" w:hint="eastAsia"/>
          <w:sz w:val="24"/>
        </w:rPr>
        <w:t>町は、町</w:t>
      </w:r>
      <w:r w:rsidRPr="00E0689E">
        <w:rPr>
          <w:rFonts w:ascii="ＭＳ ゴシック" w:eastAsia="ＭＳ ゴシック" w:hAnsi="ＭＳ ゴシック" w:hint="eastAsia"/>
          <w:sz w:val="24"/>
        </w:rPr>
        <w:t>行動</w:t>
      </w:r>
      <w:r w:rsidRPr="00035481">
        <w:rPr>
          <w:rFonts w:ascii="ＭＳ ゴシック" w:eastAsia="ＭＳ ゴシック" w:hAnsi="ＭＳ ゴシック" w:hint="eastAsia"/>
          <w:sz w:val="24"/>
        </w:rPr>
        <w:t>計画に基づき、第</w:t>
      </w:r>
      <w:r w:rsidR="00B2603A">
        <w:rPr>
          <w:rFonts w:ascii="ＭＳ ゴシック" w:eastAsia="ＭＳ ゴシック" w:hAnsi="ＭＳ ゴシック" w:hint="eastAsia"/>
          <w:sz w:val="24"/>
        </w:rPr>
        <w:t>６</w:t>
      </w:r>
      <w:r w:rsidRPr="00035481">
        <w:rPr>
          <w:rFonts w:ascii="ＭＳ ゴシック" w:eastAsia="ＭＳ ゴシック" w:hAnsi="ＭＳ ゴシック"/>
          <w:sz w:val="24"/>
        </w:rPr>
        <w:t>章第１節（「物資」における準備期）1-</w:t>
      </w:r>
      <w:r w:rsidR="00B2603A">
        <w:rPr>
          <w:rFonts w:ascii="ＭＳ ゴシック" w:eastAsia="ＭＳ ゴシック" w:hAnsi="ＭＳ ゴシック" w:hint="eastAsia"/>
          <w:sz w:val="24"/>
        </w:rPr>
        <w:t>1</w:t>
      </w:r>
      <w:r w:rsidRPr="00035481">
        <w:rPr>
          <w:rFonts w:ascii="ＭＳ ゴシック" w:eastAsia="ＭＳ ゴシック" w:hAnsi="ＭＳ ゴシック"/>
          <w:sz w:val="24"/>
        </w:rPr>
        <w:t>で備蓄する感染症対策物資等のほか、その所掌事務又は業務に係る新型インフルエンザ等対策の実施に当たり、必要な食料品や生活必需品等を備蓄する</w:t>
      </w:r>
      <w:r w:rsidR="008D3352" w:rsidRPr="00035481">
        <w:rPr>
          <w:rStyle w:val="af8"/>
          <w:rFonts w:ascii="ＭＳ ゴシック" w:eastAsia="ＭＳ ゴシック" w:hAnsi="ＭＳ ゴシック"/>
          <w:sz w:val="24"/>
        </w:rPr>
        <w:footnoteReference w:id="39"/>
      </w:r>
      <w:r w:rsidRPr="00035481">
        <w:rPr>
          <w:rFonts w:ascii="ＭＳ ゴシック" w:eastAsia="ＭＳ ゴシック" w:hAnsi="ＭＳ ゴシック"/>
          <w:sz w:val="24"/>
        </w:rPr>
        <w:t>。</w:t>
      </w:r>
    </w:p>
    <w:p w:rsidR="006A68E9" w:rsidRDefault="006A68E9" w:rsidP="005F6664">
      <w:pPr>
        <w:widowControl/>
        <w:ind w:leftChars="500" w:left="1050" w:firstLineChars="100" w:firstLine="240"/>
        <w:rPr>
          <w:rFonts w:ascii="ＭＳ ゴシック" w:eastAsia="ＭＳ ゴシック" w:hAnsi="ＭＳ ゴシック"/>
          <w:sz w:val="24"/>
        </w:rPr>
      </w:pPr>
      <w:r w:rsidRPr="00035481">
        <w:rPr>
          <w:rFonts w:ascii="ＭＳ ゴシック" w:eastAsia="ＭＳ ゴシック" w:hAnsi="ＭＳ ゴシック" w:hint="eastAsia"/>
          <w:sz w:val="24"/>
        </w:rPr>
        <w:t>なお、上記の備蓄については、災害対策基本法第</w:t>
      </w:r>
      <w:r w:rsidRPr="00035481">
        <w:rPr>
          <w:rFonts w:ascii="ＭＳ ゴシック" w:eastAsia="ＭＳ ゴシック" w:hAnsi="ＭＳ ゴシック"/>
          <w:sz w:val="24"/>
        </w:rPr>
        <w:t>49条の規定による物資及び資材の備蓄と相互に兼ねる</w:t>
      </w:r>
      <w:r w:rsidRPr="00D61F37">
        <w:rPr>
          <w:rFonts w:ascii="ＭＳ ゴシック" w:eastAsia="ＭＳ ゴシック" w:hAnsi="ＭＳ ゴシック"/>
          <w:sz w:val="24"/>
        </w:rPr>
        <w:t>。（</w:t>
      </w:r>
      <w:r w:rsidR="00D66602">
        <w:rPr>
          <w:rFonts w:ascii="ＭＳ ゴシック" w:eastAsia="ＭＳ ゴシック" w:hAnsi="ＭＳ ゴシック" w:hint="eastAsia"/>
          <w:sz w:val="24"/>
        </w:rPr>
        <w:t>総務課・</w:t>
      </w:r>
      <w:r w:rsidR="000321BB" w:rsidRPr="00D61F37">
        <w:rPr>
          <w:rFonts w:ascii="ＭＳ ゴシック" w:eastAsia="ＭＳ ゴシック" w:hAnsi="ＭＳ ゴシック" w:hint="eastAsia"/>
          <w:sz w:val="24"/>
        </w:rPr>
        <w:t>保健福祉課</w:t>
      </w:r>
      <w:r w:rsidRPr="00D61F37">
        <w:rPr>
          <w:rFonts w:ascii="ＭＳ ゴシック" w:eastAsia="ＭＳ ゴシック" w:hAnsi="ＭＳ ゴシック"/>
          <w:sz w:val="24"/>
        </w:rPr>
        <w:t>）</w:t>
      </w:r>
    </w:p>
    <w:p w:rsidR="00903280" w:rsidRPr="00903280" w:rsidRDefault="00903280" w:rsidP="0044592B">
      <w:pPr>
        <w:widowControl/>
        <w:ind w:leftChars="300" w:left="630" w:firstLineChars="100" w:firstLine="240"/>
        <w:rPr>
          <w:rFonts w:ascii="ＭＳ ゴシック" w:eastAsia="ＭＳ ゴシック" w:hAnsi="ＭＳ ゴシック"/>
          <w:sz w:val="24"/>
        </w:rPr>
      </w:pPr>
    </w:p>
    <w:p w:rsidR="00C14EC9" w:rsidRPr="00D61F37" w:rsidRDefault="006A68E9" w:rsidP="005F6664">
      <w:pPr>
        <w:widowControl/>
        <w:ind w:leftChars="451" w:left="1187" w:hangingChars="100" w:hanging="240"/>
        <w:rPr>
          <w:rFonts w:ascii="ＭＳ ゴシック" w:eastAsia="ＭＳ ゴシック" w:hAnsi="ＭＳ ゴシック"/>
          <w:sz w:val="24"/>
        </w:rPr>
      </w:pPr>
      <w:r w:rsidRPr="00E0689E">
        <w:rPr>
          <w:rFonts w:ascii="ＭＳ ゴシック" w:eastAsia="ＭＳ ゴシック" w:hAnsi="ＭＳ ゴシック" w:hint="eastAsia"/>
          <w:sz w:val="24"/>
        </w:rPr>
        <w:t xml:space="preserve">②　</w:t>
      </w:r>
      <w:r w:rsidR="000321BB" w:rsidRPr="00E0689E">
        <w:rPr>
          <w:rFonts w:ascii="ＭＳ ゴシック" w:eastAsia="ＭＳ ゴシック" w:hAnsi="ＭＳ ゴシック" w:hint="eastAsia"/>
          <w:sz w:val="24"/>
        </w:rPr>
        <w:t>町</w:t>
      </w:r>
      <w:r w:rsidRPr="00E0689E">
        <w:rPr>
          <w:rFonts w:ascii="ＭＳ ゴシック" w:eastAsia="ＭＳ ゴシック" w:hAnsi="ＭＳ ゴシック" w:hint="eastAsia"/>
          <w:sz w:val="24"/>
        </w:rPr>
        <w:t>は</w:t>
      </w:r>
      <w:r w:rsidRPr="00035481">
        <w:rPr>
          <w:rFonts w:ascii="ＭＳ ゴシック" w:eastAsia="ＭＳ ゴシック" w:hAnsi="ＭＳ ゴシック" w:hint="eastAsia"/>
          <w:sz w:val="24"/>
        </w:rPr>
        <w:t>、</w:t>
      </w:r>
      <w:r w:rsidR="00B2603A">
        <w:rPr>
          <w:rFonts w:ascii="ＭＳ ゴシック" w:eastAsia="ＭＳ ゴシック" w:hAnsi="ＭＳ ゴシック" w:hint="eastAsia"/>
          <w:sz w:val="24"/>
        </w:rPr>
        <w:t>県</w:t>
      </w:r>
      <w:r w:rsidRPr="00035481">
        <w:rPr>
          <w:rFonts w:ascii="ＭＳ ゴシック" w:eastAsia="ＭＳ ゴシック" w:hAnsi="ＭＳ ゴシック" w:hint="eastAsia"/>
          <w:sz w:val="24"/>
        </w:rPr>
        <w:t>と協力し、事業者や</w:t>
      </w:r>
      <w:r w:rsidR="00B2603A">
        <w:rPr>
          <w:rFonts w:ascii="ＭＳ ゴシック" w:eastAsia="ＭＳ ゴシック" w:hAnsi="ＭＳ ゴシック" w:hint="eastAsia"/>
          <w:sz w:val="24"/>
        </w:rPr>
        <w:t>町</w:t>
      </w:r>
      <w:r w:rsidRPr="00035481">
        <w:rPr>
          <w:rFonts w:ascii="ＭＳ ゴシック" w:eastAsia="ＭＳ ゴシック" w:hAnsi="ＭＳ ゴシック" w:hint="eastAsia"/>
          <w:sz w:val="24"/>
        </w:rPr>
        <w:t>民に対し、新型インフルエンザ等の発生に備え、マスクや消毒薬等の衛生用品、食料品や生活必需品等の備蓄を行うことを勧奨す</w:t>
      </w:r>
      <w:r w:rsidRPr="00D61F37">
        <w:rPr>
          <w:rFonts w:ascii="ＭＳ ゴシック" w:eastAsia="ＭＳ ゴシック" w:hAnsi="ＭＳ ゴシック" w:hint="eastAsia"/>
          <w:sz w:val="24"/>
        </w:rPr>
        <w:t>る。（</w:t>
      </w:r>
      <w:r w:rsidR="00D66602">
        <w:rPr>
          <w:rFonts w:ascii="ＭＳ ゴシック" w:eastAsia="ＭＳ ゴシック" w:hAnsi="ＭＳ ゴシック" w:hint="eastAsia"/>
          <w:sz w:val="24"/>
        </w:rPr>
        <w:t>総務課・</w:t>
      </w:r>
      <w:r w:rsidR="000321BB" w:rsidRPr="00D61F37">
        <w:rPr>
          <w:rFonts w:ascii="ＭＳ ゴシック" w:eastAsia="ＭＳ ゴシック" w:hAnsi="ＭＳ ゴシック" w:hint="eastAsia"/>
          <w:sz w:val="24"/>
        </w:rPr>
        <w:t>保健福祉課</w:t>
      </w:r>
      <w:r w:rsidRPr="00D61F37">
        <w:rPr>
          <w:rFonts w:ascii="ＭＳ ゴシック" w:eastAsia="ＭＳ ゴシック" w:hAnsi="ＭＳ ゴシック" w:hint="eastAsia"/>
          <w:sz w:val="24"/>
        </w:rPr>
        <w:t>）</w:t>
      </w:r>
    </w:p>
    <w:p w:rsidR="006A68E9" w:rsidRPr="00035481" w:rsidRDefault="006A68E9" w:rsidP="0044592B">
      <w:pPr>
        <w:widowControl/>
        <w:rPr>
          <w:rFonts w:ascii="ＭＳ ゴシック" w:eastAsia="ＭＳ ゴシック" w:hAnsi="ＭＳ ゴシック"/>
          <w:sz w:val="24"/>
        </w:rPr>
      </w:pPr>
    </w:p>
    <w:p w:rsidR="006A68E9" w:rsidRPr="00E0689E" w:rsidRDefault="006A68E9" w:rsidP="005F6664">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1</w:t>
      </w:r>
      <w:r w:rsidRPr="00E0689E">
        <w:rPr>
          <w:rFonts w:ascii="ＭＳ ゴシック" w:eastAsia="ＭＳ ゴシック" w:hAnsi="ＭＳ ゴシック"/>
          <w:sz w:val="24"/>
        </w:rPr>
        <w:t>-</w:t>
      </w:r>
      <w:r w:rsidR="000321BB" w:rsidRPr="00E0689E">
        <w:rPr>
          <w:rFonts w:ascii="ＭＳ ゴシック" w:eastAsia="ＭＳ ゴシック" w:hAnsi="ＭＳ ゴシック" w:hint="eastAsia"/>
          <w:sz w:val="24"/>
        </w:rPr>
        <w:t>4</w:t>
      </w:r>
      <w:r w:rsidRPr="00E0689E">
        <w:rPr>
          <w:rFonts w:ascii="ＭＳ ゴシック" w:eastAsia="ＭＳ ゴシック" w:hAnsi="ＭＳ ゴシック"/>
          <w:sz w:val="24"/>
        </w:rPr>
        <w:t>. 生活支援を要する者への支援等の準備</w:t>
      </w:r>
    </w:p>
    <w:p w:rsidR="006A68E9" w:rsidRPr="00035481" w:rsidRDefault="000321BB" w:rsidP="005F6664">
      <w:pPr>
        <w:widowControl/>
        <w:ind w:leftChars="500" w:left="1050" w:firstLineChars="100" w:firstLine="240"/>
        <w:rPr>
          <w:rFonts w:ascii="ＭＳ ゴシック" w:eastAsia="ＭＳ ゴシック" w:hAnsi="ＭＳ ゴシック"/>
          <w:sz w:val="24"/>
        </w:rPr>
      </w:pPr>
      <w:r w:rsidRPr="00E0689E">
        <w:rPr>
          <w:rFonts w:ascii="ＭＳ ゴシック" w:eastAsia="ＭＳ ゴシック" w:hAnsi="ＭＳ ゴシック" w:hint="eastAsia"/>
          <w:sz w:val="24"/>
        </w:rPr>
        <w:t>町は</w:t>
      </w:r>
      <w:r w:rsidR="001F1BC7">
        <w:rPr>
          <w:rFonts w:ascii="ＭＳ ゴシック" w:eastAsia="ＭＳ ゴシック" w:hAnsi="ＭＳ ゴシック" w:hint="eastAsia"/>
          <w:sz w:val="24"/>
        </w:rPr>
        <w:t>、国からの要請を受けて、</w:t>
      </w:r>
      <w:r w:rsidR="006A68E9" w:rsidRPr="00E0689E">
        <w:rPr>
          <w:rFonts w:ascii="ＭＳ ゴシック" w:eastAsia="ＭＳ ゴシック" w:hAnsi="ＭＳ ゴシック" w:hint="eastAsia"/>
          <w:sz w:val="24"/>
        </w:rPr>
        <w:t>新</w:t>
      </w:r>
      <w:r w:rsidR="006A68E9" w:rsidRPr="00035481">
        <w:rPr>
          <w:rFonts w:ascii="ＭＳ ゴシック" w:eastAsia="ＭＳ ゴシック" w:hAnsi="ＭＳ ゴシック" w:hint="eastAsia"/>
          <w:sz w:val="24"/>
        </w:rPr>
        <w:t>型インフルエンザ等の発生時における、高齢者、障害者等の要配慮者等への生活支援（見回り、介護、訪問診療、食事の提供等）、搬送、死亡時の</w:t>
      </w:r>
      <w:r w:rsidR="001F1BC7">
        <w:rPr>
          <w:rFonts w:ascii="ＭＳ ゴシック" w:eastAsia="ＭＳ ゴシック" w:hAnsi="ＭＳ ゴシック" w:hint="eastAsia"/>
          <w:sz w:val="24"/>
        </w:rPr>
        <w:t>町が行う</w:t>
      </w:r>
      <w:r w:rsidR="006A68E9" w:rsidRPr="00035481">
        <w:rPr>
          <w:rFonts w:ascii="ＭＳ ゴシック" w:eastAsia="ＭＳ ゴシック" w:hAnsi="ＭＳ ゴシック" w:hint="eastAsia"/>
          <w:sz w:val="24"/>
        </w:rPr>
        <w:t>対応等について、</w:t>
      </w:r>
      <w:r w:rsidRPr="00E0689E">
        <w:rPr>
          <w:rFonts w:ascii="ＭＳ ゴシック" w:eastAsia="ＭＳ ゴシック" w:hAnsi="ＭＳ ゴシック" w:hint="eastAsia"/>
          <w:sz w:val="24"/>
        </w:rPr>
        <w:t>県と</w:t>
      </w:r>
      <w:r w:rsidR="001F1BC7">
        <w:rPr>
          <w:rFonts w:ascii="ＭＳ ゴシック" w:eastAsia="ＭＳ ゴシック" w:hAnsi="ＭＳ ゴシック" w:hint="eastAsia"/>
          <w:sz w:val="24"/>
        </w:rPr>
        <w:t>連携し具体的手続きを</w:t>
      </w:r>
      <w:r w:rsidRPr="00E0689E">
        <w:rPr>
          <w:rFonts w:ascii="ＭＳ ゴシック" w:eastAsia="ＭＳ ゴシック" w:hAnsi="ＭＳ ゴシック" w:hint="eastAsia"/>
          <w:sz w:val="24"/>
        </w:rPr>
        <w:t>決めて</w:t>
      </w:r>
      <w:r w:rsidRPr="00D61F37">
        <w:rPr>
          <w:rFonts w:ascii="ＭＳ ゴシック" w:eastAsia="ＭＳ ゴシック" w:hAnsi="ＭＳ ゴシック" w:hint="eastAsia"/>
          <w:sz w:val="24"/>
        </w:rPr>
        <w:t>おく。</w:t>
      </w:r>
      <w:r w:rsidR="006A68E9" w:rsidRPr="00D61F37">
        <w:rPr>
          <w:rFonts w:ascii="ＭＳ ゴシック" w:eastAsia="ＭＳ ゴシック" w:hAnsi="ＭＳ ゴシック" w:hint="eastAsia"/>
          <w:sz w:val="24"/>
        </w:rPr>
        <w:t>（</w:t>
      </w:r>
      <w:r w:rsidRPr="00D61F37">
        <w:rPr>
          <w:rFonts w:ascii="ＭＳ ゴシック" w:eastAsia="ＭＳ ゴシック" w:hAnsi="ＭＳ ゴシック" w:hint="eastAsia"/>
          <w:sz w:val="24"/>
        </w:rPr>
        <w:t>町民生活</w:t>
      </w:r>
      <w:r w:rsidR="00E0689E" w:rsidRPr="00D61F37">
        <w:rPr>
          <w:rFonts w:ascii="ＭＳ ゴシック" w:eastAsia="ＭＳ ゴシック" w:hAnsi="ＭＳ ゴシック" w:hint="eastAsia"/>
          <w:sz w:val="24"/>
        </w:rPr>
        <w:t>課</w:t>
      </w:r>
      <w:r w:rsidR="00D66602">
        <w:rPr>
          <w:rFonts w:ascii="ＭＳ ゴシック" w:eastAsia="ＭＳ ゴシック" w:hAnsi="ＭＳ ゴシック" w:hint="eastAsia"/>
          <w:sz w:val="24"/>
        </w:rPr>
        <w:t>・</w:t>
      </w:r>
      <w:r w:rsidRPr="00D61F37">
        <w:rPr>
          <w:rFonts w:ascii="ＭＳ ゴシック" w:eastAsia="ＭＳ ゴシック" w:hAnsi="ＭＳ ゴシック" w:hint="eastAsia"/>
          <w:sz w:val="24"/>
        </w:rPr>
        <w:t>保健福祉課</w:t>
      </w:r>
      <w:r w:rsidR="006A68E9" w:rsidRPr="00D61F37">
        <w:rPr>
          <w:rFonts w:ascii="ＭＳ ゴシック" w:eastAsia="ＭＳ ゴシック" w:hAnsi="ＭＳ ゴシック" w:hint="eastAsia"/>
          <w:sz w:val="24"/>
        </w:rPr>
        <w:t>）</w:t>
      </w:r>
    </w:p>
    <w:p w:rsidR="006A68E9" w:rsidRPr="00035481" w:rsidRDefault="006A68E9" w:rsidP="0044592B">
      <w:pPr>
        <w:widowControl/>
        <w:rPr>
          <w:rFonts w:ascii="ＭＳ ゴシック" w:eastAsia="ＭＳ ゴシック" w:hAnsi="ＭＳ ゴシック"/>
          <w:sz w:val="24"/>
        </w:rPr>
      </w:pPr>
    </w:p>
    <w:p w:rsidR="006A68E9" w:rsidRPr="00E0689E" w:rsidRDefault="006A68E9" w:rsidP="005F6664">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1</w:t>
      </w:r>
      <w:r w:rsidRPr="00E0689E">
        <w:rPr>
          <w:rFonts w:ascii="ＭＳ ゴシック" w:eastAsia="ＭＳ ゴシック" w:hAnsi="ＭＳ ゴシック"/>
          <w:sz w:val="24"/>
        </w:rPr>
        <w:t>-</w:t>
      </w:r>
      <w:r w:rsidR="000321BB" w:rsidRPr="00E0689E">
        <w:rPr>
          <w:rFonts w:ascii="ＭＳ ゴシック" w:eastAsia="ＭＳ ゴシック" w:hAnsi="ＭＳ ゴシック" w:hint="eastAsia"/>
          <w:sz w:val="24"/>
        </w:rPr>
        <w:t>5</w:t>
      </w:r>
      <w:r w:rsidRPr="00E0689E">
        <w:rPr>
          <w:rFonts w:ascii="ＭＳ ゴシック" w:eastAsia="ＭＳ ゴシック" w:hAnsi="ＭＳ ゴシック"/>
          <w:sz w:val="24"/>
        </w:rPr>
        <w:t xml:space="preserve">. </w:t>
      </w:r>
      <w:r w:rsidR="000321BB" w:rsidRPr="00E0689E">
        <w:rPr>
          <w:rFonts w:ascii="ＭＳ ゴシック" w:eastAsia="ＭＳ ゴシック" w:hAnsi="ＭＳ ゴシック" w:hint="eastAsia"/>
          <w:sz w:val="24"/>
        </w:rPr>
        <w:t>火葬体制の構築</w:t>
      </w:r>
    </w:p>
    <w:p w:rsidR="006A68E9" w:rsidRDefault="000321BB" w:rsidP="005F6664">
      <w:pPr>
        <w:widowControl/>
        <w:ind w:leftChars="500" w:left="1050" w:firstLineChars="100" w:firstLine="240"/>
        <w:rPr>
          <w:rFonts w:ascii="ＭＳ ゴシック" w:eastAsia="ＭＳ ゴシック" w:hAnsi="ＭＳ ゴシック"/>
          <w:sz w:val="24"/>
        </w:rPr>
      </w:pPr>
      <w:r>
        <w:rPr>
          <w:rFonts w:ascii="ＭＳ ゴシック" w:eastAsia="ＭＳ ゴシック" w:hAnsi="ＭＳ ゴシック" w:hint="eastAsia"/>
          <w:sz w:val="24"/>
        </w:rPr>
        <w:lastRenderedPageBreak/>
        <w:t>町は、県の火葬体制を踏まえ、</w:t>
      </w:r>
      <w:r w:rsidR="00B2603A">
        <w:rPr>
          <w:rFonts w:ascii="ＭＳ ゴシック" w:eastAsia="ＭＳ ゴシック" w:hAnsi="ＭＳ ゴシック" w:hint="eastAsia"/>
          <w:sz w:val="24"/>
        </w:rPr>
        <w:t>区</w:t>
      </w:r>
      <w:r>
        <w:rPr>
          <w:rFonts w:ascii="ＭＳ ゴシック" w:eastAsia="ＭＳ ゴシック" w:hAnsi="ＭＳ ゴシック" w:hint="eastAsia"/>
          <w:sz w:val="24"/>
        </w:rPr>
        <w:t>域内における火葬の適切な実施ができるよう調整を行</w:t>
      </w:r>
      <w:r w:rsidRPr="00686FA6">
        <w:rPr>
          <w:rFonts w:ascii="ＭＳ ゴシック" w:eastAsia="ＭＳ ゴシック" w:hAnsi="ＭＳ ゴシック" w:hint="eastAsia"/>
          <w:sz w:val="24"/>
        </w:rPr>
        <w:t>い</w:t>
      </w:r>
      <w:r w:rsidR="00D66602">
        <w:rPr>
          <w:rFonts w:ascii="ＭＳ ゴシック" w:eastAsia="ＭＳ ゴシック" w:hAnsi="ＭＳ ゴシック" w:hint="eastAsia"/>
          <w:sz w:val="24"/>
        </w:rPr>
        <w:t>、</w:t>
      </w:r>
      <w:r>
        <w:rPr>
          <w:rFonts w:ascii="ＭＳ ゴシック" w:eastAsia="ＭＳ ゴシック" w:hAnsi="ＭＳ ゴシック" w:hint="eastAsia"/>
          <w:sz w:val="24"/>
        </w:rPr>
        <w:t>その際には関係機関との</w:t>
      </w:r>
      <w:r w:rsidRPr="00D61F37">
        <w:rPr>
          <w:rFonts w:ascii="ＭＳ ゴシック" w:eastAsia="ＭＳ ゴシック" w:hAnsi="ＭＳ ゴシック" w:hint="eastAsia"/>
          <w:sz w:val="24"/>
        </w:rPr>
        <w:t>調整を行う</w:t>
      </w:r>
      <w:r w:rsidR="00903280" w:rsidRPr="00D61F37">
        <w:rPr>
          <w:rFonts w:ascii="ＭＳ ゴシック" w:eastAsia="ＭＳ ゴシック" w:hAnsi="ＭＳ ゴシック" w:hint="eastAsia"/>
          <w:sz w:val="24"/>
        </w:rPr>
        <w:t>。</w:t>
      </w:r>
      <w:r w:rsidR="006A68E9" w:rsidRPr="00D61F37">
        <w:rPr>
          <w:rFonts w:ascii="ＭＳ ゴシック" w:eastAsia="ＭＳ ゴシック" w:hAnsi="ＭＳ ゴシック" w:hint="eastAsia"/>
          <w:sz w:val="24"/>
        </w:rPr>
        <w:t>（</w:t>
      </w:r>
      <w:r w:rsidR="0040306D" w:rsidRPr="00D61F37">
        <w:rPr>
          <w:rFonts w:ascii="ＭＳ ゴシック" w:eastAsia="ＭＳ ゴシック" w:hAnsi="ＭＳ ゴシック" w:hint="eastAsia"/>
          <w:sz w:val="24"/>
        </w:rPr>
        <w:t>町民生活課</w:t>
      </w:r>
      <w:r w:rsidR="006A68E9" w:rsidRPr="00D61F37">
        <w:rPr>
          <w:rFonts w:ascii="ＭＳ ゴシック" w:eastAsia="ＭＳ ゴシック" w:hAnsi="ＭＳ ゴシック" w:hint="eastAsia"/>
          <w:sz w:val="24"/>
        </w:rPr>
        <w:t>）</w:t>
      </w:r>
    </w:p>
    <w:p w:rsidR="00B32103" w:rsidRPr="00035481" w:rsidRDefault="00B32103" w:rsidP="0044592B">
      <w:pPr>
        <w:widowControl/>
        <w:ind w:leftChars="300" w:left="630" w:firstLineChars="100" w:firstLine="240"/>
        <w:rPr>
          <w:rFonts w:ascii="ＭＳ ゴシック" w:eastAsia="ＭＳ ゴシック" w:hAnsi="ＭＳ ゴシック"/>
          <w:sz w:val="24"/>
        </w:rPr>
      </w:pPr>
    </w:p>
    <w:p w:rsidR="00A75876" w:rsidRPr="00035481" w:rsidRDefault="00A75876">
      <w:pPr>
        <w:pStyle w:val="3"/>
        <w:ind w:leftChars="0" w:left="0"/>
        <w:rPr>
          <w:rFonts w:ascii="ＭＳ ゴシック" w:eastAsia="ＭＳ ゴシック" w:hAnsi="ＭＳ ゴシック"/>
          <w:sz w:val="24"/>
        </w:rPr>
        <w:sectPr w:rsidR="00A75876" w:rsidRPr="00035481" w:rsidSect="0062712C">
          <w:headerReference w:type="even" r:id="rId41"/>
          <w:headerReference w:type="default" r:id="rId42"/>
          <w:type w:val="continuous"/>
          <w:pgSz w:w="11906" w:h="16838"/>
          <w:pgMar w:top="1985" w:right="1701" w:bottom="1701" w:left="1701" w:header="851" w:footer="992" w:gutter="0"/>
          <w:cols w:space="425"/>
          <w:docGrid w:type="lines" w:linePitch="360"/>
        </w:sectPr>
      </w:pPr>
    </w:p>
    <w:p w:rsidR="006A68E9" w:rsidRPr="00035481" w:rsidRDefault="006A68E9" w:rsidP="005F6664">
      <w:pPr>
        <w:pStyle w:val="3"/>
        <w:ind w:leftChars="0" w:left="0" w:firstLineChars="200" w:firstLine="480"/>
        <w:rPr>
          <w:rFonts w:ascii="ＭＳ ゴシック" w:eastAsia="ＭＳ ゴシック" w:hAnsi="ＭＳ ゴシック"/>
          <w:sz w:val="24"/>
        </w:rPr>
      </w:pPr>
      <w:bookmarkStart w:id="56" w:name="_Toc230354279"/>
      <w:r w:rsidRPr="00035481">
        <w:rPr>
          <w:rFonts w:ascii="ＭＳ ゴシック" w:eastAsia="ＭＳ ゴシック" w:hAnsi="ＭＳ ゴシック" w:hint="eastAsia"/>
          <w:sz w:val="24"/>
        </w:rPr>
        <w:t>第２節　初動期</w:t>
      </w:r>
      <w:bookmarkEnd w:id="56"/>
    </w:p>
    <w:p w:rsidR="006A68E9" w:rsidRPr="00E0689E" w:rsidRDefault="006A68E9" w:rsidP="005F6664">
      <w:pPr>
        <w:widowControl/>
        <w:ind w:firstLineChars="300" w:firstLine="720"/>
        <w:rPr>
          <w:rFonts w:ascii="ＭＳ ゴシック" w:eastAsia="ＭＳ ゴシック" w:hAnsi="ＭＳ ゴシック"/>
          <w:sz w:val="24"/>
        </w:rPr>
      </w:pPr>
      <w:r w:rsidRPr="00E0689E">
        <w:rPr>
          <w:rFonts w:ascii="ＭＳ ゴシック" w:eastAsia="ＭＳ ゴシック" w:hAnsi="ＭＳ ゴシック"/>
          <w:sz w:val="24"/>
        </w:rPr>
        <w:t>2-</w:t>
      </w:r>
      <w:r w:rsidR="0040306D" w:rsidRPr="00E0689E">
        <w:rPr>
          <w:rFonts w:ascii="ＭＳ ゴシック" w:eastAsia="ＭＳ ゴシック" w:hAnsi="ＭＳ ゴシック" w:hint="eastAsia"/>
          <w:sz w:val="24"/>
        </w:rPr>
        <w:t>1</w:t>
      </w:r>
      <w:r w:rsidRPr="00E0689E">
        <w:rPr>
          <w:rFonts w:ascii="ＭＳ ゴシック" w:eastAsia="ＭＳ ゴシック" w:hAnsi="ＭＳ ゴシック"/>
          <w:sz w:val="24"/>
        </w:rPr>
        <w:t>. 遺体の火葬・安置</w:t>
      </w:r>
    </w:p>
    <w:p w:rsidR="006A68E9" w:rsidRPr="00D61F37" w:rsidRDefault="0040306D" w:rsidP="005F6664">
      <w:pPr>
        <w:widowControl/>
        <w:ind w:leftChars="500" w:left="1050" w:firstLineChars="100" w:firstLine="240"/>
        <w:rPr>
          <w:rFonts w:ascii="ＭＳ ゴシック" w:eastAsia="ＭＳ ゴシック" w:hAnsi="ＭＳ ゴシック"/>
          <w:sz w:val="24"/>
        </w:rPr>
      </w:pPr>
      <w:r w:rsidRPr="00E0689E">
        <w:rPr>
          <w:rFonts w:ascii="ＭＳ ゴシック" w:eastAsia="ＭＳ ゴシック" w:hAnsi="ＭＳ ゴシック" w:hint="eastAsia"/>
          <w:sz w:val="24"/>
        </w:rPr>
        <w:t>町は</w:t>
      </w:r>
      <w:r w:rsidR="006A68E9" w:rsidRPr="00E0689E">
        <w:rPr>
          <w:rFonts w:ascii="ＭＳ ゴシック" w:eastAsia="ＭＳ ゴシック" w:hAnsi="ＭＳ ゴシック" w:hint="eastAsia"/>
          <w:sz w:val="24"/>
        </w:rPr>
        <w:t>火葬場の火葬能力の限界を超える事態が起こった場合に備え、一時的に遺</w:t>
      </w:r>
      <w:r w:rsidR="006A68E9" w:rsidRPr="00035481">
        <w:rPr>
          <w:rFonts w:ascii="ＭＳ ゴシック" w:eastAsia="ＭＳ ゴシック" w:hAnsi="ＭＳ ゴシック" w:hint="eastAsia"/>
          <w:sz w:val="24"/>
        </w:rPr>
        <w:t>体を安置できる施設等の確</w:t>
      </w:r>
      <w:r w:rsidR="006A68E9" w:rsidRPr="00D61F37">
        <w:rPr>
          <w:rFonts w:ascii="ＭＳ ゴシック" w:eastAsia="ＭＳ ゴシック" w:hAnsi="ＭＳ ゴシック" w:hint="eastAsia"/>
          <w:sz w:val="24"/>
        </w:rPr>
        <w:t>保ができるよう準備を行う。（</w:t>
      </w:r>
      <w:r w:rsidRPr="00D61F37">
        <w:rPr>
          <w:rFonts w:ascii="ＭＳ ゴシック" w:eastAsia="ＭＳ ゴシック" w:hAnsi="ＭＳ ゴシック" w:hint="eastAsia"/>
          <w:sz w:val="24"/>
        </w:rPr>
        <w:t>町民生活課</w:t>
      </w:r>
      <w:r w:rsidR="006A68E9" w:rsidRPr="00D61F37">
        <w:rPr>
          <w:rFonts w:ascii="ＭＳ ゴシック" w:eastAsia="ＭＳ ゴシック" w:hAnsi="ＭＳ ゴシック" w:hint="eastAsia"/>
          <w:sz w:val="24"/>
        </w:rPr>
        <w:t>）</w:t>
      </w:r>
    </w:p>
    <w:p w:rsidR="00B32103" w:rsidRPr="00035481" w:rsidRDefault="00B32103" w:rsidP="0044592B">
      <w:pPr>
        <w:widowControl/>
        <w:rPr>
          <w:rFonts w:ascii="ＭＳ ゴシック" w:eastAsia="ＭＳ ゴシック" w:hAnsi="ＭＳ ゴシック"/>
          <w:sz w:val="24"/>
        </w:rPr>
      </w:pPr>
    </w:p>
    <w:p w:rsidR="00A75876" w:rsidRPr="00035481" w:rsidRDefault="00A75876">
      <w:pPr>
        <w:pStyle w:val="3"/>
        <w:ind w:leftChars="0" w:left="0"/>
        <w:rPr>
          <w:rFonts w:ascii="ＭＳ ゴシック" w:eastAsia="ＭＳ ゴシック" w:hAnsi="ＭＳ ゴシック"/>
          <w:sz w:val="24"/>
        </w:rPr>
        <w:sectPr w:rsidR="00A75876" w:rsidRPr="00035481" w:rsidSect="0062712C">
          <w:headerReference w:type="even" r:id="rId43"/>
          <w:headerReference w:type="default" r:id="rId44"/>
          <w:type w:val="continuous"/>
          <w:pgSz w:w="11906" w:h="16838"/>
          <w:pgMar w:top="1985" w:right="1701" w:bottom="1701" w:left="1701" w:header="851" w:footer="992" w:gutter="0"/>
          <w:cols w:space="425"/>
          <w:docGrid w:type="lines" w:linePitch="360"/>
        </w:sectPr>
      </w:pPr>
    </w:p>
    <w:p w:rsidR="006A68E9" w:rsidRPr="00035481" w:rsidRDefault="006A68E9" w:rsidP="005F6664">
      <w:pPr>
        <w:pStyle w:val="3"/>
        <w:ind w:leftChars="0" w:left="0" w:firstLineChars="200" w:firstLine="480"/>
        <w:rPr>
          <w:rFonts w:ascii="ＭＳ ゴシック" w:eastAsia="ＭＳ ゴシック" w:hAnsi="ＭＳ ゴシック"/>
          <w:sz w:val="24"/>
        </w:rPr>
      </w:pPr>
      <w:bookmarkStart w:id="57" w:name="_Toc230354280"/>
      <w:r w:rsidRPr="00035481">
        <w:rPr>
          <w:rFonts w:ascii="ＭＳ ゴシック" w:eastAsia="ＭＳ ゴシック" w:hAnsi="ＭＳ ゴシック" w:hint="eastAsia"/>
          <w:sz w:val="24"/>
        </w:rPr>
        <w:t>第３節　対応期</w:t>
      </w:r>
      <w:bookmarkEnd w:id="57"/>
    </w:p>
    <w:p w:rsidR="006A68E9" w:rsidRPr="00035481" w:rsidRDefault="006A68E9" w:rsidP="005F6664">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 xml:space="preserve">3-1. </w:t>
      </w:r>
      <w:r w:rsidR="00B2603A">
        <w:rPr>
          <w:rFonts w:ascii="ＭＳ ゴシック" w:eastAsia="ＭＳ ゴシック" w:hAnsi="ＭＳ ゴシック" w:hint="eastAsia"/>
          <w:sz w:val="24"/>
        </w:rPr>
        <w:t>町</w:t>
      </w:r>
      <w:r w:rsidRPr="00035481">
        <w:rPr>
          <w:rFonts w:ascii="ＭＳ ゴシック" w:eastAsia="ＭＳ ゴシック" w:hAnsi="ＭＳ ゴシック"/>
          <w:sz w:val="24"/>
        </w:rPr>
        <w:t>民生活の安定の確保を対象とした対応</w:t>
      </w:r>
    </w:p>
    <w:p w:rsidR="006A68E9" w:rsidRPr="00035481" w:rsidRDefault="006A68E9" w:rsidP="005F6664">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3-1-1. 心身への影響に関する施策</w:t>
      </w:r>
    </w:p>
    <w:p w:rsidR="006A68E9" w:rsidRPr="00035481" w:rsidRDefault="0040306D" w:rsidP="005F6664">
      <w:pPr>
        <w:widowControl/>
        <w:ind w:leftChars="600" w:left="1260" w:firstLineChars="100" w:firstLine="240"/>
        <w:rPr>
          <w:rFonts w:ascii="ＭＳ ゴシック" w:eastAsia="ＭＳ ゴシック" w:hAnsi="ＭＳ ゴシック"/>
          <w:sz w:val="24"/>
        </w:rPr>
      </w:pPr>
      <w:r w:rsidRPr="00E0689E">
        <w:rPr>
          <w:rFonts w:ascii="ＭＳ ゴシック" w:eastAsia="ＭＳ ゴシック" w:hAnsi="ＭＳ ゴシック" w:hint="eastAsia"/>
          <w:sz w:val="24"/>
        </w:rPr>
        <w:t>町</w:t>
      </w:r>
      <w:r w:rsidR="006A68E9" w:rsidRPr="00E0689E">
        <w:rPr>
          <w:rFonts w:ascii="ＭＳ ゴシック" w:eastAsia="ＭＳ ゴシック" w:hAnsi="ＭＳ ゴシック" w:hint="eastAsia"/>
          <w:sz w:val="24"/>
        </w:rPr>
        <w:t>は、新</w:t>
      </w:r>
      <w:r w:rsidR="006A68E9" w:rsidRPr="00035481">
        <w:rPr>
          <w:rFonts w:ascii="ＭＳ ゴシック" w:eastAsia="ＭＳ ゴシック" w:hAnsi="ＭＳ ゴシック" w:hint="eastAsia"/>
          <w:sz w:val="24"/>
        </w:rPr>
        <w:t>型インフルエンザ等及び新型インフルエンザ等のまん延の防止に関する措置により生じ得る心身への影響を考慮し、必要な施策（自殺対策、メンタルヘルス対策、孤独・孤立対策、高齢者のフレイル予防、こどもの発達・</w:t>
      </w:r>
      <w:r w:rsidR="006A68E9" w:rsidRPr="00D61F37">
        <w:rPr>
          <w:rFonts w:ascii="ＭＳ ゴシック" w:eastAsia="ＭＳ ゴシック" w:hAnsi="ＭＳ ゴシック" w:hint="eastAsia"/>
          <w:sz w:val="24"/>
        </w:rPr>
        <w:t>発育に関する影響への対応等）を講ずる。（</w:t>
      </w:r>
      <w:r w:rsidRPr="00D61F37">
        <w:rPr>
          <w:rFonts w:ascii="ＭＳ ゴシック" w:eastAsia="ＭＳ ゴシック" w:hAnsi="ＭＳ ゴシック" w:hint="eastAsia"/>
          <w:sz w:val="24"/>
        </w:rPr>
        <w:t>幼児教育課、学務課、保健福祉課、</w:t>
      </w:r>
      <w:r w:rsidR="00686FA6">
        <w:rPr>
          <w:rFonts w:ascii="ＭＳ ゴシック" w:eastAsia="ＭＳ ゴシック" w:hAnsi="ＭＳ ゴシック" w:hint="eastAsia"/>
          <w:sz w:val="24"/>
        </w:rPr>
        <w:t>その</w:t>
      </w:r>
      <w:r w:rsidRPr="00D61F37">
        <w:rPr>
          <w:rFonts w:ascii="ＭＳ ゴシック" w:eastAsia="ＭＳ ゴシック" w:hAnsi="ＭＳ ゴシック" w:hint="eastAsia"/>
          <w:sz w:val="24"/>
        </w:rPr>
        <w:t>他関係課</w:t>
      </w:r>
      <w:r w:rsidR="006A68E9" w:rsidRPr="00D61F37">
        <w:rPr>
          <w:rFonts w:ascii="ＭＳ ゴシック" w:eastAsia="ＭＳ ゴシック" w:hAnsi="ＭＳ ゴシック" w:hint="eastAsia"/>
          <w:sz w:val="24"/>
        </w:rPr>
        <w:t>）</w:t>
      </w:r>
    </w:p>
    <w:p w:rsidR="006A68E9" w:rsidRPr="00035481" w:rsidRDefault="006A68E9" w:rsidP="0044592B">
      <w:pPr>
        <w:widowControl/>
        <w:rPr>
          <w:rFonts w:ascii="ＭＳ ゴシック" w:eastAsia="ＭＳ ゴシック" w:hAnsi="ＭＳ ゴシック"/>
          <w:sz w:val="24"/>
        </w:rPr>
      </w:pPr>
    </w:p>
    <w:p w:rsidR="006A68E9" w:rsidRPr="00035481" w:rsidRDefault="006A68E9" w:rsidP="005F6664">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3-1-2. 生活支援を要する者への支援</w:t>
      </w:r>
    </w:p>
    <w:p w:rsidR="006A68E9" w:rsidRPr="00D61F37" w:rsidRDefault="0040306D" w:rsidP="005F6664">
      <w:pPr>
        <w:widowControl/>
        <w:ind w:leftChars="600" w:left="1260" w:firstLineChars="100" w:firstLine="240"/>
        <w:rPr>
          <w:rFonts w:ascii="ＭＳ ゴシック" w:eastAsia="ＭＳ ゴシック" w:hAnsi="ＭＳ ゴシック"/>
          <w:sz w:val="24"/>
        </w:rPr>
      </w:pPr>
      <w:r w:rsidRPr="00E0689E">
        <w:rPr>
          <w:rFonts w:ascii="ＭＳ ゴシック" w:eastAsia="ＭＳ ゴシック" w:hAnsi="ＭＳ ゴシック" w:hint="eastAsia"/>
          <w:sz w:val="24"/>
        </w:rPr>
        <w:t>町は、国からの要請を受けて</w:t>
      </w:r>
      <w:r w:rsidR="006A68E9" w:rsidRPr="00E0689E">
        <w:rPr>
          <w:rFonts w:ascii="ＭＳ ゴシック" w:eastAsia="ＭＳ ゴシック" w:hAnsi="ＭＳ ゴシック" w:hint="eastAsia"/>
          <w:sz w:val="24"/>
        </w:rPr>
        <w:t>高齢者、障害者等の要配慮者等に必要に応じ生活支援（見回り、介護、訪問</w:t>
      </w:r>
      <w:r w:rsidR="006A68E9" w:rsidRPr="00035481">
        <w:rPr>
          <w:rFonts w:ascii="ＭＳ ゴシック" w:eastAsia="ＭＳ ゴシック" w:hAnsi="ＭＳ ゴシック" w:hint="eastAsia"/>
          <w:sz w:val="24"/>
        </w:rPr>
        <w:t>診療、食事の提供等）、搬送、死亡時の対応等を行</w:t>
      </w:r>
      <w:r w:rsidR="006A68E9" w:rsidRPr="00D61F37">
        <w:rPr>
          <w:rFonts w:ascii="ＭＳ ゴシック" w:eastAsia="ＭＳ ゴシック" w:hAnsi="ＭＳ ゴシック" w:hint="eastAsia"/>
          <w:sz w:val="24"/>
        </w:rPr>
        <w:t>う。（</w:t>
      </w:r>
      <w:r w:rsidRPr="00D61F37">
        <w:rPr>
          <w:rFonts w:ascii="ＭＳ ゴシック" w:eastAsia="ＭＳ ゴシック" w:hAnsi="ＭＳ ゴシック" w:hint="eastAsia"/>
          <w:sz w:val="24"/>
        </w:rPr>
        <w:t>町民生活課、保健福祉課</w:t>
      </w:r>
      <w:r w:rsidR="006A68E9" w:rsidRPr="00D61F37">
        <w:rPr>
          <w:rFonts w:ascii="ＭＳ ゴシック" w:eastAsia="ＭＳ ゴシック" w:hAnsi="ＭＳ ゴシック" w:hint="eastAsia"/>
          <w:sz w:val="24"/>
        </w:rPr>
        <w:t>）</w:t>
      </w:r>
    </w:p>
    <w:p w:rsidR="006A68E9" w:rsidRPr="00035481" w:rsidRDefault="006A68E9" w:rsidP="0044592B">
      <w:pPr>
        <w:widowControl/>
        <w:rPr>
          <w:rFonts w:ascii="ＭＳ ゴシック" w:eastAsia="ＭＳ ゴシック" w:hAnsi="ＭＳ ゴシック"/>
          <w:sz w:val="24"/>
        </w:rPr>
      </w:pPr>
    </w:p>
    <w:p w:rsidR="006A68E9" w:rsidRPr="00035481" w:rsidRDefault="006A68E9" w:rsidP="005F6664">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3-1-3. 教育及び学びの継続に関する支援</w:t>
      </w:r>
    </w:p>
    <w:p w:rsidR="006A68E9" w:rsidRPr="00035481" w:rsidRDefault="0040306D" w:rsidP="005F6664">
      <w:pPr>
        <w:widowControl/>
        <w:ind w:leftChars="600" w:left="1260" w:firstLineChars="100" w:firstLine="240"/>
        <w:rPr>
          <w:rFonts w:ascii="ＭＳ ゴシック" w:eastAsia="ＭＳ ゴシック" w:hAnsi="ＭＳ ゴシック"/>
          <w:sz w:val="24"/>
        </w:rPr>
      </w:pPr>
      <w:r w:rsidRPr="00E0689E">
        <w:rPr>
          <w:rFonts w:ascii="ＭＳ ゴシック" w:eastAsia="ＭＳ ゴシック" w:hAnsi="ＭＳ ゴシック" w:hint="eastAsia"/>
          <w:sz w:val="24"/>
        </w:rPr>
        <w:t>町は、</w:t>
      </w:r>
      <w:r w:rsidR="006A68E9" w:rsidRPr="00E0689E">
        <w:rPr>
          <w:rFonts w:ascii="ＭＳ ゴシック" w:eastAsia="ＭＳ ゴシック" w:hAnsi="ＭＳ ゴシック" w:hint="eastAsia"/>
          <w:sz w:val="24"/>
        </w:rPr>
        <w:t>新型</w:t>
      </w:r>
      <w:r w:rsidR="006A68E9" w:rsidRPr="00035481">
        <w:rPr>
          <w:rFonts w:ascii="ＭＳ ゴシック" w:eastAsia="ＭＳ ゴシック" w:hAnsi="ＭＳ ゴシック" w:hint="eastAsia"/>
          <w:sz w:val="24"/>
        </w:rPr>
        <w:t>インフルエンザ等対策として、学校の使用の制限</w:t>
      </w:r>
      <w:r w:rsidR="00D311C2" w:rsidRPr="00035481">
        <w:rPr>
          <w:rStyle w:val="af8"/>
          <w:rFonts w:ascii="ＭＳ ゴシック" w:eastAsia="ＭＳ ゴシック" w:hAnsi="ＭＳ ゴシック"/>
          <w:sz w:val="24"/>
        </w:rPr>
        <w:footnoteReference w:id="40"/>
      </w:r>
      <w:r w:rsidR="00171688">
        <w:rPr>
          <w:rFonts w:ascii="ＭＳ ゴシック" w:eastAsia="ＭＳ ゴシック" w:hAnsi="ＭＳ ゴシック"/>
          <w:sz w:val="24"/>
        </w:rPr>
        <w:t>やその他長期間の学校の臨時</w:t>
      </w:r>
      <w:r w:rsidR="00171688">
        <w:rPr>
          <w:rFonts w:ascii="ＭＳ ゴシック" w:eastAsia="ＭＳ ゴシック" w:hAnsi="ＭＳ ゴシック" w:hint="eastAsia"/>
          <w:sz w:val="24"/>
        </w:rPr>
        <w:t>休校</w:t>
      </w:r>
      <w:r w:rsidR="006A68E9" w:rsidRPr="00035481">
        <w:rPr>
          <w:rFonts w:ascii="ＭＳ ゴシック" w:eastAsia="ＭＳ ゴシック" w:hAnsi="ＭＳ ゴシック"/>
          <w:sz w:val="24"/>
        </w:rPr>
        <w:t>の要請等がなされた場合は、必要に応じ、教育及び学びの継続に関する取組等の必要な</w:t>
      </w:r>
      <w:r w:rsidR="006A68E9" w:rsidRPr="00D61F37">
        <w:rPr>
          <w:rFonts w:ascii="ＭＳ ゴシック" w:eastAsia="ＭＳ ゴシック" w:hAnsi="ＭＳ ゴシック"/>
          <w:sz w:val="24"/>
        </w:rPr>
        <w:t>支援を行う。（</w:t>
      </w:r>
      <w:r w:rsidRPr="00D61F37">
        <w:rPr>
          <w:rFonts w:ascii="ＭＳ ゴシック" w:eastAsia="ＭＳ ゴシック" w:hAnsi="ＭＳ ゴシック" w:hint="eastAsia"/>
          <w:sz w:val="24"/>
        </w:rPr>
        <w:t>学務課</w:t>
      </w:r>
      <w:r w:rsidR="006A68E9" w:rsidRPr="00D61F37">
        <w:rPr>
          <w:rFonts w:ascii="ＭＳ ゴシック" w:eastAsia="ＭＳ ゴシック" w:hAnsi="ＭＳ ゴシック"/>
          <w:sz w:val="24"/>
        </w:rPr>
        <w:t>）</w:t>
      </w:r>
    </w:p>
    <w:p w:rsidR="00220F7B" w:rsidRPr="0040306D" w:rsidRDefault="00220F7B" w:rsidP="0044592B">
      <w:pPr>
        <w:widowControl/>
        <w:rPr>
          <w:rFonts w:ascii="ＭＳ ゴシック" w:eastAsia="ＭＳ ゴシック" w:hAnsi="ＭＳ ゴシック"/>
          <w:dstrike/>
          <w:sz w:val="24"/>
        </w:rPr>
      </w:pPr>
    </w:p>
    <w:p w:rsidR="006A68E9" w:rsidRPr="00035481" w:rsidRDefault="006A68E9" w:rsidP="005F6664">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3</w:t>
      </w:r>
      <w:r w:rsidRPr="00E0689E">
        <w:rPr>
          <w:rFonts w:ascii="ＭＳ ゴシック" w:eastAsia="ＭＳ ゴシック" w:hAnsi="ＭＳ ゴシック"/>
          <w:sz w:val="24"/>
        </w:rPr>
        <w:t>-1-</w:t>
      </w:r>
      <w:r w:rsidR="0040306D" w:rsidRPr="00E0689E">
        <w:rPr>
          <w:rFonts w:ascii="ＭＳ ゴシック" w:eastAsia="ＭＳ ゴシック" w:hAnsi="ＭＳ ゴシック" w:hint="eastAsia"/>
          <w:sz w:val="24"/>
        </w:rPr>
        <w:t>4</w:t>
      </w:r>
      <w:r w:rsidRPr="00E0689E">
        <w:rPr>
          <w:rFonts w:ascii="ＭＳ ゴシック" w:eastAsia="ＭＳ ゴシック" w:hAnsi="ＭＳ ゴシック"/>
          <w:sz w:val="24"/>
        </w:rPr>
        <w:t>. 生</w:t>
      </w:r>
      <w:r w:rsidRPr="00035481">
        <w:rPr>
          <w:rFonts w:ascii="ＭＳ ゴシック" w:eastAsia="ＭＳ ゴシック" w:hAnsi="ＭＳ ゴシック"/>
          <w:sz w:val="24"/>
        </w:rPr>
        <w:t>活関連物資等の価格の安定等</w:t>
      </w:r>
    </w:p>
    <w:p w:rsidR="006A68E9" w:rsidRDefault="006A68E9" w:rsidP="005F6664">
      <w:pPr>
        <w:widowControl/>
        <w:ind w:leftChars="451" w:left="1187" w:hangingChars="100" w:hanging="240"/>
        <w:rPr>
          <w:rFonts w:ascii="ＭＳ ゴシック" w:eastAsia="ＭＳ ゴシック" w:hAnsi="ＭＳ ゴシック"/>
          <w:sz w:val="24"/>
        </w:rPr>
      </w:pPr>
      <w:r w:rsidRPr="00035481">
        <w:rPr>
          <w:rFonts w:ascii="ＭＳ ゴシック" w:eastAsia="ＭＳ ゴシック" w:hAnsi="ＭＳ ゴシック" w:hint="eastAsia"/>
          <w:sz w:val="24"/>
        </w:rPr>
        <w:t xml:space="preserve">①　</w:t>
      </w:r>
      <w:r w:rsidR="009922EC" w:rsidRPr="00E0689E">
        <w:rPr>
          <w:rFonts w:ascii="ＭＳ ゴシック" w:eastAsia="ＭＳ ゴシック" w:hAnsi="ＭＳ ゴシック" w:hint="eastAsia"/>
          <w:sz w:val="24"/>
        </w:rPr>
        <w:t>町は県と協力し</w:t>
      </w:r>
      <w:r w:rsidR="0051722D" w:rsidRPr="00E0689E">
        <w:rPr>
          <w:rFonts w:ascii="ＭＳ ゴシック" w:eastAsia="ＭＳ ゴシック" w:hAnsi="ＭＳ ゴシック" w:hint="eastAsia"/>
          <w:sz w:val="24"/>
        </w:rPr>
        <w:t>、</w:t>
      </w:r>
      <w:r w:rsidR="004F1DC2">
        <w:rPr>
          <w:rFonts w:ascii="ＭＳ ゴシック" w:eastAsia="ＭＳ ゴシック" w:hAnsi="ＭＳ ゴシック" w:hint="eastAsia"/>
          <w:sz w:val="24"/>
        </w:rPr>
        <w:t>町民</w:t>
      </w:r>
      <w:r w:rsidRPr="00E0689E">
        <w:rPr>
          <w:rFonts w:ascii="ＭＳ ゴシック" w:eastAsia="ＭＳ ゴシック" w:hAnsi="ＭＳ ゴシック" w:hint="eastAsia"/>
          <w:sz w:val="24"/>
        </w:rPr>
        <w:t>生活及び</w:t>
      </w:r>
      <w:r w:rsidR="00F34BB4">
        <w:rPr>
          <w:rFonts w:ascii="ＭＳ ゴシック" w:eastAsia="ＭＳ ゴシック" w:hAnsi="ＭＳ ゴシック" w:hint="eastAsia"/>
          <w:sz w:val="24"/>
        </w:rPr>
        <w:t>地域経済</w:t>
      </w:r>
      <w:r w:rsidRPr="00035481">
        <w:rPr>
          <w:rFonts w:ascii="ＭＳ ゴシック" w:eastAsia="ＭＳ ゴシック" w:hAnsi="ＭＳ ゴシック" w:hint="eastAsia"/>
          <w:sz w:val="24"/>
        </w:rPr>
        <w:t>の安定のために、物価の安定及び生活関連物資等の適切な供給を図る必要があることから、生活関連物資等の価格が高騰しないよう、また、買占め及び売惜しみが生じないよう、調査・監視をするとともに、必要に応じ、関係</w:t>
      </w:r>
      <w:r w:rsidRPr="00035481">
        <w:rPr>
          <w:rFonts w:ascii="ＭＳ ゴシック" w:eastAsia="ＭＳ ゴシック" w:hAnsi="ＭＳ ゴシック" w:hint="eastAsia"/>
          <w:sz w:val="24"/>
        </w:rPr>
        <w:lastRenderedPageBreak/>
        <w:t>業界団体等に対して供給の確保や便乗値上げの防止等の要請を行</w:t>
      </w:r>
      <w:r w:rsidRPr="00D61F37">
        <w:rPr>
          <w:rFonts w:ascii="ＭＳ ゴシック" w:eastAsia="ＭＳ ゴシック" w:hAnsi="ＭＳ ゴシック" w:hint="eastAsia"/>
          <w:sz w:val="24"/>
        </w:rPr>
        <w:t>う。（</w:t>
      </w:r>
      <w:r w:rsidR="00E0689E" w:rsidRPr="00D61F37">
        <w:rPr>
          <w:rFonts w:ascii="ＭＳ ゴシック" w:eastAsia="ＭＳ ゴシック" w:hAnsi="ＭＳ ゴシック" w:hint="eastAsia"/>
          <w:sz w:val="24"/>
        </w:rPr>
        <w:t>総務課・その他</w:t>
      </w:r>
      <w:r w:rsidR="009922EC" w:rsidRPr="00D61F37">
        <w:rPr>
          <w:rFonts w:ascii="ＭＳ ゴシック" w:eastAsia="ＭＳ ゴシック" w:hAnsi="ＭＳ ゴシック" w:hint="eastAsia"/>
          <w:sz w:val="24"/>
        </w:rPr>
        <w:t>関係課</w:t>
      </w:r>
      <w:r w:rsidRPr="00D61F37">
        <w:rPr>
          <w:rFonts w:ascii="ＭＳ ゴシック" w:eastAsia="ＭＳ ゴシック" w:hAnsi="ＭＳ ゴシック" w:hint="eastAsia"/>
          <w:sz w:val="24"/>
        </w:rPr>
        <w:t>）</w:t>
      </w:r>
    </w:p>
    <w:p w:rsidR="00D61F37" w:rsidRPr="00035481" w:rsidRDefault="00D61F37" w:rsidP="0044592B">
      <w:pPr>
        <w:widowControl/>
        <w:ind w:leftChars="200" w:left="660" w:hangingChars="100" w:hanging="240"/>
        <w:rPr>
          <w:rFonts w:ascii="ＭＳ ゴシック" w:eastAsia="ＭＳ ゴシック" w:hAnsi="ＭＳ ゴシック"/>
          <w:sz w:val="24"/>
        </w:rPr>
      </w:pPr>
    </w:p>
    <w:p w:rsidR="006A68E9" w:rsidRDefault="006A68E9" w:rsidP="005F6664">
      <w:pPr>
        <w:widowControl/>
        <w:ind w:leftChars="451" w:left="1187" w:hangingChars="100" w:hanging="240"/>
        <w:rPr>
          <w:rFonts w:ascii="ＭＳ ゴシック" w:eastAsia="ＭＳ ゴシック" w:hAnsi="ＭＳ ゴシック"/>
          <w:sz w:val="24"/>
        </w:rPr>
      </w:pPr>
      <w:r w:rsidRPr="00035481">
        <w:rPr>
          <w:rFonts w:ascii="ＭＳ ゴシック" w:eastAsia="ＭＳ ゴシック" w:hAnsi="ＭＳ ゴシック" w:hint="eastAsia"/>
          <w:sz w:val="24"/>
        </w:rPr>
        <w:t xml:space="preserve">②　</w:t>
      </w:r>
      <w:r w:rsidR="009922EC" w:rsidRPr="00E0689E">
        <w:rPr>
          <w:rFonts w:ascii="ＭＳ ゴシック" w:eastAsia="ＭＳ ゴシック" w:hAnsi="ＭＳ ゴシック" w:hint="eastAsia"/>
          <w:sz w:val="24"/>
        </w:rPr>
        <w:t>町は</w:t>
      </w:r>
      <w:r w:rsidRPr="00035481">
        <w:rPr>
          <w:rFonts w:ascii="ＭＳ ゴシック" w:eastAsia="ＭＳ ゴシック" w:hAnsi="ＭＳ ゴシック" w:hint="eastAsia"/>
          <w:sz w:val="24"/>
        </w:rPr>
        <w:t>、生活関連物資等の</w:t>
      </w:r>
      <w:r w:rsidR="00B2603A">
        <w:rPr>
          <w:rFonts w:ascii="ＭＳ ゴシック" w:eastAsia="ＭＳ ゴシック" w:hAnsi="ＭＳ ゴシック" w:hint="eastAsia"/>
          <w:sz w:val="24"/>
        </w:rPr>
        <w:t>需給・価格動向や実施した措置の内容について、町</w:t>
      </w:r>
      <w:r w:rsidRPr="00035481">
        <w:rPr>
          <w:rFonts w:ascii="ＭＳ ゴシック" w:eastAsia="ＭＳ ゴシック" w:hAnsi="ＭＳ ゴシック" w:hint="eastAsia"/>
          <w:sz w:val="24"/>
        </w:rPr>
        <w:t>民への迅速かつ的確な情報共有に努めるとともに、必要に応じ、</w:t>
      </w:r>
      <w:r w:rsidR="00B2603A">
        <w:rPr>
          <w:rFonts w:ascii="ＭＳ ゴシック" w:eastAsia="ＭＳ ゴシック" w:hAnsi="ＭＳ ゴシック" w:hint="eastAsia"/>
          <w:sz w:val="24"/>
        </w:rPr>
        <w:t>町</w:t>
      </w:r>
      <w:r w:rsidRPr="00035481">
        <w:rPr>
          <w:rFonts w:ascii="ＭＳ ゴシック" w:eastAsia="ＭＳ ゴシック" w:hAnsi="ＭＳ ゴシック" w:hint="eastAsia"/>
          <w:sz w:val="24"/>
        </w:rPr>
        <w:t>民からの相談窓口・情報収集窓口の充実を図る</w:t>
      </w:r>
      <w:r w:rsidRPr="00D61F37">
        <w:rPr>
          <w:rFonts w:ascii="ＭＳ ゴシック" w:eastAsia="ＭＳ ゴシック" w:hAnsi="ＭＳ ゴシック" w:hint="eastAsia"/>
          <w:sz w:val="24"/>
        </w:rPr>
        <w:t>。（</w:t>
      </w:r>
      <w:r w:rsidR="00E0689E" w:rsidRPr="00D61F37">
        <w:rPr>
          <w:rFonts w:ascii="ＭＳ ゴシック" w:eastAsia="ＭＳ ゴシック" w:hAnsi="ＭＳ ゴシック" w:hint="eastAsia"/>
          <w:sz w:val="24"/>
        </w:rPr>
        <w:t>総務課・その他</w:t>
      </w:r>
      <w:r w:rsidR="009922EC" w:rsidRPr="00D61F37">
        <w:rPr>
          <w:rFonts w:ascii="ＭＳ ゴシック" w:eastAsia="ＭＳ ゴシック" w:hAnsi="ＭＳ ゴシック" w:hint="eastAsia"/>
          <w:sz w:val="24"/>
        </w:rPr>
        <w:t>関係課</w:t>
      </w:r>
      <w:r w:rsidRPr="00D61F37">
        <w:rPr>
          <w:rFonts w:ascii="ＭＳ ゴシック" w:eastAsia="ＭＳ ゴシック" w:hAnsi="ＭＳ ゴシック" w:hint="eastAsia"/>
          <w:sz w:val="24"/>
        </w:rPr>
        <w:t>）</w:t>
      </w:r>
    </w:p>
    <w:p w:rsidR="00D61F37" w:rsidRPr="00035481" w:rsidRDefault="00D61F37" w:rsidP="0044592B">
      <w:pPr>
        <w:widowControl/>
        <w:ind w:leftChars="200" w:left="660" w:hangingChars="100" w:hanging="240"/>
        <w:rPr>
          <w:rFonts w:ascii="ＭＳ ゴシック" w:eastAsia="ＭＳ ゴシック" w:hAnsi="ＭＳ ゴシック"/>
          <w:sz w:val="24"/>
        </w:rPr>
      </w:pPr>
    </w:p>
    <w:p w:rsidR="006A68E9" w:rsidRPr="00D61F37" w:rsidRDefault="006A68E9" w:rsidP="005F6664">
      <w:pPr>
        <w:widowControl/>
        <w:ind w:leftChars="451" w:left="1187" w:hangingChars="100" w:hanging="240"/>
        <w:rPr>
          <w:rFonts w:ascii="ＭＳ ゴシック" w:eastAsia="ＭＳ ゴシック" w:hAnsi="ＭＳ ゴシック"/>
          <w:sz w:val="24"/>
        </w:rPr>
      </w:pPr>
      <w:r w:rsidRPr="00B2603A">
        <w:rPr>
          <w:rFonts w:ascii="ＭＳ ゴシック" w:eastAsia="ＭＳ ゴシック" w:hAnsi="ＭＳ ゴシック" w:hint="eastAsia"/>
          <w:sz w:val="24"/>
        </w:rPr>
        <w:t>③　町</w:t>
      </w:r>
      <w:r w:rsidR="00B2603A">
        <w:rPr>
          <w:rFonts w:ascii="ＭＳ ゴシック" w:eastAsia="ＭＳ ゴシック" w:hAnsi="ＭＳ ゴシック" w:hint="eastAsia"/>
          <w:sz w:val="24"/>
        </w:rPr>
        <w:t>及び県</w:t>
      </w:r>
      <w:r w:rsidRPr="00B2603A">
        <w:rPr>
          <w:rFonts w:ascii="ＭＳ ゴシック" w:eastAsia="ＭＳ ゴシック" w:hAnsi="ＭＳ ゴシック" w:hint="eastAsia"/>
          <w:sz w:val="24"/>
        </w:rPr>
        <w:t>は、生活関連物資等の価格の高騰又は供給不足が生じ、又は生じるおそれがあるときは、それぞれの行動計画に基づき、適切な措置を講ずる。</w:t>
      </w:r>
      <w:r w:rsidRPr="00D61F37">
        <w:rPr>
          <w:rFonts w:ascii="ＭＳ ゴシック" w:eastAsia="ＭＳ ゴシック" w:hAnsi="ＭＳ ゴシック" w:hint="eastAsia"/>
          <w:sz w:val="24"/>
        </w:rPr>
        <w:t>（</w:t>
      </w:r>
      <w:r w:rsidR="00E0689E" w:rsidRPr="00D61F37">
        <w:rPr>
          <w:rFonts w:ascii="ＭＳ ゴシック" w:eastAsia="ＭＳ ゴシック" w:hAnsi="ＭＳ ゴシック" w:hint="eastAsia"/>
          <w:sz w:val="24"/>
        </w:rPr>
        <w:t>総務課・その他関係課</w:t>
      </w:r>
      <w:r w:rsidRPr="00D61F37">
        <w:rPr>
          <w:rFonts w:ascii="ＭＳ ゴシック" w:eastAsia="ＭＳ ゴシック" w:hAnsi="ＭＳ ゴシック" w:hint="eastAsia"/>
          <w:sz w:val="24"/>
        </w:rPr>
        <w:t>）</w:t>
      </w:r>
    </w:p>
    <w:p w:rsidR="00D61F37" w:rsidRPr="00035481" w:rsidRDefault="00D61F37" w:rsidP="0044592B">
      <w:pPr>
        <w:widowControl/>
        <w:ind w:leftChars="200" w:left="660" w:hangingChars="100" w:hanging="240"/>
        <w:rPr>
          <w:rFonts w:ascii="ＭＳ ゴシック" w:eastAsia="ＭＳ ゴシック" w:hAnsi="ＭＳ ゴシック"/>
          <w:sz w:val="24"/>
        </w:rPr>
      </w:pPr>
    </w:p>
    <w:p w:rsidR="006A68E9" w:rsidRPr="00035481" w:rsidRDefault="006A68E9" w:rsidP="005F6664">
      <w:pPr>
        <w:widowControl/>
        <w:ind w:leftChars="451" w:left="1187" w:hangingChars="100" w:hanging="240"/>
        <w:rPr>
          <w:rFonts w:ascii="ＭＳ ゴシック" w:eastAsia="ＭＳ ゴシック" w:hAnsi="ＭＳ ゴシック"/>
          <w:sz w:val="24"/>
        </w:rPr>
      </w:pPr>
      <w:r w:rsidRPr="00B2603A">
        <w:rPr>
          <w:rFonts w:ascii="ＭＳ ゴシック" w:eastAsia="ＭＳ ゴシック" w:hAnsi="ＭＳ ゴシック" w:hint="eastAsia"/>
          <w:sz w:val="24"/>
        </w:rPr>
        <w:t xml:space="preserve">④　</w:t>
      </w:r>
      <w:r w:rsidR="005F00E2" w:rsidRPr="00B2603A">
        <w:rPr>
          <w:rFonts w:ascii="ＭＳ ゴシック" w:eastAsia="ＭＳ ゴシック" w:hAnsi="ＭＳ ゴシック" w:hint="eastAsia"/>
          <w:sz w:val="24"/>
        </w:rPr>
        <w:t>町</w:t>
      </w:r>
      <w:r w:rsidR="00B2603A">
        <w:rPr>
          <w:rFonts w:ascii="ＭＳ ゴシック" w:eastAsia="ＭＳ ゴシック" w:hAnsi="ＭＳ ゴシック" w:hint="eastAsia"/>
          <w:sz w:val="24"/>
        </w:rPr>
        <w:t>及び県</w:t>
      </w:r>
      <w:r w:rsidR="005F00E2" w:rsidRPr="00B2603A">
        <w:rPr>
          <w:rFonts w:ascii="ＭＳ ゴシック" w:eastAsia="ＭＳ ゴシック" w:hAnsi="ＭＳ ゴシック" w:hint="eastAsia"/>
          <w:sz w:val="24"/>
        </w:rPr>
        <w:t>は、新型インフルエンザ等緊急事態において、国民生活との関連性が高い物資若しくは役務又は国民経済上重要な物資若しくは役務の価格の高騰又は供給不足が生じ、又は生じるおそれがあるときは、生活関連物資等の買占め及び売惜しみに対する緊急措置に関する法律（昭和</w:t>
      </w:r>
      <w:r w:rsidR="005F00E2" w:rsidRPr="00B2603A">
        <w:rPr>
          <w:rFonts w:ascii="ＭＳ ゴシック" w:eastAsia="ＭＳ ゴシック" w:hAnsi="ＭＳ ゴシック"/>
          <w:sz w:val="24"/>
        </w:rPr>
        <w:t>48年法律第48号）、</w:t>
      </w:r>
      <w:r w:rsidR="005F00E2" w:rsidRPr="00B2603A">
        <w:rPr>
          <w:rFonts w:ascii="ＭＳ ゴシック" w:eastAsia="ＭＳ ゴシック" w:hAnsi="ＭＳ ゴシック" w:hint="eastAsia"/>
          <w:sz w:val="24"/>
        </w:rPr>
        <w:t>国</w:t>
      </w:r>
      <w:r w:rsidR="005F00E2" w:rsidRPr="00B2603A">
        <w:rPr>
          <w:rFonts w:ascii="ＭＳ ゴシック" w:eastAsia="ＭＳ ゴシック" w:hAnsi="ＭＳ ゴシック"/>
          <w:sz w:val="24"/>
        </w:rPr>
        <w:t>民生活安定緊急措置法（昭和48年法律第121号）、物価統制令（昭和21年勅令第118号）その他の法令の規定に基づく措置その他適切な措置を講ずる</w:t>
      </w:r>
      <w:r w:rsidR="00D311C2" w:rsidRPr="00B2603A">
        <w:rPr>
          <w:rStyle w:val="af8"/>
          <w:rFonts w:ascii="ＭＳ ゴシック" w:eastAsia="ＭＳ ゴシック" w:hAnsi="ＭＳ ゴシック"/>
          <w:sz w:val="24"/>
        </w:rPr>
        <w:footnoteReference w:id="41"/>
      </w:r>
      <w:r w:rsidR="005F00E2" w:rsidRPr="00B2603A">
        <w:rPr>
          <w:rFonts w:ascii="ＭＳ ゴシック" w:eastAsia="ＭＳ ゴシック" w:hAnsi="ＭＳ ゴシック"/>
          <w:sz w:val="24"/>
        </w:rPr>
        <w:t>。</w:t>
      </w:r>
      <w:r w:rsidR="005F00E2" w:rsidRPr="00E0689E">
        <w:rPr>
          <w:rFonts w:ascii="ＭＳ ゴシック" w:eastAsia="ＭＳ ゴシック" w:hAnsi="ＭＳ ゴシック"/>
          <w:sz w:val="24"/>
        </w:rPr>
        <w:t>（</w:t>
      </w:r>
      <w:r w:rsidR="00E0689E" w:rsidRPr="00E0689E">
        <w:rPr>
          <w:rFonts w:ascii="ＭＳ ゴシック" w:eastAsia="ＭＳ ゴシック" w:hAnsi="ＭＳ ゴシック" w:hint="eastAsia"/>
          <w:sz w:val="24"/>
        </w:rPr>
        <w:t>総務課・その他関係課</w:t>
      </w:r>
      <w:r w:rsidR="005F00E2" w:rsidRPr="00E0689E">
        <w:rPr>
          <w:rFonts w:ascii="ＭＳ ゴシック" w:eastAsia="ＭＳ ゴシック" w:hAnsi="ＭＳ ゴシック"/>
          <w:sz w:val="24"/>
        </w:rPr>
        <w:t>）</w:t>
      </w:r>
    </w:p>
    <w:p w:rsidR="006A68E9" w:rsidRPr="00035481" w:rsidRDefault="006A68E9" w:rsidP="0044592B">
      <w:pPr>
        <w:widowControl/>
        <w:rPr>
          <w:rFonts w:ascii="ＭＳ ゴシック" w:eastAsia="ＭＳ ゴシック" w:hAnsi="ＭＳ ゴシック"/>
          <w:sz w:val="24"/>
        </w:rPr>
      </w:pPr>
    </w:p>
    <w:p w:rsidR="006A68E9" w:rsidRPr="00035481" w:rsidRDefault="006A68E9" w:rsidP="005F6664">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3-1-</w:t>
      </w:r>
      <w:r w:rsidR="009922EC" w:rsidRPr="00E0689E">
        <w:rPr>
          <w:rFonts w:ascii="ＭＳ ゴシック" w:eastAsia="ＭＳ ゴシック" w:hAnsi="ＭＳ ゴシック" w:hint="eastAsia"/>
          <w:sz w:val="24"/>
        </w:rPr>
        <w:t>5</w:t>
      </w:r>
      <w:r w:rsidRPr="00E0689E">
        <w:rPr>
          <w:rFonts w:ascii="ＭＳ ゴシック" w:eastAsia="ＭＳ ゴシック" w:hAnsi="ＭＳ ゴシック"/>
          <w:sz w:val="24"/>
        </w:rPr>
        <w:t>. 埋</w:t>
      </w:r>
      <w:r w:rsidRPr="00035481">
        <w:rPr>
          <w:rFonts w:ascii="ＭＳ ゴシック" w:eastAsia="ＭＳ ゴシック" w:hAnsi="ＭＳ ゴシック"/>
          <w:sz w:val="24"/>
        </w:rPr>
        <w:t>葬・火葬の特例</w:t>
      </w:r>
      <w:r w:rsidR="00D60126" w:rsidRPr="00035481">
        <w:rPr>
          <w:rStyle w:val="af8"/>
          <w:rFonts w:ascii="ＭＳ ゴシック" w:eastAsia="ＭＳ ゴシック" w:hAnsi="ＭＳ ゴシック"/>
          <w:sz w:val="24"/>
        </w:rPr>
        <w:footnoteReference w:id="42"/>
      </w:r>
      <w:r w:rsidRPr="00035481">
        <w:rPr>
          <w:rFonts w:ascii="ＭＳ ゴシック" w:eastAsia="ＭＳ ゴシック" w:hAnsi="ＭＳ ゴシック"/>
          <w:sz w:val="24"/>
        </w:rPr>
        <w:t>等</w:t>
      </w:r>
    </w:p>
    <w:p w:rsidR="009922EC" w:rsidRDefault="009922EC" w:rsidP="005F6664">
      <w:pPr>
        <w:widowControl/>
        <w:ind w:left="1200" w:hangingChars="500" w:hanging="1200"/>
        <w:rPr>
          <w:rFonts w:ascii="ＭＳ ゴシック" w:eastAsia="ＭＳ ゴシック" w:hAnsi="ＭＳ ゴシック"/>
          <w:sz w:val="24"/>
        </w:rPr>
      </w:pPr>
      <w:r w:rsidRPr="009922EC">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Pr="009922E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①　町は、県を通じての国からの要請を受けて、</w:t>
      </w:r>
      <w:r w:rsidR="00785BC1">
        <w:rPr>
          <w:rFonts w:ascii="ＭＳ ゴシック" w:eastAsia="ＭＳ ゴシック" w:hAnsi="ＭＳ ゴシック" w:hint="eastAsia"/>
          <w:sz w:val="24"/>
        </w:rPr>
        <w:t>火葬場を運営する仙南地域広域行政事務組合に対し、可能な限り火葬炉を稼働させるよう、協力を求める。</w:t>
      </w:r>
      <w:r w:rsidRPr="00D61F37">
        <w:rPr>
          <w:rFonts w:ascii="ＭＳ ゴシック" w:eastAsia="ＭＳ ゴシック" w:hAnsi="ＭＳ ゴシック" w:hint="eastAsia"/>
          <w:sz w:val="24"/>
        </w:rPr>
        <w:t>（町民生活課）</w:t>
      </w:r>
    </w:p>
    <w:p w:rsidR="00570C54" w:rsidRDefault="00570C54" w:rsidP="009922EC">
      <w:pPr>
        <w:widowControl/>
        <w:ind w:left="720" w:hangingChars="300" w:hanging="720"/>
        <w:rPr>
          <w:rFonts w:ascii="ＭＳ ゴシック" w:eastAsia="ＭＳ ゴシック" w:hAnsi="ＭＳ ゴシック"/>
          <w:sz w:val="24"/>
        </w:rPr>
      </w:pPr>
    </w:p>
    <w:p w:rsidR="009922EC" w:rsidRPr="00D61F37" w:rsidRDefault="009922EC" w:rsidP="005F6664">
      <w:pPr>
        <w:widowControl/>
        <w:ind w:left="1200" w:hangingChars="500" w:hanging="120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Pr="00E0689E">
        <w:rPr>
          <w:rFonts w:ascii="ＭＳ ゴシック" w:eastAsia="ＭＳ ゴシック" w:hAnsi="ＭＳ ゴシック" w:hint="eastAsia"/>
          <w:sz w:val="24"/>
        </w:rPr>
        <w:t>②　町は、遺体の搬送作業及び火葬作業に従事する者と連携し、円滑な火葬が実施できるよう努めるものとする。また、火葬場の火葬能力に応じて、臨時遺体安置所として準備している場所を活用した遺体の保存を適切に行う。</w:t>
      </w:r>
      <w:r w:rsidRPr="00D61F37">
        <w:rPr>
          <w:rFonts w:ascii="ＭＳ ゴシック" w:eastAsia="ＭＳ ゴシック" w:hAnsi="ＭＳ ゴシック" w:hint="eastAsia"/>
          <w:sz w:val="24"/>
        </w:rPr>
        <w:t>（町民生活課）</w:t>
      </w:r>
    </w:p>
    <w:p w:rsidR="00570C54" w:rsidRDefault="00570C54" w:rsidP="009922EC">
      <w:pPr>
        <w:widowControl/>
        <w:ind w:left="720" w:hangingChars="300" w:hanging="720"/>
        <w:rPr>
          <w:rFonts w:ascii="ＭＳ ゴシック" w:eastAsia="ＭＳ ゴシック" w:hAnsi="ＭＳ ゴシック"/>
          <w:sz w:val="24"/>
        </w:rPr>
      </w:pPr>
    </w:p>
    <w:p w:rsidR="00570C54" w:rsidRPr="00D61F37" w:rsidRDefault="00570C54" w:rsidP="005F6664">
      <w:pPr>
        <w:widowControl/>
        <w:ind w:left="1330" w:hangingChars="554" w:hanging="1330"/>
        <w:rPr>
          <w:rFonts w:ascii="ＭＳ ゴシック" w:eastAsia="ＭＳ ゴシック" w:hAnsi="ＭＳ ゴシック"/>
          <w:sz w:val="24"/>
        </w:rPr>
      </w:pPr>
      <w:r w:rsidRPr="00E0689E">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Pr="00E0689E">
        <w:rPr>
          <w:rFonts w:ascii="ＭＳ ゴシック" w:eastAsia="ＭＳ ゴシック" w:hAnsi="ＭＳ ゴシック" w:hint="eastAsia"/>
          <w:sz w:val="24"/>
        </w:rPr>
        <w:t xml:space="preserve">　</w:t>
      </w:r>
      <w:r w:rsidR="005F6664">
        <w:rPr>
          <w:rFonts w:ascii="ＭＳ ゴシック" w:eastAsia="ＭＳ ゴシック" w:hAnsi="ＭＳ ゴシック" w:hint="eastAsia"/>
          <w:sz w:val="24"/>
        </w:rPr>
        <w:t xml:space="preserve"> </w:t>
      </w:r>
      <w:r w:rsidRPr="00E0689E">
        <w:rPr>
          <w:rFonts w:ascii="ＭＳ ゴシック" w:eastAsia="ＭＳ ゴシック" w:hAnsi="ＭＳ ゴシック" w:hint="eastAsia"/>
          <w:sz w:val="24"/>
        </w:rPr>
        <w:t>③　町は、県の要請を受けて、区域内で火葬を行うことが困難と判断された近隣市町</w:t>
      </w:r>
      <w:r w:rsidR="00D66602">
        <w:rPr>
          <w:rFonts w:ascii="ＭＳ ゴシック" w:eastAsia="ＭＳ ゴシック" w:hAnsi="ＭＳ ゴシック" w:hint="eastAsia"/>
          <w:sz w:val="24"/>
        </w:rPr>
        <w:t>村</w:t>
      </w:r>
      <w:r w:rsidRPr="00E0689E">
        <w:rPr>
          <w:rFonts w:ascii="ＭＳ ゴシック" w:eastAsia="ＭＳ ゴシック" w:hAnsi="ＭＳ ゴシック" w:hint="eastAsia"/>
          <w:sz w:val="24"/>
        </w:rPr>
        <w:t>に対して広域火葬の応援・協力を</w:t>
      </w:r>
      <w:r w:rsidRPr="00D61F37">
        <w:rPr>
          <w:rFonts w:ascii="ＭＳ ゴシック" w:eastAsia="ＭＳ ゴシック" w:hAnsi="ＭＳ ゴシック" w:hint="eastAsia"/>
          <w:sz w:val="24"/>
        </w:rPr>
        <w:t>行う。（町民生活課）</w:t>
      </w:r>
    </w:p>
    <w:p w:rsidR="00570C54" w:rsidRPr="00D61F37" w:rsidRDefault="00570C54" w:rsidP="005F6664">
      <w:pPr>
        <w:widowControl/>
        <w:ind w:left="1200" w:hangingChars="500" w:hanging="1200"/>
        <w:rPr>
          <w:rFonts w:ascii="ＭＳ ゴシック" w:eastAsia="ＭＳ ゴシック" w:hAnsi="ＭＳ ゴシック"/>
          <w:sz w:val="24"/>
        </w:rPr>
      </w:pPr>
      <w:r w:rsidRPr="00D61F37">
        <w:rPr>
          <w:rFonts w:ascii="ＭＳ ゴシック" w:eastAsia="ＭＳ ゴシック" w:hAnsi="ＭＳ ゴシック" w:hint="eastAsia"/>
          <w:sz w:val="24"/>
        </w:rPr>
        <w:lastRenderedPageBreak/>
        <w:t xml:space="preserve">　　</w:t>
      </w:r>
      <w:r w:rsidR="005F6664">
        <w:rPr>
          <w:rFonts w:ascii="ＭＳ ゴシック" w:eastAsia="ＭＳ ゴシック" w:hAnsi="ＭＳ ゴシック" w:hint="eastAsia"/>
          <w:sz w:val="24"/>
        </w:rPr>
        <w:t xml:space="preserve">　　</w:t>
      </w:r>
      <w:r w:rsidRPr="00D61F37">
        <w:rPr>
          <w:rFonts w:ascii="ＭＳ ゴシック" w:eastAsia="ＭＳ ゴシック" w:hAnsi="ＭＳ ゴシック" w:hint="eastAsia"/>
          <w:sz w:val="24"/>
        </w:rPr>
        <w:t>④　町は、県を通じて国からの要請を受けて、死亡者が増加し、火葬能力の限界を超えることが明らかになった場合には、一時的に遺体を安置する施設等を直ちに確保する。（町民生活課）</w:t>
      </w:r>
    </w:p>
    <w:p w:rsidR="00570C54" w:rsidRDefault="00570C54" w:rsidP="009922EC">
      <w:pPr>
        <w:widowControl/>
        <w:ind w:left="720" w:hangingChars="300" w:hanging="720"/>
        <w:rPr>
          <w:rFonts w:ascii="ＭＳ ゴシック" w:eastAsia="ＭＳ ゴシック" w:hAnsi="ＭＳ ゴシック"/>
          <w:color w:val="002060"/>
          <w:sz w:val="24"/>
        </w:rPr>
      </w:pPr>
    </w:p>
    <w:p w:rsidR="00570C54" w:rsidRPr="00D61F37" w:rsidRDefault="00570C54" w:rsidP="005C2B60">
      <w:pPr>
        <w:widowControl/>
        <w:ind w:left="1200" w:hangingChars="500" w:hanging="1200"/>
        <w:rPr>
          <w:rFonts w:ascii="ＭＳ ゴシック" w:eastAsia="ＭＳ ゴシック" w:hAnsi="ＭＳ ゴシック"/>
          <w:sz w:val="24"/>
        </w:rPr>
      </w:pPr>
      <w:r>
        <w:rPr>
          <w:rFonts w:ascii="ＭＳ ゴシック" w:eastAsia="ＭＳ ゴシック" w:hAnsi="ＭＳ ゴシック" w:hint="eastAsia"/>
          <w:color w:val="002060"/>
          <w:sz w:val="24"/>
        </w:rPr>
        <w:t xml:space="preserve">　　</w:t>
      </w:r>
      <w:r w:rsidR="005C2B60">
        <w:rPr>
          <w:rFonts w:ascii="ＭＳ ゴシック" w:eastAsia="ＭＳ ゴシック" w:hAnsi="ＭＳ ゴシック" w:hint="eastAsia"/>
          <w:color w:val="002060"/>
          <w:sz w:val="24"/>
        </w:rPr>
        <w:t xml:space="preserve">　　</w:t>
      </w:r>
      <w:r w:rsidRPr="00E0689E">
        <w:rPr>
          <w:rFonts w:ascii="ＭＳ ゴシック" w:eastAsia="ＭＳ ゴシック" w:hAnsi="ＭＳ ゴシック" w:hint="eastAsia"/>
          <w:sz w:val="24"/>
        </w:rPr>
        <w:t>⑤　あわせて町は、遺体の保存作業のために必要となる人員等を確保する。</w:t>
      </w:r>
      <w:r w:rsidRPr="00D61F37">
        <w:rPr>
          <w:rFonts w:ascii="ＭＳ ゴシック" w:eastAsia="ＭＳ ゴシック" w:hAnsi="ＭＳ ゴシック" w:hint="eastAsia"/>
          <w:sz w:val="24"/>
        </w:rPr>
        <w:t>（町民生活課</w:t>
      </w:r>
      <w:r w:rsidR="00B2603A" w:rsidRPr="00D61F37">
        <w:rPr>
          <w:rFonts w:ascii="ＭＳ ゴシック" w:eastAsia="ＭＳ ゴシック" w:hAnsi="ＭＳ ゴシック" w:hint="eastAsia"/>
          <w:sz w:val="24"/>
        </w:rPr>
        <w:t>・総務課</w:t>
      </w:r>
      <w:r w:rsidRPr="00D61F37">
        <w:rPr>
          <w:rFonts w:ascii="ＭＳ ゴシック" w:eastAsia="ＭＳ ゴシック" w:hAnsi="ＭＳ ゴシック" w:hint="eastAsia"/>
          <w:sz w:val="24"/>
        </w:rPr>
        <w:t>）</w:t>
      </w:r>
    </w:p>
    <w:p w:rsidR="00570C54" w:rsidRDefault="00570C54" w:rsidP="009922EC">
      <w:pPr>
        <w:widowControl/>
        <w:ind w:left="720" w:hangingChars="300" w:hanging="720"/>
        <w:rPr>
          <w:rFonts w:ascii="ＭＳ ゴシック" w:eastAsia="ＭＳ ゴシック" w:hAnsi="ＭＳ ゴシック"/>
          <w:color w:val="002060"/>
          <w:sz w:val="24"/>
        </w:rPr>
      </w:pPr>
    </w:p>
    <w:p w:rsidR="00570C54" w:rsidRPr="00D61F37" w:rsidRDefault="00570C54" w:rsidP="005C2B60">
      <w:pPr>
        <w:widowControl/>
        <w:ind w:left="1200" w:hangingChars="500" w:hanging="1200"/>
        <w:rPr>
          <w:rFonts w:ascii="ＭＳ ゴシック" w:eastAsia="ＭＳ ゴシック" w:hAnsi="ＭＳ ゴシック"/>
          <w:sz w:val="24"/>
        </w:rPr>
      </w:pPr>
      <w:r>
        <w:rPr>
          <w:rFonts w:ascii="ＭＳ ゴシック" w:eastAsia="ＭＳ ゴシック" w:hAnsi="ＭＳ ゴシック" w:hint="eastAsia"/>
          <w:color w:val="002060"/>
          <w:sz w:val="24"/>
        </w:rPr>
        <w:t xml:space="preserve">　</w:t>
      </w:r>
      <w:r w:rsidRPr="00E0689E">
        <w:rPr>
          <w:rFonts w:ascii="ＭＳ ゴシック" w:eastAsia="ＭＳ ゴシック" w:hAnsi="ＭＳ ゴシック" w:hint="eastAsia"/>
          <w:sz w:val="24"/>
        </w:rPr>
        <w:t xml:space="preserve">　</w:t>
      </w:r>
      <w:r w:rsidR="005C2B60">
        <w:rPr>
          <w:rFonts w:ascii="ＭＳ ゴシック" w:eastAsia="ＭＳ ゴシック" w:hAnsi="ＭＳ ゴシック" w:hint="eastAsia"/>
          <w:sz w:val="24"/>
        </w:rPr>
        <w:t xml:space="preserve">　　</w:t>
      </w:r>
      <w:r w:rsidRPr="00E0689E">
        <w:rPr>
          <w:rFonts w:ascii="ＭＳ ゴシック" w:eastAsia="ＭＳ ゴシック" w:hAnsi="ＭＳ ゴシック" w:hint="eastAsia"/>
          <w:sz w:val="24"/>
        </w:rPr>
        <w:t>⑥　万が一、臨時遺体安置所において収容能力を超える事態となった場合には、町は、臨時遺体安置所の拡充について早急に措置を講ずるとともに、県から火葬場の火葬能力について最新の情報を得て、円滑に火葬が行われるよう</w:t>
      </w:r>
      <w:r w:rsidRPr="00D61F37">
        <w:rPr>
          <w:rFonts w:ascii="ＭＳ ゴシック" w:eastAsia="ＭＳ ゴシック" w:hAnsi="ＭＳ ゴシック" w:hint="eastAsia"/>
          <w:sz w:val="24"/>
        </w:rPr>
        <w:t>努める。（町民生活課）</w:t>
      </w:r>
    </w:p>
    <w:p w:rsidR="00570C54" w:rsidRDefault="00570C54" w:rsidP="009922EC">
      <w:pPr>
        <w:widowControl/>
        <w:ind w:left="720" w:hangingChars="300" w:hanging="720"/>
        <w:rPr>
          <w:rFonts w:ascii="ＭＳ ゴシック" w:eastAsia="ＭＳ ゴシック" w:hAnsi="ＭＳ ゴシック"/>
          <w:color w:val="002060"/>
          <w:sz w:val="24"/>
        </w:rPr>
      </w:pPr>
    </w:p>
    <w:p w:rsidR="00570C54" w:rsidRPr="00D61F37" w:rsidRDefault="00570C54" w:rsidP="005C2B60">
      <w:pPr>
        <w:widowControl/>
        <w:ind w:left="1200" w:hangingChars="500" w:hanging="1200"/>
        <w:rPr>
          <w:rFonts w:ascii="ＭＳ ゴシック" w:eastAsia="ＭＳ ゴシック" w:hAnsi="ＭＳ ゴシック"/>
          <w:sz w:val="24"/>
        </w:rPr>
      </w:pPr>
      <w:r>
        <w:rPr>
          <w:rFonts w:ascii="ＭＳ ゴシック" w:eastAsia="ＭＳ ゴシック" w:hAnsi="ＭＳ ゴシック" w:hint="eastAsia"/>
          <w:color w:val="002060"/>
          <w:sz w:val="24"/>
        </w:rPr>
        <w:t xml:space="preserve">　　</w:t>
      </w:r>
      <w:r w:rsidR="005C2B60">
        <w:rPr>
          <w:rFonts w:ascii="ＭＳ ゴシック" w:eastAsia="ＭＳ ゴシック" w:hAnsi="ＭＳ ゴシック" w:hint="eastAsia"/>
          <w:color w:val="002060"/>
          <w:sz w:val="24"/>
        </w:rPr>
        <w:t xml:space="preserve">　　</w:t>
      </w:r>
      <w:r w:rsidRPr="00E0689E">
        <w:rPr>
          <w:rFonts w:ascii="ＭＳ ゴシック" w:eastAsia="ＭＳ ゴシック" w:hAnsi="ＭＳ ゴシック" w:hint="eastAsia"/>
          <w:sz w:val="24"/>
        </w:rPr>
        <w:t>⑦　新型インフルエンザ等緊急事態において、埋葬又は火葬を円滑に行うことが困難となった場合において、公衆衛生上の危害の発生を防止するため緊急の必要がある時は、</w:t>
      </w:r>
      <w:r w:rsidR="00785BC1">
        <w:rPr>
          <w:rFonts w:ascii="ＭＳ ゴシック" w:eastAsia="ＭＳ ゴシック" w:hAnsi="ＭＳ ゴシック" w:hint="eastAsia"/>
          <w:sz w:val="24"/>
        </w:rPr>
        <w:t>国</w:t>
      </w:r>
      <w:r w:rsidRPr="00E0689E">
        <w:rPr>
          <w:rFonts w:ascii="ＭＳ ゴシック" w:eastAsia="ＭＳ ゴシック" w:hAnsi="ＭＳ ゴシック" w:hint="eastAsia"/>
          <w:sz w:val="24"/>
        </w:rPr>
        <w:t>が定める地域や期間においてはいずれの町においても埋火葬の許可を受けられるとともに、公衆衛生上の危害を防止するために特に緊急の必要があると認められるときは埋火葬の許可を要しない等の特例が設けられるので、町は、当該特例に基づき埋火葬に係る手続</w:t>
      </w:r>
      <w:r w:rsidRPr="00D61F37">
        <w:rPr>
          <w:rFonts w:ascii="ＭＳ ゴシック" w:eastAsia="ＭＳ ゴシック" w:hAnsi="ＭＳ ゴシック" w:hint="eastAsia"/>
          <w:sz w:val="24"/>
        </w:rPr>
        <w:t>きを行う。（町民生活課）</w:t>
      </w:r>
    </w:p>
    <w:p w:rsidR="006A68E9" w:rsidRPr="00035481" w:rsidRDefault="006A68E9" w:rsidP="0044592B">
      <w:pPr>
        <w:widowControl/>
        <w:rPr>
          <w:rFonts w:ascii="ＭＳ ゴシック" w:eastAsia="ＭＳ ゴシック" w:hAnsi="ＭＳ ゴシック"/>
          <w:sz w:val="24"/>
        </w:rPr>
      </w:pPr>
    </w:p>
    <w:p w:rsidR="006A68E9" w:rsidRPr="00035481" w:rsidRDefault="006A68E9" w:rsidP="005C2B60">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3-2. 社会経済活動の安定の確保を対象とした対応</w:t>
      </w:r>
    </w:p>
    <w:p w:rsidR="006A68E9" w:rsidRPr="00E0689E" w:rsidRDefault="006A68E9" w:rsidP="005C2B60">
      <w:pPr>
        <w:widowControl/>
        <w:ind w:firstLineChars="300" w:firstLine="720"/>
        <w:rPr>
          <w:rFonts w:ascii="ＭＳ ゴシック" w:eastAsia="ＭＳ ゴシック" w:hAnsi="ＭＳ ゴシック"/>
          <w:sz w:val="24"/>
        </w:rPr>
      </w:pPr>
      <w:r w:rsidRPr="00035481">
        <w:rPr>
          <w:rFonts w:ascii="ＭＳ ゴシック" w:eastAsia="ＭＳ ゴシック" w:hAnsi="ＭＳ ゴシック"/>
          <w:sz w:val="24"/>
        </w:rPr>
        <w:t>3-2-</w:t>
      </w:r>
      <w:r w:rsidR="00962852" w:rsidRPr="00E0689E">
        <w:rPr>
          <w:rFonts w:ascii="ＭＳ ゴシック" w:eastAsia="ＭＳ ゴシック" w:hAnsi="ＭＳ ゴシック" w:hint="eastAsia"/>
          <w:sz w:val="24"/>
        </w:rPr>
        <w:t>1</w:t>
      </w:r>
      <w:r w:rsidRPr="00E0689E">
        <w:rPr>
          <w:rFonts w:ascii="ＭＳ ゴシック" w:eastAsia="ＭＳ ゴシック" w:hAnsi="ＭＳ ゴシック"/>
          <w:sz w:val="24"/>
        </w:rPr>
        <w:t>. 事業者に対する支援</w:t>
      </w:r>
    </w:p>
    <w:p w:rsidR="00D60126" w:rsidRPr="00D61F37" w:rsidRDefault="00962852" w:rsidP="005C2B60">
      <w:pPr>
        <w:widowControl/>
        <w:ind w:leftChars="600" w:left="1260" w:firstLineChars="100" w:firstLine="240"/>
        <w:rPr>
          <w:rFonts w:ascii="ＭＳ ゴシック" w:eastAsia="ＭＳ ゴシック" w:hAnsi="ＭＳ ゴシック"/>
          <w:sz w:val="24"/>
        </w:rPr>
      </w:pPr>
      <w:r w:rsidRPr="00E0689E">
        <w:rPr>
          <w:rFonts w:ascii="ＭＳ ゴシック" w:eastAsia="ＭＳ ゴシック" w:hAnsi="ＭＳ ゴシック" w:hint="eastAsia"/>
          <w:sz w:val="24"/>
        </w:rPr>
        <w:t>町</w:t>
      </w:r>
      <w:r w:rsidR="006A68E9" w:rsidRPr="00E0689E">
        <w:rPr>
          <w:rFonts w:ascii="ＭＳ ゴシック" w:eastAsia="ＭＳ ゴシック" w:hAnsi="ＭＳ ゴシック" w:hint="eastAsia"/>
          <w:sz w:val="24"/>
        </w:rPr>
        <w:t>は、新型インフルエンザ等のまん延の防止に関する措置による事業者の経営及び</w:t>
      </w:r>
      <w:r w:rsidR="004F1DC2">
        <w:rPr>
          <w:rFonts w:ascii="ＭＳ ゴシック" w:eastAsia="ＭＳ ゴシック" w:hAnsi="ＭＳ ゴシック" w:hint="eastAsia"/>
          <w:sz w:val="24"/>
        </w:rPr>
        <w:t>町民</w:t>
      </w:r>
      <w:r w:rsidR="006A68E9" w:rsidRPr="00E0689E">
        <w:rPr>
          <w:rFonts w:ascii="ＭＳ ゴシック" w:eastAsia="ＭＳ ゴシック" w:hAnsi="ＭＳ ゴシック" w:hint="eastAsia"/>
          <w:sz w:val="24"/>
        </w:rPr>
        <w:t>生活への影響を緩和し、</w:t>
      </w:r>
      <w:r w:rsidR="004F1DC2">
        <w:rPr>
          <w:rFonts w:ascii="ＭＳ ゴシック" w:eastAsia="ＭＳ ゴシック" w:hAnsi="ＭＳ ゴシック" w:hint="eastAsia"/>
          <w:sz w:val="24"/>
        </w:rPr>
        <w:t>町民</w:t>
      </w:r>
      <w:r w:rsidR="006A68E9" w:rsidRPr="00E0689E">
        <w:rPr>
          <w:rFonts w:ascii="ＭＳ ゴシック" w:eastAsia="ＭＳ ゴシック" w:hAnsi="ＭＳ ゴシック" w:hint="eastAsia"/>
          <w:sz w:val="24"/>
        </w:rPr>
        <w:t>生活及び</w:t>
      </w:r>
      <w:r w:rsidR="00F34BB4">
        <w:rPr>
          <w:rFonts w:ascii="ＭＳ ゴシック" w:eastAsia="ＭＳ ゴシック" w:hAnsi="ＭＳ ゴシック" w:hint="eastAsia"/>
          <w:sz w:val="24"/>
        </w:rPr>
        <w:t>地域経済</w:t>
      </w:r>
      <w:r w:rsidR="006A68E9" w:rsidRPr="00035481">
        <w:rPr>
          <w:rFonts w:ascii="ＭＳ ゴシック" w:eastAsia="ＭＳ ゴシック" w:hAnsi="ＭＳ ゴシック" w:hint="eastAsia"/>
          <w:sz w:val="24"/>
        </w:rPr>
        <w:t>の安定を図るため、当該影響を受けた事業者を支援するために必要な財政上の措置その他の必要な措置を、公平性にも留意し、効果的に講ずる</w:t>
      </w:r>
      <w:r w:rsidR="002303BB" w:rsidRPr="00035481">
        <w:rPr>
          <w:rStyle w:val="af8"/>
          <w:rFonts w:ascii="ＭＳ ゴシック" w:eastAsia="ＭＳ ゴシック" w:hAnsi="ＭＳ ゴシック"/>
          <w:sz w:val="24"/>
        </w:rPr>
        <w:footnoteReference w:id="43"/>
      </w:r>
      <w:r w:rsidR="006A68E9" w:rsidRPr="00035481">
        <w:rPr>
          <w:rFonts w:ascii="ＭＳ ゴシック" w:eastAsia="ＭＳ ゴシック" w:hAnsi="ＭＳ ゴシック"/>
          <w:sz w:val="24"/>
        </w:rPr>
        <w:t>。</w:t>
      </w:r>
      <w:r w:rsidR="006A68E9" w:rsidRPr="00D61F37">
        <w:rPr>
          <w:rFonts w:ascii="ＭＳ ゴシック" w:eastAsia="ＭＳ ゴシック" w:hAnsi="ＭＳ ゴシック"/>
          <w:sz w:val="24"/>
        </w:rPr>
        <w:t>（</w:t>
      </w:r>
      <w:r w:rsidR="00E0689E" w:rsidRPr="00D61F37">
        <w:rPr>
          <w:rFonts w:ascii="ＭＳ ゴシック" w:eastAsia="ＭＳ ゴシック" w:hAnsi="ＭＳ ゴシック" w:hint="eastAsia"/>
          <w:sz w:val="24"/>
        </w:rPr>
        <w:t>総務課・その他</w:t>
      </w:r>
      <w:r w:rsidRPr="00D61F37">
        <w:rPr>
          <w:rFonts w:ascii="ＭＳ ゴシック" w:eastAsia="ＭＳ ゴシック" w:hAnsi="ＭＳ ゴシック" w:hint="eastAsia"/>
          <w:sz w:val="24"/>
        </w:rPr>
        <w:t>関係課</w:t>
      </w:r>
      <w:r w:rsidR="006A68E9" w:rsidRPr="00D61F37">
        <w:rPr>
          <w:rFonts w:ascii="ＭＳ ゴシック" w:eastAsia="ＭＳ ゴシック" w:hAnsi="ＭＳ ゴシック"/>
          <w:sz w:val="24"/>
        </w:rPr>
        <w:t>）</w:t>
      </w:r>
    </w:p>
    <w:p w:rsidR="005C2B60" w:rsidRPr="00035481" w:rsidRDefault="005C2B60" w:rsidP="006736B9">
      <w:pPr>
        <w:widowControl/>
        <w:ind w:leftChars="400" w:left="840" w:firstLineChars="100" w:firstLine="240"/>
        <w:rPr>
          <w:rFonts w:ascii="ＭＳ ゴシック" w:eastAsia="ＭＳ ゴシック" w:hAnsi="ＭＳ ゴシック"/>
          <w:sz w:val="24"/>
        </w:rPr>
      </w:pPr>
    </w:p>
    <w:p w:rsidR="006A68E9" w:rsidRDefault="006A68E9" w:rsidP="005C2B60">
      <w:pPr>
        <w:widowControl/>
        <w:ind w:leftChars="300" w:left="630" w:firstLineChars="32" w:firstLine="77"/>
        <w:rPr>
          <w:rFonts w:ascii="ＭＳ ゴシック" w:eastAsia="ＭＳ ゴシック" w:hAnsi="ＭＳ ゴシック"/>
          <w:sz w:val="24"/>
        </w:rPr>
      </w:pPr>
      <w:r w:rsidRPr="00035481">
        <w:rPr>
          <w:rFonts w:ascii="ＭＳ ゴシック" w:eastAsia="ＭＳ ゴシック" w:hAnsi="ＭＳ ゴシック"/>
          <w:sz w:val="24"/>
        </w:rPr>
        <w:t>3-2</w:t>
      </w:r>
      <w:r w:rsidRPr="00E0689E">
        <w:rPr>
          <w:rFonts w:ascii="ＭＳ ゴシック" w:eastAsia="ＭＳ ゴシック" w:hAnsi="ＭＳ ゴシック"/>
          <w:sz w:val="24"/>
        </w:rPr>
        <w:t>-</w:t>
      </w:r>
      <w:r w:rsidR="00962852" w:rsidRPr="00E0689E">
        <w:rPr>
          <w:rFonts w:ascii="ＭＳ ゴシック" w:eastAsia="ＭＳ ゴシック" w:hAnsi="ＭＳ ゴシック" w:hint="eastAsia"/>
          <w:sz w:val="24"/>
        </w:rPr>
        <w:t>2</w:t>
      </w:r>
      <w:r w:rsidRPr="00E0689E">
        <w:rPr>
          <w:rFonts w:ascii="ＭＳ ゴシック" w:eastAsia="ＭＳ ゴシック" w:hAnsi="ＭＳ ゴシック"/>
          <w:sz w:val="24"/>
        </w:rPr>
        <w:t>.</w:t>
      </w:r>
      <w:r w:rsidR="004F1DC2">
        <w:rPr>
          <w:rFonts w:ascii="ＭＳ ゴシック" w:eastAsia="ＭＳ ゴシック" w:hAnsi="ＭＳ ゴシック" w:hint="eastAsia"/>
          <w:sz w:val="24"/>
        </w:rPr>
        <w:t>町民</w:t>
      </w:r>
      <w:r w:rsidRPr="00E0689E">
        <w:rPr>
          <w:rFonts w:ascii="ＭＳ ゴシック" w:eastAsia="ＭＳ ゴシック" w:hAnsi="ＭＳ ゴシック"/>
          <w:sz w:val="24"/>
        </w:rPr>
        <w:t>生活及び</w:t>
      </w:r>
      <w:r w:rsidR="00F34BB4">
        <w:rPr>
          <w:rFonts w:ascii="ＭＳ ゴシック" w:eastAsia="ＭＳ ゴシック" w:hAnsi="ＭＳ ゴシック" w:hint="eastAsia"/>
          <w:sz w:val="24"/>
        </w:rPr>
        <w:t>地域経済</w:t>
      </w:r>
      <w:r w:rsidRPr="00E0689E">
        <w:rPr>
          <w:rFonts w:ascii="ＭＳ ゴシック" w:eastAsia="ＭＳ ゴシック" w:hAnsi="ＭＳ ゴシック"/>
          <w:sz w:val="24"/>
        </w:rPr>
        <w:t>の安定に</w:t>
      </w:r>
      <w:r w:rsidRPr="00035481">
        <w:rPr>
          <w:rFonts w:ascii="ＭＳ ゴシック" w:eastAsia="ＭＳ ゴシック" w:hAnsi="ＭＳ ゴシック"/>
          <w:sz w:val="24"/>
        </w:rPr>
        <w:t>関する措置</w:t>
      </w:r>
    </w:p>
    <w:p w:rsidR="00962852" w:rsidRDefault="00962852" w:rsidP="005C2B60">
      <w:pPr>
        <w:widowControl/>
        <w:ind w:leftChars="100" w:left="1290" w:hangingChars="450" w:hanging="10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C2B60">
        <w:rPr>
          <w:rFonts w:ascii="ＭＳ ゴシック" w:eastAsia="ＭＳ ゴシック" w:hAnsi="ＭＳ ゴシック" w:hint="eastAsia"/>
          <w:sz w:val="24"/>
        </w:rPr>
        <w:t xml:space="preserve">　　</w:t>
      </w:r>
      <w:r w:rsidR="00785BC1">
        <w:rPr>
          <w:rFonts w:ascii="ＭＳ ゴシック" w:eastAsia="ＭＳ ゴシック" w:hAnsi="ＭＳ ゴシック" w:hint="eastAsia"/>
          <w:sz w:val="24"/>
        </w:rPr>
        <w:t>水道事業者</w:t>
      </w:r>
      <w:r w:rsidRPr="00B2603A">
        <w:rPr>
          <w:rFonts w:ascii="ＭＳ ゴシック" w:eastAsia="ＭＳ ゴシック" w:hAnsi="ＭＳ ゴシック" w:hint="eastAsia"/>
          <w:sz w:val="24"/>
        </w:rPr>
        <w:t>である町は、</w:t>
      </w:r>
      <w:r>
        <w:rPr>
          <w:rFonts w:ascii="ＭＳ ゴシック" w:eastAsia="ＭＳ ゴシック" w:hAnsi="ＭＳ ゴシック" w:hint="eastAsia"/>
          <w:sz w:val="24"/>
        </w:rPr>
        <w:t>新型インフルエンザ等緊急事態において、町行動計画に基づき、水を安定的かつ適切に供給するため必要な措置を講ずる</w:t>
      </w:r>
      <w:r w:rsidRPr="00D61F37">
        <w:rPr>
          <w:rFonts w:ascii="ＭＳ ゴシック" w:eastAsia="ＭＳ ゴシック" w:hAnsi="ＭＳ ゴシック" w:hint="eastAsia"/>
          <w:sz w:val="24"/>
        </w:rPr>
        <w:t>。（上下水道課）</w:t>
      </w:r>
    </w:p>
    <w:p w:rsidR="00962852" w:rsidRPr="00035481" w:rsidRDefault="00962852" w:rsidP="0044592B">
      <w:pPr>
        <w:widowControl/>
        <w:ind w:leftChars="100" w:left="810" w:hangingChars="250" w:hanging="600"/>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6A68E9" w:rsidRDefault="006A68E9" w:rsidP="0044592B">
      <w:pPr>
        <w:widowControl/>
        <w:rPr>
          <w:rFonts w:ascii="ＭＳ ゴシック" w:eastAsia="ＭＳ ゴシック" w:hAnsi="ＭＳ ゴシック"/>
          <w:dstrike/>
          <w:sz w:val="24"/>
        </w:rPr>
      </w:pPr>
    </w:p>
    <w:p w:rsidR="005C2B60" w:rsidRDefault="005C2B60" w:rsidP="0044592B">
      <w:pPr>
        <w:widowControl/>
        <w:rPr>
          <w:rFonts w:ascii="ＭＳ ゴシック" w:eastAsia="ＭＳ ゴシック" w:hAnsi="ＭＳ ゴシック"/>
          <w:dstrike/>
          <w:sz w:val="24"/>
        </w:rPr>
      </w:pPr>
    </w:p>
    <w:p w:rsidR="00A75876" w:rsidRPr="00035481" w:rsidRDefault="00A75876">
      <w:pPr>
        <w:keepNext/>
        <w:outlineLvl w:val="0"/>
        <w:rPr>
          <w:rFonts w:eastAsiaTheme="minorHAnsi" w:cstheme="majorBidi"/>
          <w:b/>
          <w:sz w:val="24"/>
          <w:szCs w:val="21"/>
        </w:rPr>
        <w:sectPr w:rsidR="00A75876" w:rsidRPr="00035481" w:rsidSect="0062712C">
          <w:headerReference w:type="even" r:id="rId45"/>
          <w:headerReference w:type="default" r:id="rId46"/>
          <w:type w:val="continuous"/>
          <w:pgSz w:w="11906" w:h="16838"/>
          <w:pgMar w:top="1985" w:right="1701" w:bottom="1701" w:left="1701" w:header="851" w:footer="992" w:gutter="0"/>
          <w:cols w:space="425"/>
          <w:docGrid w:type="lines" w:linePitch="360"/>
        </w:sectPr>
      </w:pPr>
    </w:p>
    <w:p w:rsidR="006A68E9" w:rsidRPr="00035481" w:rsidRDefault="006A68E9">
      <w:pPr>
        <w:keepNext/>
        <w:outlineLvl w:val="0"/>
        <w:rPr>
          <w:rFonts w:ascii="ＭＳ ゴシック" w:eastAsia="ＭＳ ゴシック" w:hAnsi="ＭＳ ゴシック" w:cstheme="majorBidi"/>
          <w:b/>
          <w:sz w:val="24"/>
          <w:szCs w:val="21"/>
        </w:rPr>
      </w:pPr>
      <w:bookmarkStart w:id="58" w:name="_Toc230354281"/>
      <w:r w:rsidRPr="00035481">
        <w:rPr>
          <w:rFonts w:ascii="ＭＳ ゴシック" w:eastAsia="ＭＳ ゴシック" w:hAnsi="ＭＳ ゴシック" w:cstheme="majorBidi" w:hint="eastAsia"/>
          <w:b/>
          <w:sz w:val="24"/>
          <w:szCs w:val="21"/>
        </w:rPr>
        <w:lastRenderedPageBreak/>
        <w:t>用語集</w:t>
      </w:r>
      <w:bookmarkEnd w:id="58"/>
    </w:p>
    <w:p w:rsidR="006A68E9" w:rsidRPr="00035481" w:rsidRDefault="006A68E9">
      <w:pPr>
        <w:rPr>
          <w:rFonts w:eastAsiaTheme="minorHAnsi"/>
          <w:szCs w:val="21"/>
        </w:rPr>
      </w:pPr>
    </w:p>
    <w:tbl>
      <w:tblPr>
        <w:tblStyle w:val="12"/>
        <w:tblW w:w="9067" w:type="dxa"/>
        <w:tblLook w:val="04A0" w:firstRow="1" w:lastRow="0" w:firstColumn="1" w:lastColumn="0" w:noHBand="0" w:noVBand="1"/>
      </w:tblPr>
      <w:tblGrid>
        <w:gridCol w:w="1696"/>
        <w:gridCol w:w="7371"/>
      </w:tblGrid>
      <w:tr w:rsidR="006A68E9" w:rsidRPr="00035481" w:rsidTr="006736B9">
        <w:tc>
          <w:tcPr>
            <w:tcW w:w="1696" w:type="dxa"/>
            <w:shd w:val="clear" w:color="auto" w:fill="D0CECE" w:themeFill="background2" w:themeFillShade="E6"/>
          </w:tcPr>
          <w:p w:rsidR="006A68E9" w:rsidRPr="00035481" w:rsidRDefault="006A68E9" w:rsidP="006A68E9">
            <w:pPr>
              <w:jc w:val="center"/>
              <w:rPr>
                <w:rFonts w:eastAsiaTheme="minorHAnsi"/>
                <w:b/>
                <w:bCs/>
                <w:szCs w:val="21"/>
              </w:rPr>
            </w:pPr>
            <w:r w:rsidRPr="00035481">
              <w:rPr>
                <w:rFonts w:eastAsiaTheme="minorHAnsi" w:hint="eastAsia"/>
                <w:b/>
                <w:bCs/>
                <w:szCs w:val="21"/>
              </w:rPr>
              <w:t>用語</w:t>
            </w:r>
          </w:p>
        </w:tc>
        <w:tc>
          <w:tcPr>
            <w:tcW w:w="7371" w:type="dxa"/>
            <w:shd w:val="clear" w:color="auto" w:fill="D0CECE" w:themeFill="background2" w:themeFillShade="E6"/>
          </w:tcPr>
          <w:p w:rsidR="006A68E9" w:rsidRPr="00035481" w:rsidRDefault="006A68E9" w:rsidP="006A68E9">
            <w:pPr>
              <w:jc w:val="center"/>
              <w:rPr>
                <w:rFonts w:eastAsiaTheme="minorHAnsi"/>
                <w:b/>
                <w:bCs/>
                <w:szCs w:val="21"/>
              </w:rPr>
            </w:pPr>
            <w:r w:rsidRPr="00035481">
              <w:rPr>
                <w:rFonts w:eastAsiaTheme="minorHAnsi" w:hint="eastAsia"/>
                <w:b/>
                <w:bCs/>
                <w:szCs w:val="21"/>
              </w:rPr>
              <w:t>内容</w:t>
            </w:r>
          </w:p>
        </w:tc>
      </w:tr>
      <w:tr w:rsidR="006A68E9" w:rsidRPr="00035481" w:rsidTr="006736B9">
        <w:tc>
          <w:tcPr>
            <w:tcW w:w="1696" w:type="dxa"/>
            <w:shd w:val="clear" w:color="auto" w:fill="FFFFFF" w:themeFill="background1"/>
          </w:tcPr>
          <w:p w:rsidR="006A68E9" w:rsidRPr="00035481" w:rsidRDefault="006A68E9" w:rsidP="006A68E9">
            <w:pPr>
              <w:rPr>
                <w:rFonts w:ascii="ＭＳ ゴシック" w:eastAsia="ＭＳ ゴシック" w:hAnsi="ＭＳ ゴシック"/>
                <w:color w:val="FF0000"/>
                <w:szCs w:val="21"/>
              </w:rPr>
            </w:pPr>
            <w:r w:rsidRPr="00035481">
              <w:rPr>
                <w:rFonts w:ascii="ＭＳ ゴシック" w:eastAsia="ＭＳ ゴシック" w:hAnsi="ＭＳ ゴシック" w:hint="eastAsia"/>
                <w:color w:val="000000" w:themeColor="text1"/>
                <w:szCs w:val="21"/>
              </w:rPr>
              <w:t>医療機関等情報支援システム（</w:t>
            </w:r>
            <w:r w:rsidRPr="00035481">
              <w:rPr>
                <w:rFonts w:ascii="ＭＳ ゴシック" w:eastAsia="ＭＳ ゴシック" w:hAnsi="ＭＳ ゴシック"/>
                <w:color w:val="000000" w:themeColor="text1"/>
                <w:szCs w:val="21"/>
              </w:rPr>
              <w:t>G-MIS</w:t>
            </w:r>
            <w:r w:rsidRPr="00035481">
              <w:rPr>
                <w:rFonts w:ascii="ＭＳ ゴシック" w:eastAsia="ＭＳ ゴシック" w:hAnsi="ＭＳ ゴシック" w:hint="eastAsia"/>
                <w:color w:val="000000" w:themeColor="text1"/>
                <w:szCs w:val="21"/>
              </w:rPr>
              <w:t>）</w:t>
            </w:r>
            <w:r w:rsidRPr="00035481">
              <w:rPr>
                <w:rFonts w:ascii="ＭＳ ゴシック" w:eastAsia="ＭＳ ゴシック" w:hAnsi="ＭＳ ゴシック"/>
                <w:color w:val="000000" w:themeColor="text1"/>
                <w:szCs w:val="21"/>
              </w:rPr>
              <w:br/>
            </w:r>
          </w:p>
        </w:tc>
        <w:tc>
          <w:tcPr>
            <w:tcW w:w="7371"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color w:val="000000" w:themeColor="text1"/>
                <w:szCs w:val="21"/>
              </w:rPr>
              <w:t>G-MIS</w:t>
            </w:r>
            <w:r w:rsidRPr="00035481">
              <w:rPr>
                <w:rFonts w:ascii="ＭＳ ゴシック" w:eastAsia="ＭＳ ゴシック" w:hAnsi="ＭＳ ゴシック" w:hint="eastAsia"/>
                <w:color w:val="000000" w:themeColor="text1"/>
                <w:szCs w:val="21"/>
              </w:rPr>
              <w:t>（</w:t>
            </w:r>
            <w:r w:rsidRPr="00035481">
              <w:rPr>
                <w:rFonts w:ascii="ＭＳ ゴシック" w:eastAsia="ＭＳ ゴシック" w:hAnsi="ＭＳ ゴシック"/>
                <w:szCs w:val="21"/>
              </w:rPr>
              <w:t>Gathering Medical Information System</w:t>
            </w:r>
            <w:r w:rsidRPr="00035481">
              <w:rPr>
                <w:rFonts w:ascii="ＭＳ ゴシック" w:eastAsia="ＭＳ ゴシック" w:hAnsi="ＭＳ ゴシック" w:hint="eastAsia"/>
                <w:szCs w:val="21"/>
              </w:rPr>
              <w:t>の略）は、全国の医療機関等</w:t>
            </w:r>
            <w:r w:rsidRPr="00035481">
              <w:rPr>
                <w:rFonts w:ascii="ＭＳ ゴシック" w:eastAsia="ＭＳ ゴシック" w:hAnsi="ＭＳ ゴシック"/>
                <w:szCs w:val="21"/>
              </w:rPr>
              <w:t>から、</w:t>
            </w:r>
            <w:r w:rsidRPr="00035481">
              <w:rPr>
                <w:rFonts w:ascii="ＭＳ ゴシック" w:eastAsia="ＭＳ ゴシック" w:hAnsi="ＭＳ ゴシック" w:hint="eastAsia"/>
                <w:szCs w:val="21"/>
              </w:rPr>
              <w:t>医療機関等</w:t>
            </w:r>
            <w:r w:rsidRPr="00035481">
              <w:rPr>
                <w:rFonts w:ascii="ＭＳ ゴシック" w:eastAsia="ＭＳ ゴシック" w:hAnsi="ＭＳ ゴシック"/>
                <w:szCs w:val="21"/>
              </w:rPr>
              <w:t>の稼働状況、病床や医療スタッフの状況、受診者数、検査数、医療機器（人工呼吸器等）や医療資材（マスクや防護服等）の確保状況等を一元的に把握・支援</w:t>
            </w:r>
            <w:r w:rsidRPr="00035481">
              <w:rPr>
                <w:rFonts w:ascii="ＭＳ ゴシック" w:eastAsia="ＭＳ ゴシック" w:hAnsi="ＭＳ ゴシック" w:hint="eastAsia"/>
                <w:szCs w:val="21"/>
              </w:rPr>
              <w:t>するシステム</w:t>
            </w:r>
            <w:r w:rsidRPr="00035481">
              <w:rPr>
                <w:rFonts w:ascii="ＭＳ ゴシック" w:eastAsia="ＭＳ ゴシック" w:hAnsi="ＭＳ ゴシック"/>
                <w:szCs w:val="21"/>
              </w:rPr>
              <w:t>。</w:t>
            </w:r>
          </w:p>
        </w:tc>
      </w:tr>
      <w:tr w:rsidR="006A68E9" w:rsidRPr="00035481" w:rsidTr="006736B9">
        <w:tc>
          <w:tcPr>
            <w:tcW w:w="1696"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szCs w:val="21"/>
              </w:rPr>
              <w:t>医療計画</w:t>
            </w:r>
          </w:p>
        </w:tc>
        <w:tc>
          <w:tcPr>
            <w:tcW w:w="7371"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szCs w:val="21"/>
              </w:rPr>
              <w:t>医療法第30条の</w:t>
            </w:r>
            <w:r w:rsidRPr="00035481">
              <w:rPr>
                <w:rFonts w:ascii="ＭＳ ゴシック" w:eastAsia="ＭＳ ゴシック" w:hAnsi="ＭＳ ゴシック" w:hint="eastAsia"/>
                <w:szCs w:val="21"/>
              </w:rPr>
              <w:t>４</w:t>
            </w:r>
            <w:r w:rsidRPr="00035481">
              <w:rPr>
                <w:rFonts w:ascii="ＭＳ ゴシック" w:eastAsia="ＭＳ ゴシック" w:hAnsi="ＭＳ ゴシック"/>
                <w:szCs w:val="21"/>
              </w:rPr>
              <w:t>第</w:t>
            </w:r>
            <w:r w:rsidRPr="00035481">
              <w:rPr>
                <w:rFonts w:ascii="ＭＳ ゴシック" w:eastAsia="ＭＳ ゴシック" w:hAnsi="ＭＳ ゴシック" w:hint="eastAsia"/>
                <w:szCs w:val="21"/>
              </w:rPr>
              <w:t>１</w:t>
            </w:r>
            <w:r w:rsidRPr="00035481">
              <w:rPr>
                <w:rFonts w:ascii="ＭＳ ゴシック" w:eastAsia="ＭＳ ゴシック" w:hAnsi="ＭＳ ゴシック"/>
                <w:szCs w:val="21"/>
              </w:rPr>
              <w:t>項の規定に基づき都道府県が定める医療提供体制の確保を図るための計画。</w:t>
            </w:r>
          </w:p>
        </w:tc>
      </w:tr>
      <w:tr w:rsidR="006A68E9" w:rsidRPr="00035481" w:rsidTr="006736B9">
        <w:tc>
          <w:tcPr>
            <w:tcW w:w="1696"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szCs w:val="21"/>
              </w:rPr>
              <w:t>医療措置協定</w:t>
            </w:r>
          </w:p>
        </w:tc>
        <w:tc>
          <w:tcPr>
            <w:tcW w:w="7371"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szCs w:val="21"/>
              </w:rPr>
              <w:t>感染症法</w:t>
            </w:r>
            <w:r w:rsidRPr="00035481">
              <w:rPr>
                <w:rFonts w:ascii="ＭＳ ゴシック" w:eastAsia="ＭＳ ゴシック" w:hAnsi="ＭＳ ゴシック" w:hint="eastAsia"/>
                <w:szCs w:val="21"/>
              </w:rPr>
              <w:t>第</w:t>
            </w:r>
            <w:r w:rsidRPr="00035481">
              <w:rPr>
                <w:rFonts w:ascii="ＭＳ ゴシック" w:eastAsia="ＭＳ ゴシック" w:hAnsi="ＭＳ ゴシック"/>
                <w:szCs w:val="21"/>
              </w:rPr>
              <w:t>36条の３第１項</w:t>
            </w:r>
            <w:r w:rsidRPr="00035481">
              <w:rPr>
                <w:rFonts w:ascii="ＭＳ ゴシック" w:eastAsia="ＭＳ ゴシック" w:hAnsi="ＭＳ ゴシック" w:hint="eastAsia"/>
                <w:szCs w:val="21"/>
              </w:rPr>
              <w:t>に規定する都道府県と当該都道府県知事が管轄する区域内にある医療機関との間で締結される協定。</w:t>
            </w:r>
          </w:p>
        </w:tc>
      </w:tr>
      <w:tr w:rsidR="006A68E9" w:rsidRPr="00035481" w:rsidTr="006736B9">
        <w:tc>
          <w:tcPr>
            <w:tcW w:w="1696"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szCs w:val="21"/>
              </w:rPr>
              <w:t>疫学</w:t>
            </w:r>
          </w:p>
        </w:tc>
        <w:tc>
          <w:tcPr>
            <w:tcW w:w="7371"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szCs w:val="21"/>
              </w:rPr>
              <w:t>健康に関連する状態や事象の集団中の分布や決定要因を研究し、かつ、その研究成果を健康問題の予防やコントロールのために適用する学問。</w:t>
            </w:r>
          </w:p>
        </w:tc>
      </w:tr>
      <w:tr w:rsidR="006A68E9" w:rsidRPr="00035481" w:rsidTr="006736B9">
        <w:trPr>
          <w:trHeight w:val="568"/>
        </w:trPr>
        <w:tc>
          <w:tcPr>
            <w:tcW w:w="1696"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color w:val="000000" w:themeColor="text1"/>
                <w:szCs w:val="21"/>
              </w:rPr>
              <w:t>患者</w:t>
            </w:r>
          </w:p>
        </w:tc>
        <w:tc>
          <w:tcPr>
            <w:tcW w:w="7371"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color w:val="000000" w:themeColor="text1"/>
                <w:szCs w:val="21"/>
              </w:rPr>
              <w:t>新型インフルエンザ等感染症の患者（新型インフルエンザ等感染症の疑似症患者であって当該感染症にかかっていると疑うに足りる正当な理由のあるもの及び無症状病原体保有者を含む。）、指定感染症の患者又は新感染症の所見がある者。</w:t>
            </w:r>
          </w:p>
        </w:tc>
      </w:tr>
      <w:tr w:rsidR="006A68E9" w:rsidRPr="00035481" w:rsidTr="006736B9">
        <w:trPr>
          <w:trHeight w:val="283"/>
        </w:trPr>
        <w:tc>
          <w:tcPr>
            <w:tcW w:w="1696" w:type="dxa"/>
            <w:shd w:val="clear" w:color="auto" w:fill="FFFFFF" w:themeFill="background1"/>
          </w:tcPr>
          <w:p w:rsidR="006A68E9" w:rsidRPr="00035481" w:rsidRDefault="006A68E9" w:rsidP="006A68E9">
            <w:pPr>
              <w:rPr>
                <w:rFonts w:ascii="ＭＳ ゴシック" w:eastAsia="ＭＳ ゴシック" w:hAnsi="ＭＳ ゴシック"/>
                <w:color w:val="000000" w:themeColor="text1"/>
                <w:szCs w:val="21"/>
              </w:rPr>
            </w:pPr>
            <w:r w:rsidRPr="00035481">
              <w:rPr>
                <w:rFonts w:ascii="ＭＳ ゴシック" w:eastAsia="ＭＳ ゴシック" w:hAnsi="ＭＳ ゴシック" w:hint="eastAsia"/>
                <w:szCs w:val="21"/>
              </w:rPr>
              <w:t>患者等</w:t>
            </w:r>
          </w:p>
        </w:tc>
        <w:tc>
          <w:tcPr>
            <w:tcW w:w="7371" w:type="dxa"/>
            <w:shd w:val="clear" w:color="auto" w:fill="FFFFFF" w:themeFill="background1"/>
          </w:tcPr>
          <w:p w:rsidR="006A68E9" w:rsidRPr="00035481" w:rsidRDefault="006A68E9" w:rsidP="006A68E9">
            <w:pPr>
              <w:rPr>
                <w:rFonts w:ascii="ＭＳ ゴシック" w:eastAsia="ＭＳ ゴシック" w:hAnsi="ＭＳ ゴシック"/>
                <w:color w:val="000000" w:themeColor="text1"/>
                <w:szCs w:val="21"/>
              </w:rPr>
            </w:pPr>
            <w:r w:rsidRPr="00035481">
              <w:rPr>
                <w:rFonts w:ascii="ＭＳ ゴシック" w:eastAsia="ＭＳ ゴシック" w:hAnsi="ＭＳ ゴシック" w:hint="eastAsia"/>
                <w:szCs w:val="21"/>
              </w:rPr>
              <w:t>患者及び感染したおそれのある者。</w:t>
            </w:r>
          </w:p>
        </w:tc>
      </w:tr>
      <w:tr w:rsidR="006A68E9" w:rsidRPr="00035481" w:rsidTr="006736B9">
        <w:trPr>
          <w:trHeight w:val="568"/>
        </w:trPr>
        <w:tc>
          <w:tcPr>
            <w:tcW w:w="1696"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szCs w:val="21"/>
              </w:rPr>
              <w:t>感染症危機</w:t>
            </w:r>
          </w:p>
        </w:tc>
        <w:tc>
          <w:tcPr>
            <w:tcW w:w="7371"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szCs w:val="21"/>
              </w:rPr>
              <w:t>国民の大部分が現在その免疫を獲得していないこと等から、新型インフルエンザ等が全国的かつ急速にまん延し、国民の生命及び健康並びに国民生活及び国民経済に重大な影響が及ぶ事態。</w:t>
            </w:r>
          </w:p>
        </w:tc>
      </w:tr>
      <w:tr w:rsidR="006A68E9" w:rsidRPr="00035481" w:rsidTr="006736B9">
        <w:trPr>
          <w:trHeight w:val="568"/>
        </w:trPr>
        <w:tc>
          <w:tcPr>
            <w:tcW w:w="1696"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szCs w:val="21"/>
              </w:rPr>
              <w:t>感染症指定医療機関</w:t>
            </w:r>
          </w:p>
        </w:tc>
        <w:tc>
          <w:tcPr>
            <w:tcW w:w="7371"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szCs w:val="21"/>
              </w:rPr>
              <w:t>本</w:t>
            </w:r>
            <w:r w:rsidR="00D22E72" w:rsidRPr="00035481">
              <w:rPr>
                <w:rFonts w:ascii="ＭＳ ゴシック" w:eastAsia="ＭＳ ゴシック" w:hAnsi="ＭＳ ゴシック" w:hint="eastAsia"/>
                <w:szCs w:val="21"/>
              </w:rPr>
              <w:t>県</w:t>
            </w:r>
            <w:r w:rsidRPr="00035481">
              <w:rPr>
                <w:rFonts w:ascii="ＭＳ ゴシック" w:eastAsia="ＭＳ ゴシック" w:hAnsi="ＭＳ ゴシック"/>
                <w:szCs w:val="21"/>
              </w:rPr>
              <w:t>行動計画においては、感染症法第６条第12項に規定する感染症指定医療機関のうち、「特定感染症指定医療機関」、「第一種感染症指定医療機関」及び「第二種感染症指定医療機関」に限るものを指す。</w:t>
            </w:r>
          </w:p>
        </w:tc>
      </w:tr>
      <w:tr w:rsidR="006A68E9" w:rsidRPr="00035481" w:rsidTr="006736B9">
        <w:trPr>
          <w:trHeight w:val="568"/>
        </w:trPr>
        <w:tc>
          <w:tcPr>
            <w:tcW w:w="1696"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szCs w:val="21"/>
              </w:rPr>
              <w:t>感染症対策物資等</w:t>
            </w:r>
          </w:p>
        </w:tc>
        <w:tc>
          <w:tcPr>
            <w:tcW w:w="7371"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szCs w:val="21"/>
              </w:rPr>
              <w:t>感染症法第</w:t>
            </w:r>
            <w:r w:rsidRPr="00035481">
              <w:rPr>
                <w:rFonts w:ascii="ＭＳ ゴシック" w:eastAsia="ＭＳ ゴシック" w:hAnsi="ＭＳ ゴシック"/>
                <w:szCs w:val="21"/>
              </w:rPr>
              <w:t>53条の16第</w:t>
            </w:r>
            <w:r w:rsidRPr="00035481">
              <w:rPr>
                <w:rFonts w:ascii="ＭＳ ゴシック" w:eastAsia="ＭＳ ゴシック" w:hAnsi="ＭＳ ゴシック" w:hint="eastAsia"/>
                <w:szCs w:val="21"/>
              </w:rPr>
              <w:t>１</w:t>
            </w:r>
            <w:r w:rsidRPr="00035481">
              <w:rPr>
                <w:rFonts w:ascii="ＭＳ ゴシック" w:eastAsia="ＭＳ ゴシック" w:hAnsi="ＭＳ ゴシック"/>
                <w:szCs w:val="21"/>
              </w:rPr>
              <w:t>項に規定する医薬品（</w:t>
            </w:r>
            <w:r w:rsidR="0057428C" w:rsidRPr="00035481">
              <w:rPr>
                <w:rFonts w:ascii="ＭＳ ゴシック" w:eastAsia="ＭＳ ゴシック" w:hAnsi="ＭＳ ゴシック" w:hint="eastAsia"/>
                <w:szCs w:val="21"/>
              </w:rPr>
              <w:t>医薬品、医療機器等の品質、有効性及び安全性の確保等に関する法律</w:t>
            </w:r>
            <w:r w:rsidRPr="00035481">
              <w:rPr>
                <w:rFonts w:ascii="ＭＳ ゴシック" w:eastAsia="ＭＳ ゴシック" w:hAnsi="ＭＳ ゴシック"/>
                <w:szCs w:val="21"/>
              </w:rPr>
              <w:t>第２条第１項に規定する医薬品）、医療機器（同条第４項に規定する医療機器）、個人防護具（着用することによって病原体等にばく露することを防止するための個人用の道具）、その他の物資並びにこれらの物資の生産に必要不可欠であると認められる物資及び資材</w:t>
            </w:r>
            <w:r w:rsidRPr="00035481">
              <w:rPr>
                <w:rFonts w:ascii="ＭＳ ゴシック" w:eastAsia="ＭＳ ゴシック" w:hAnsi="ＭＳ ゴシック" w:hint="eastAsia"/>
                <w:szCs w:val="21"/>
              </w:rPr>
              <w:t>。</w:t>
            </w:r>
          </w:p>
        </w:tc>
      </w:tr>
      <w:tr w:rsidR="006A68E9" w:rsidRPr="00035481" w:rsidTr="006736B9">
        <w:trPr>
          <w:trHeight w:val="283"/>
        </w:trPr>
        <w:tc>
          <w:tcPr>
            <w:tcW w:w="1696"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szCs w:val="21"/>
              </w:rPr>
              <w:t>帰国者等</w:t>
            </w:r>
          </w:p>
        </w:tc>
        <w:tc>
          <w:tcPr>
            <w:tcW w:w="7371"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szCs w:val="21"/>
              </w:rPr>
              <w:t>帰国者及び入国者。</w:t>
            </w:r>
          </w:p>
        </w:tc>
      </w:tr>
      <w:tr w:rsidR="006A68E9" w:rsidRPr="00035481" w:rsidTr="006736B9">
        <w:trPr>
          <w:trHeight w:val="510"/>
        </w:trPr>
        <w:tc>
          <w:tcPr>
            <w:tcW w:w="1696"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szCs w:val="21"/>
              </w:rPr>
              <w:t>季節性インフルエンザ</w:t>
            </w:r>
          </w:p>
        </w:tc>
        <w:tc>
          <w:tcPr>
            <w:tcW w:w="7371" w:type="dxa"/>
            <w:shd w:val="clear" w:color="auto" w:fill="FFFFFF" w:themeFill="background1"/>
          </w:tcPr>
          <w:p w:rsidR="006A68E9" w:rsidRPr="00035481" w:rsidRDefault="006A68E9" w:rsidP="006A68E9">
            <w:pPr>
              <w:widowControl/>
              <w:jc w:val="left"/>
              <w:rPr>
                <w:rFonts w:ascii="ＭＳ ゴシック" w:eastAsia="ＭＳ ゴシック" w:hAnsi="ＭＳ ゴシック" w:cs="ＭＳ Ｐゴシック"/>
                <w:kern w:val="0"/>
                <w:szCs w:val="21"/>
              </w:rPr>
            </w:pPr>
            <w:r w:rsidRPr="00035481">
              <w:rPr>
                <w:rFonts w:ascii="ＭＳ ゴシック" w:eastAsia="ＭＳ ゴシック" w:hAnsi="ＭＳ ゴシック" w:hint="eastAsia"/>
                <w:kern w:val="0"/>
                <w:szCs w:val="21"/>
              </w:rPr>
              <w:t>インフルエンザウイルスのうち抗原性が小さく変化しながら毎年国内で冬季を中心に流行を引き起こすＡ</w:t>
            </w:r>
            <w:r w:rsidRPr="00035481">
              <w:rPr>
                <w:rFonts w:ascii="ＭＳ ゴシック" w:eastAsia="ＭＳ ゴシック" w:hAnsi="ＭＳ ゴシック"/>
                <w:kern w:val="0"/>
                <w:szCs w:val="21"/>
              </w:rPr>
              <w:t>型又は</w:t>
            </w:r>
            <w:r w:rsidRPr="00035481">
              <w:rPr>
                <w:rFonts w:ascii="ＭＳ ゴシック" w:eastAsia="ＭＳ ゴシック" w:hAnsi="ＭＳ ゴシック" w:hint="eastAsia"/>
                <w:kern w:val="0"/>
                <w:szCs w:val="21"/>
              </w:rPr>
              <w:t>Ａ型のような毎年の抗原変異が起こらないＢ型により引き起こされる呼吸器症状を主とした感染症。</w:t>
            </w:r>
          </w:p>
        </w:tc>
      </w:tr>
      <w:tr w:rsidR="006A68E9" w:rsidRPr="00035481" w:rsidTr="006736B9">
        <w:trPr>
          <w:trHeight w:val="568"/>
        </w:trPr>
        <w:tc>
          <w:tcPr>
            <w:tcW w:w="1696"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szCs w:val="21"/>
              </w:rPr>
              <w:t>基本的対処方針</w:t>
            </w:r>
          </w:p>
        </w:tc>
        <w:tc>
          <w:tcPr>
            <w:tcW w:w="7371"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szCs w:val="21"/>
              </w:rPr>
              <w:t>特措法</w:t>
            </w:r>
            <w:r w:rsidRPr="00035481">
              <w:rPr>
                <w:rFonts w:ascii="ＭＳ ゴシック" w:eastAsia="ＭＳ ゴシック" w:hAnsi="ＭＳ ゴシック" w:hint="eastAsia"/>
                <w:szCs w:val="21"/>
              </w:rPr>
              <w:t>第</w:t>
            </w:r>
            <w:r w:rsidRPr="00035481">
              <w:rPr>
                <w:rFonts w:ascii="ＭＳ ゴシック" w:eastAsia="ＭＳ ゴシック" w:hAnsi="ＭＳ ゴシック"/>
                <w:szCs w:val="21"/>
              </w:rPr>
              <w:t>18</w:t>
            </w:r>
            <w:r w:rsidRPr="00035481">
              <w:rPr>
                <w:rFonts w:ascii="ＭＳ ゴシック" w:eastAsia="ＭＳ ゴシック" w:hAnsi="ＭＳ ゴシック" w:hint="eastAsia"/>
                <w:szCs w:val="21"/>
              </w:rPr>
              <w:t>条の規定に基づき、新型インフルエンザ等への基本的な対処の方針を定めたもの。</w:t>
            </w:r>
          </w:p>
        </w:tc>
      </w:tr>
      <w:tr w:rsidR="006A68E9" w:rsidRPr="00035481" w:rsidTr="006736B9">
        <w:trPr>
          <w:trHeight w:val="170"/>
        </w:trPr>
        <w:tc>
          <w:tcPr>
            <w:tcW w:w="1696" w:type="dxa"/>
            <w:shd w:val="clear" w:color="auto" w:fill="FFFFFF" w:themeFill="background1"/>
          </w:tcPr>
          <w:p w:rsidR="006A68E9" w:rsidRPr="00035481" w:rsidRDefault="006A68E9" w:rsidP="006A68E9">
            <w:pPr>
              <w:rPr>
                <w:rFonts w:ascii="ＭＳ ゴシック" w:eastAsia="ＭＳ ゴシック" w:hAnsi="ＭＳ ゴシック"/>
                <w:szCs w:val="21"/>
                <w:lang w:eastAsia="zh-TW"/>
              </w:rPr>
            </w:pPr>
            <w:r w:rsidRPr="00035481">
              <w:rPr>
                <w:rFonts w:ascii="ＭＳ ゴシック" w:eastAsia="ＭＳ ゴシック" w:hAnsi="ＭＳ ゴシック" w:hint="eastAsia"/>
                <w:szCs w:val="21"/>
                <w:lang w:eastAsia="zh-TW"/>
              </w:rPr>
              <w:t>業務継続計画</w:t>
            </w:r>
            <w:r w:rsidRPr="00035481">
              <w:rPr>
                <w:rFonts w:ascii="ＭＳ ゴシック" w:eastAsia="ＭＳ ゴシック" w:hAnsi="ＭＳ ゴシック" w:hint="eastAsia"/>
                <w:szCs w:val="21"/>
                <w:lang w:eastAsia="zh-TW"/>
              </w:rPr>
              <w:lastRenderedPageBreak/>
              <w:t>（</w:t>
            </w:r>
            <w:r w:rsidRPr="00035481">
              <w:rPr>
                <w:rFonts w:ascii="ＭＳ ゴシック" w:eastAsia="ＭＳ ゴシック" w:hAnsi="ＭＳ ゴシック"/>
                <w:szCs w:val="21"/>
                <w:lang w:eastAsia="zh-TW"/>
              </w:rPr>
              <w:t>BCP</w:t>
            </w:r>
            <w:r w:rsidRPr="00035481">
              <w:rPr>
                <w:rFonts w:ascii="ＭＳ ゴシック" w:eastAsia="ＭＳ ゴシック" w:hAnsi="ＭＳ ゴシック" w:hint="eastAsia"/>
                <w:szCs w:val="21"/>
                <w:lang w:eastAsia="zh-TW"/>
              </w:rPr>
              <w:t>）</w:t>
            </w:r>
          </w:p>
        </w:tc>
        <w:tc>
          <w:tcPr>
            <w:tcW w:w="7371"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szCs w:val="21"/>
              </w:rPr>
              <w:lastRenderedPageBreak/>
              <w:t>不測の事態が発生しても、重要な事業を中断させない、又は中断しても可能</w:t>
            </w:r>
            <w:r w:rsidRPr="00035481">
              <w:rPr>
                <w:rFonts w:ascii="ＭＳ ゴシック" w:eastAsia="ＭＳ ゴシック" w:hAnsi="ＭＳ ゴシック" w:hint="eastAsia"/>
                <w:szCs w:val="21"/>
              </w:rPr>
              <w:lastRenderedPageBreak/>
              <w:t>な限り短い期間で復旧させるための方針、体制、手順等を示した計画。</w:t>
            </w:r>
          </w:p>
        </w:tc>
      </w:tr>
      <w:tr w:rsidR="006A68E9" w:rsidRPr="00035481" w:rsidTr="006736B9">
        <w:tc>
          <w:tcPr>
            <w:tcW w:w="1696" w:type="dxa"/>
            <w:shd w:val="clear" w:color="auto" w:fill="FFFFFF" w:themeFill="background1"/>
          </w:tcPr>
          <w:p w:rsidR="006A68E9" w:rsidRPr="00035481" w:rsidRDefault="006A68E9" w:rsidP="006A68E9">
            <w:pPr>
              <w:rPr>
                <w:rFonts w:ascii="ＭＳ ゴシック" w:eastAsia="ＭＳ ゴシック" w:hAnsi="ＭＳ ゴシック"/>
                <w:color w:val="000000" w:themeColor="text1"/>
                <w:szCs w:val="21"/>
              </w:rPr>
            </w:pPr>
            <w:r w:rsidRPr="00035481">
              <w:rPr>
                <w:rFonts w:ascii="ＭＳ ゴシック" w:eastAsia="ＭＳ ゴシック" w:hAnsi="ＭＳ ゴシック" w:hint="eastAsia"/>
                <w:color w:val="000000" w:themeColor="text1"/>
                <w:szCs w:val="21"/>
              </w:rPr>
              <w:lastRenderedPageBreak/>
              <w:t>居宅等での待機要請</w:t>
            </w:r>
          </w:p>
        </w:tc>
        <w:tc>
          <w:tcPr>
            <w:tcW w:w="7371" w:type="dxa"/>
            <w:shd w:val="clear" w:color="auto" w:fill="FFFFFF" w:themeFill="background1"/>
          </w:tcPr>
          <w:p w:rsidR="006A68E9" w:rsidRPr="00035481" w:rsidRDefault="006A68E9" w:rsidP="006A68E9">
            <w:pPr>
              <w:rPr>
                <w:rFonts w:ascii="ＭＳ ゴシック" w:eastAsia="ＭＳ ゴシック" w:hAnsi="ＭＳ ゴシック"/>
                <w:color w:val="000000" w:themeColor="text1"/>
                <w:szCs w:val="21"/>
              </w:rPr>
            </w:pPr>
            <w:r w:rsidRPr="00035481">
              <w:rPr>
                <w:rFonts w:ascii="ＭＳ ゴシック" w:eastAsia="ＭＳ ゴシック" w:hAnsi="ＭＳ ゴシック" w:hint="eastAsia"/>
                <w:color w:val="000000" w:themeColor="text1"/>
                <w:szCs w:val="21"/>
              </w:rPr>
              <w:t>検疫法第</w:t>
            </w:r>
            <w:r w:rsidRPr="00035481">
              <w:rPr>
                <w:rFonts w:ascii="ＭＳ ゴシック" w:eastAsia="ＭＳ ゴシック" w:hAnsi="ＭＳ ゴシック"/>
                <w:color w:val="000000" w:themeColor="text1"/>
                <w:szCs w:val="21"/>
              </w:rPr>
              <w:t>14</w:t>
            </w:r>
            <w:r w:rsidRPr="00035481">
              <w:rPr>
                <w:rFonts w:ascii="ＭＳ ゴシック" w:eastAsia="ＭＳ ゴシック" w:hAnsi="ＭＳ ゴシック" w:hint="eastAsia"/>
                <w:color w:val="000000" w:themeColor="text1"/>
                <w:szCs w:val="21"/>
              </w:rPr>
              <w:t>条第１項第３号及び第</w:t>
            </w:r>
            <w:r w:rsidRPr="00035481">
              <w:rPr>
                <w:rFonts w:ascii="ＭＳ ゴシック" w:eastAsia="ＭＳ ゴシック" w:hAnsi="ＭＳ ゴシック"/>
                <w:color w:val="000000" w:themeColor="text1"/>
                <w:szCs w:val="21"/>
              </w:rPr>
              <w:t>16条</w:t>
            </w:r>
            <w:r w:rsidRPr="00035481">
              <w:rPr>
                <w:rFonts w:ascii="ＭＳ ゴシック" w:eastAsia="ＭＳ ゴシック" w:hAnsi="ＭＳ ゴシック" w:hint="eastAsia"/>
                <w:color w:val="000000" w:themeColor="text1"/>
                <w:szCs w:val="21"/>
              </w:rPr>
              <w:t>の２第２項（これらの規定を同法第</w:t>
            </w:r>
            <w:r w:rsidRPr="00035481">
              <w:rPr>
                <w:rFonts w:ascii="ＭＳ ゴシック" w:eastAsia="ＭＳ ゴシック" w:hAnsi="ＭＳ ゴシック"/>
                <w:color w:val="000000" w:themeColor="text1"/>
                <w:szCs w:val="21"/>
              </w:rPr>
              <w:t>34条第１項</w:t>
            </w:r>
            <w:r w:rsidRPr="00035481">
              <w:rPr>
                <w:rFonts w:ascii="ＭＳ ゴシック" w:eastAsia="ＭＳ ゴシック" w:hAnsi="ＭＳ ゴシック" w:hint="eastAsia"/>
                <w:color w:val="000000" w:themeColor="text1"/>
                <w:szCs w:val="21"/>
              </w:rPr>
              <w:t>の規定に基づく政令によって準用する場合を含む。）の規定に基づき、検疫所長が、感染したおそれのある者に対し、一定期間（当該感染症の潜伏期間を考慮して定める期間）、居宅又はこれに相当する場所から外出しないことを求めること。</w:t>
            </w:r>
          </w:p>
        </w:tc>
      </w:tr>
      <w:tr w:rsidR="006A68E9" w:rsidRPr="00035481" w:rsidTr="006736B9">
        <w:tc>
          <w:tcPr>
            <w:tcW w:w="1696" w:type="dxa"/>
            <w:shd w:val="clear" w:color="auto" w:fill="FFFFFF" w:themeFill="background1"/>
          </w:tcPr>
          <w:p w:rsidR="006A68E9" w:rsidRPr="00035481" w:rsidRDefault="006A68E9" w:rsidP="006A68E9">
            <w:pPr>
              <w:rPr>
                <w:rFonts w:ascii="ＭＳ ゴシック" w:eastAsia="ＭＳ ゴシック" w:hAnsi="ＭＳ ゴシック"/>
                <w:color w:val="000000" w:themeColor="text1"/>
                <w:szCs w:val="21"/>
              </w:rPr>
            </w:pPr>
            <w:r w:rsidRPr="00035481">
              <w:rPr>
                <w:rFonts w:ascii="ＭＳ ゴシック" w:eastAsia="ＭＳ ゴシック" w:hAnsi="ＭＳ ゴシック" w:hint="eastAsia"/>
                <w:color w:val="000000" w:themeColor="text1"/>
                <w:szCs w:val="21"/>
              </w:rPr>
              <w:t>緊急事態宣言</w:t>
            </w:r>
          </w:p>
        </w:tc>
        <w:tc>
          <w:tcPr>
            <w:tcW w:w="7371" w:type="dxa"/>
            <w:shd w:val="clear" w:color="auto" w:fill="FFFFFF" w:themeFill="background1"/>
          </w:tcPr>
          <w:p w:rsidR="006A68E9" w:rsidRPr="00035481" w:rsidRDefault="006A68E9" w:rsidP="006A68E9">
            <w:pPr>
              <w:rPr>
                <w:rFonts w:ascii="ＭＳ ゴシック" w:eastAsia="ＭＳ ゴシック" w:hAnsi="ＭＳ ゴシック"/>
                <w:color w:val="000000" w:themeColor="text1"/>
                <w:szCs w:val="21"/>
              </w:rPr>
            </w:pPr>
            <w:r w:rsidRPr="00035481">
              <w:rPr>
                <w:rFonts w:ascii="ＭＳ ゴシック" w:eastAsia="ＭＳ ゴシック" w:hAnsi="ＭＳ ゴシック" w:hint="eastAsia"/>
                <w:color w:val="000000" w:themeColor="text1"/>
                <w:szCs w:val="21"/>
              </w:rPr>
              <w:t>特措法第</w:t>
            </w:r>
            <w:r w:rsidRPr="00035481">
              <w:rPr>
                <w:rFonts w:ascii="ＭＳ ゴシック" w:eastAsia="ＭＳ ゴシック" w:hAnsi="ＭＳ ゴシック"/>
                <w:color w:val="000000" w:themeColor="text1"/>
                <w:szCs w:val="21"/>
              </w:rPr>
              <w:t>32条第１項に規定する新型インフルエンザ等緊急事態宣言のこと。新型インフルエンザ等が国内で発生し、その全国的かつ急速なまん延により国民生活及び国民経済に甚大な影響を及ぼし、又はそのおそれがある事態が発生したと認めるときに、同項の規定に基づき、当該事態が発生した旨及び緊急事態措置を実施すべき期間、区域及びその内容を公示すること。</w:t>
            </w:r>
          </w:p>
        </w:tc>
      </w:tr>
      <w:tr w:rsidR="006A68E9" w:rsidRPr="00035481" w:rsidTr="006736B9">
        <w:tc>
          <w:tcPr>
            <w:tcW w:w="1696" w:type="dxa"/>
            <w:shd w:val="clear" w:color="auto" w:fill="FFFFFF" w:themeFill="background1"/>
          </w:tcPr>
          <w:p w:rsidR="006A68E9" w:rsidRPr="00035481" w:rsidRDefault="006A68E9" w:rsidP="006A68E9">
            <w:pPr>
              <w:rPr>
                <w:rFonts w:ascii="ＭＳ ゴシック" w:eastAsia="ＭＳ ゴシック" w:hAnsi="ＭＳ ゴシック"/>
                <w:color w:val="000000" w:themeColor="text1"/>
                <w:szCs w:val="21"/>
              </w:rPr>
            </w:pPr>
            <w:r w:rsidRPr="00035481">
              <w:rPr>
                <w:rFonts w:ascii="ＭＳ ゴシック" w:eastAsia="ＭＳ ゴシック" w:hAnsi="ＭＳ ゴシック" w:hint="eastAsia"/>
                <w:color w:val="000000" w:themeColor="text1"/>
                <w:szCs w:val="21"/>
              </w:rPr>
              <w:t>緊急事態措置</w:t>
            </w:r>
          </w:p>
        </w:tc>
        <w:tc>
          <w:tcPr>
            <w:tcW w:w="7371" w:type="dxa"/>
            <w:shd w:val="clear" w:color="auto" w:fill="FFFFFF" w:themeFill="background1"/>
          </w:tcPr>
          <w:p w:rsidR="006A68E9" w:rsidRPr="00035481" w:rsidRDefault="006A68E9" w:rsidP="006A68E9">
            <w:pPr>
              <w:rPr>
                <w:rFonts w:ascii="ＭＳ ゴシック" w:eastAsia="ＭＳ ゴシック" w:hAnsi="ＭＳ ゴシック"/>
                <w:color w:val="000000" w:themeColor="text1"/>
                <w:szCs w:val="21"/>
              </w:rPr>
            </w:pPr>
            <w:r w:rsidRPr="00035481">
              <w:rPr>
                <w:rFonts w:ascii="ＭＳ ゴシック" w:eastAsia="ＭＳ ゴシック" w:hAnsi="ＭＳ ゴシック" w:hint="eastAsia"/>
                <w:color w:val="000000" w:themeColor="text1"/>
                <w:szCs w:val="21"/>
              </w:rPr>
              <w:t>特措法第２条第４号に規定する新型インフルエンザ等緊急事態措置のこと。国民の生命及び健康を保護し、並びに国民生活及び国民経済に及ぼす影響が最小となるようにするため、国、地方公共団体並びに指定公共機関及び指定地方公共機関が特措法の規定により実施する措置。例えば、生活の維持に必要な場合を除きみだりに居宅等から外出しないことを要請することや、多数の者が利用する施設の使用の制限又は停止等を要請すること等が含まれる。</w:t>
            </w:r>
          </w:p>
        </w:tc>
      </w:tr>
      <w:tr w:rsidR="006A68E9" w:rsidRPr="00035481" w:rsidTr="006736B9">
        <w:tc>
          <w:tcPr>
            <w:tcW w:w="1696"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szCs w:val="21"/>
              </w:rPr>
              <w:t>緊急物資</w:t>
            </w:r>
          </w:p>
        </w:tc>
        <w:tc>
          <w:tcPr>
            <w:tcW w:w="7371" w:type="dxa"/>
            <w:shd w:val="clear" w:color="auto" w:fill="FFFFFF" w:themeFill="background1"/>
          </w:tcPr>
          <w:p w:rsidR="006A68E9" w:rsidRPr="00035481" w:rsidRDefault="006A68E9" w:rsidP="006A68E9">
            <w:pPr>
              <w:rPr>
                <w:rFonts w:ascii="ＭＳ ゴシック" w:eastAsia="ＭＳ ゴシック" w:hAnsi="ＭＳ ゴシック"/>
                <w:szCs w:val="21"/>
              </w:rPr>
            </w:pPr>
            <w:r w:rsidRPr="00035481">
              <w:rPr>
                <w:rFonts w:ascii="ＭＳ ゴシック" w:eastAsia="ＭＳ ゴシック" w:hAnsi="ＭＳ ゴシック" w:hint="eastAsia"/>
                <w:szCs w:val="21"/>
              </w:rPr>
              <w:t>特措法第</w:t>
            </w:r>
            <w:r w:rsidRPr="00035481">
              <w:rPr>
                <w:rFonts w:ascii="ＭＳ ゴシック" w:eastAsia="ＭＳ ゴシック" w:hAnsi="ＭＳ ゴシック"/>
                <w:szCs w:val="21"/>
              </w:rPr>
              <w:t>54</w:t>
            </w:r>
            <w:r w:rsidRPr="00035481">
              <w:rPr>
                <w:rFonts w:ascii="ＭＳ ゴシック" w:eastAsia="ＭＳ ゴシック" w:hAnsi="ＭＳ ゴシック" w:hint="eastAsia"/>
                <w:szCs w:val="21"/>
              </w:rPr>
              <w:t>条に規定する、新型インフルエンザ等緊急事態措置の実施に必要な物資及び資材。</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県感染症連携協議会</w:t>
            </w:r>
          </w:p>
        </w:tc>
        <w:tc>
          <w:tcPr>
            <w:tcW w:w="7371" w:type="dxa"/>
            <w:shd w:val="clear" w:color="auto" w:fill="FFFFFF" w:themeFill="background1"/>
          </w:tcPr>
          <w:p w:rsidR="00633AE0" w:rsidRPr="00035481" w:rsidRDefault="0032466A"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感染症法第</w:t>
            </w:r>
            <w:r w:rsidRPr="00035481">
              <w:rPr>
                <w:rFonts w:ascii="ＭＳ ゴシック" w:eastAsia="ＭＳ ゴシック" w:hAnsi="ＭＳ ゴシック"/>
                <w:szCs w:val="21"/>
              </w:rPr>
              <w:t>10条の２に規定する主に県と関係機関等の連携強化を目的に、県、仙台市、感染症指定医療機関、消防機関その他関係機関を構成員として、県が設置する組織。</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健康観察</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感染症法第</w:t>
            </w:r>
            <w:r w:rsidRPr="00035481">
              <w:rPr>
                <w:rFonts w:ascii="ＭＳ ゴシック" w:eastAsia="ＭＳ ゴシック" w:hAnsi="ＭＳ ゴシック"/>
                <w:szCs w:val="21"/>
              </w:rPr>
              <w:t>44条の３第１項又は第２項</w:t>
            </w:r>
            <w:r w:rsidRPr="00035481">
              <w:rPr>
                <w:rFonts w:ascii="ＭＳ ゴシック" w:eastAsia="ＭＳ ゴシック" w:hAnsi="ＭＳ ゴシック" w:hint="eastAsia"/>
                <w:szCs w:val="21"/>
              </w:rPr>
              <w:t>の規定</w:t>
            </w:r>
            <w:r w:rsidRPr="00035481">
              <w:rPr>
                <w:rFonts w:ascii="ＭＳ ゴシック" w:eastAsia="ＭＳ ゴシック" w:hAnsi="ＭＳ ゴシック"/>
                <w:szCs w:val="21"/>
              </w:rPr>
              <w:t>に基づき、</w:t>
            </w:r>
            <w:r w:rsidRPr="00035481">
              <w:rPr>
                <w:rFonts w:ascii="ＭＳ ゴシック" w:eastAsia="ＭＳ ゴシック" w:hAnsi="ＭＳ ゴシック" w:hint="eastAsia"/>
                <w:szCs w:val="21"/>
              </w:rPr>
              <w:t>都道府県知事又は保健所設置市等の長が、</w:t>
            </w:r>
            <w:r w:rsidRPr="00035481">
              <w:rPr>
                <w:rFonts w:ascii="ＭＳ ゴシック" w:eastAsia="ＭＳ ゴシック" w:hAnsi="ＭＳ ゴシック"/>
                <w:szCs w:val="21"/>
              </w:rPr>
              <w:t>当該感染症にかかっていると疑うに足りる正当な理由のある者又は当該感染症の患者に対し、健康状態について報告を求めること。</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color w:val="000000" w:themeColor="text1"/>
                <w:szCs w:val="21"/>
              </w:rPr>
              <w:t>健康監視</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color w:val="000000" w:themeColor="text1"/>
                <w:szCs w:val="21"/>
              </w:rPr>
              <w:t>検疫法第</w:t>
            </w:r>
            <w:r w:rsidRPr="00035481">
              <w:rPr>
                <w:rFonts w:ascii="ＭＳ ゴシック" w:eastAsia="ＭＳ ゴシック" w:hAnsi="ＭＳ ゴシック"/>
                <w:color w:val="000000" w:themeColor="text1"/>
                <w:szCs w:val="21"/>
              </w:rPr>
              <w:t>18条</w:t>
            </w:r>
            <w:r w:rsidRPr="00035481">
              <w:rPr>
                <w:rFonts w:ascii="ＭＳ ゴシック" w:eastAsia="ＭＳ ゴシック" w:hAnsi="ＭＳ ゴシック" w:hint="eastAsia"/>
                <w:color w:val="000000" w:themeColor="text1"/>
                <w:szCs w:val="21"/>
              </w:rPr>
              <w:t>第２項（同法第</w:t>
            </w:r>
            <w:r w:rsidRPr="00035481">
              <w:rPr>
                <w:rFonts w:ascii="ＭＳ ゴシック" w:eastAsia="ＭＳ ゴシック" w:hAnsi="ＭＳ ゴシック"/>
                <w:color w:val="000000" w:themeColor="text1"/>
                <w:szCs w:val="21"/>
              </w:rPr>
              <w:t>34条第１項</w:t>
            </w:r>
            <w:r w:rsidRPr="00035481">
              <w:rPr>
                <w:rFonts w:ascii="ＭＳ ゴシック" w:eastAsia="ＭＳ ゴシック" w:hAnsi="ＭＳ ゴシック" w:hint="eastAsia"/>
                <w:color w:val="000000" w:themeColor="text1"/>
                <w:szCs w:val="21"/>
              </w:rPr>
              <w:t>の規定に基づく政令によって準用し、又は同法第</w:t>
            </w:r>
            <w:r w:rsidRPr="00035481">
              <w:rPr>
                <w:rFonts w:ascii="ＭＳ ゴシック" w:eastAsia="ＭＳ ゴシック" w:hAnsi="ＭＳ ゴシック"/>
                <w:color w:val="000000" w:themeColor="text1"/>
                <w:szCs w:val="21"/>
              </w:rPr>
              <w:t>34条の２第３項の規定により実施</w:t>
            </w:r>
            <w:r w:rsidRPr="00035481">
              <w:rPr>
                <w:rFonts w:ascii="ＭＳ ゴシック" w:eastAsia="ＭＳ ゴシック" w:hAnsi="ＭＳ ゴシック" w:hint="eastAsia"/>
                <w:color w:val="000000" w:themeColor="text1"/>
                <w:szCs w:val="21"/>
              </w:rPr>
              <w:t>する場合を含む。）の規定</w:t>
            </w:r>
            <w:r w:rsidRPr="00035481">
              <w:rPr>
                <w:rFonts w:ascii="ＭＳ ゴシック" w:eastAsia="ＭＳ ゴシック" w:hAnsi="ＭＳ ゴシック"/>
                <w:color w:val="000000" w:themeColor="text1"/>
                <w:szCs w:val="21"/>
              </w:rPr>
              <w:t>に</w:t>
            </w:r>
            <w:r w:rsidRPr="00035481">
              <w:rPr>
                <w:rFonts w:ascii="ＭＳ ゴシック" w:eastAsia="ＭＳ ゴシック" w:hAnsi="ＭＳ ゴシック" w:hint="eastAsia"/>
                <w:color w:val="000000" w:themeColor="text1"/>
                <w:szCs w:val="21"/>
              </w:rPr>
              <w:t>基づき、検疫所長が、又は感染症法第</w:t>
            </w:r>
            <w:r w:rsidRPr="00035481">
              <w:rPr>
                <w:rFonts w:ascii="ＭＳ ゴシック" w:eastAsia="ＭＳ ゴシック" w:hAnsi="ＭＳ ゴシック"/>
                <w:color w:val="000000" w:themeColor="text1"/>
                <w:szCs w:val="21"/>
              </w:rPr>
              <w:t>15</w:t>
            </w:r>
            <w:r w:rsidRPr="00035481">
              <w:rPr>
                <w:rFonts w:ascii="ＭＳ ゴシック" w:eastAsia="ＭＳ ゴシック" w:hAnsi="ＭＳ ゴシック" w:hint="eastAsia"/>
                <w:color w:val="000000" w:themeColor="text1"/>
                <w:szCs w:val="21"/>
              </w:rPr>
              <w:t>条の３第１項（感染症法第</w:t>
            </w:r>
            <w:r w:rsidRPr="00035481">
              <w:rPr>
                <w:rFonts w:ascii="ＭＳ ゴシック" w:eastAsia="ＭＳ ゴシック" w:hAnsi="ＭＳ ゴシック"/>
                <w:color w:val="000000" w:themeColor="text1"/>
                <w:szCs w:val="21"/>
              </w:rPr>
              <w:t>44</w:t>
            </w:r>
            <w:r w:rsidRPr="00035481">
              <w:rPr>
                <w:rFonts w:ascii="ＭＳ ゴシック" w:eastAsia="ＭＳ ゴシック" w:hAnsi="ＭＳ ゴシック" w:hint="eastAsia"/>
                <w:color w:val="000000" w:themeColor="text1"/>
                <w:szCs w:val="21"/>
              </w:rPr>
              <w:t>条の９第１項の規定に基づく政令によって準用する場合を含む。）の規定に基づき、都道府県知事又は保健所設置市等の長が、対象者の体温その他の健康状態等について報告を求め、又は質問を行うこと。</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color w:val="000000" w:themeColor="text1"/>
                <w:szCs w:val="21"/>
              </w:rPr>
            </w:pPr>
            <w:r w:rsidRPr="00035481">
              <w:rPr>
                <w:rFonts w:ascii="ＭＳ ゴシック" w:eastAsia="ＭＳ ゴシック" w:hAnsi="ＭＳ ゴシック" w:hint="eastAsia"/>
                <w:szCs w:val="21"/>
              </w:rPr>
              <w:t>検査等措置協定</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color w:val="000000" w:themeColor="text1"/>
                <w:szCs w:val="21"/>
              </w:rPr>
            </w:pPr>
            <w:r w:rsidRPr="00035481">
              <w:rPr>
                <w:rFonts w:ascii="ＭＳ ゴシック" w:eastAsia="ＭＳ ゴシック" w:hAnsi="ＭＳ ゴシック" w:hint="eastAsia"/>
                <w:szCs w:val="21"/>
              </w:rPr>
              <w:t>感染症法第</w:t>
            </w:r>
            <w:r w:rsidRPr="00035481">
              <w:rPr>
                <w:rFonts w:ascii="ＭＳ ゴシック" w:eastAsia="ＭＳ ゴシック" w:hAnsi="ＭＳ ゴシック"/>
                <w:szCs w:val="21"/>
              </w:rPr>
              <w:t>36条の</w:t>
            </w:r>
            <w:r w:rsidRPr="00035481">
              <w:rPr>
                <w:rFonts w:ascii="ＭＳ ゴシック" w:eastAsia="ＭＳ ゴシック" w:hAnsi="ＭＳ ゴシック" w:hint="eastAsia"/>
                <w:szCs w:val="21"/>
              </w:rPr>
              <w:t>６</w:t>
            </w:r>
            <w:r w:rsidRPr="00035481">
              <w:rPr>
                <w:rFonts w:ascii="ＭＳ ゴシック" w:eastAsia="ＭＳ ゴシック" w:hAnsi="ＭＳ ゴシック"/>
                <w:szCs w:val="21"/>
              </w:rPr>
              <w:t>第１項</w:t>
            </w:r>
            <w:r w:rsidRPr="00035481">
              <w:rPr>
                <w:rFonts w:ascii="ＭＳ ゴシック" w:eastAsia="ＭＳ ゴシック" w:hAnsi="ＭＳ ゴシック" w:hint="eastAsia"/>
                <w:szCs w:val="21"/>
              </w:rPr>
              <w:t>に規定する新型インフルエンザ等に係る検査を提供する体制の確保</w:t>
            </w:r>
            <w:r w:rsidRPr="00035481">
              <w:rPr>
                <w:rFonts w:ascii="ＭＳ ゴシック" w:eastAsia="ＭＳ ゴシック" w:hAnsi="ＭＳ ゴシック"/>
                <w:szCs w:val="21"/>
              </w:rPr>
              <w:t>や宿泊施設の確保</w:t>
            </w:r>
            <w:r w:rsidRPr="00035481">
              <w:rPr>
                <w:rFonts w:ascii="ＭＳ ゴシック" w:eastAsia="ＭＳ ゴシック" w:hAnsi="ＭＳ ゴシック" w:hint="eastAsia"/>
                <w:szCs w:val="21"/>
              </w:rPr>
              <w:t>等を迅速かつ適確に講ずるため、病原体等の検査を行っている機関</w:t>
            </w:r>
            <w:r w:rsidRPr="00035481">
              <w:rPr>
                <w:rFonts w:ascii="ＭＳ ゴシック" w:eastAsia="ＭＳ ゴシック" w:hAnsi="ＭＳ ゴシック"/>
                <w:szCs w:val="21"/>
              </w:rPr>
              <w:t>や宿泊施設</w:t>
            </w:r>
            <w:r w:rsidRPr="00035481">
              <w:rPr>
                <w:rFonts w:ascii="ＭＳ ゴシック" w:eastAsia="ＭＳ ゴシック" w:hAnsi="ＭＳ ゴシック" w:hint="eastAsia"/>
                <w:szCs w:val="21"/>
              </w:rPr>
              <w:t>等と締結する協定。</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color w:val="000000" w:themeColor="text1"/>
                <w:szCs w:val="21"/>
              </w:rPr>
            </w:pPr>
            <w:r w:rsidRPr="00035481">
              <w:rPr>
                <w:rFonts w:ascii="ＭＳ ゴシック" w:eastAsia="ＭＳ ゴシック" w:hAnsi="ＭＳ ゴシック" w:hint="eastAsia"/>
                <w:color w:val="000000" w:themeColor="text1"/>
                <w:szCs w:val="21"/>
              </w:rPr>
              <w:t>厚生労働科学研究</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国民の保健医療、福祉、生活衛生、労働安全衛生等に関し、行政施策の科学的な推進を確保し、技術水準の向上を図ることを目的として、社会的要請の</w:t>
            </w:r>
            <w:r w:rsidRPr="00035481">
              <w:rPr>
                <w:rFonts w:ascii="ＭＳ ゴシック" w:eastAsia="ＭＳ ゴシック" w:hAnsi="ＭＳ ゴシック" w:hint="eastAsia"/>
                <w:szCs w:val="21"/>
              </w:rPr>
              <w:lastRenderedPageBreak/>
              <w:t>強い諸課題を解決するための新たな科学的基盤を得るため、競争的な研究環境の形成を行いつつ、行政的に重要で先駆的な研究として支援されている研究。</w:t>
            </w:r>
          </w:p>
        </w:tc>
      </w:tr>
      <w:tr w:rsidR="00633AE0" w:rsidRPr="00035481" w:rsidTr="006736B9">
        <w:trPr>
          <w:trHeight w:val="300"/>
        </w:trPr>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lang w:eastAsia="zh-TW"/>
              </w:rPr>
            </w:pPr>
            <w:r w:rsidRPr="00035481">
              <w:rPr>
                <w:rFonts w:ascii="ＭＳ ゴシック" w:eastAsia="ＭＳ ゴシック" w:hAnsi="ＭＳ ゴシック"/>
                <w:szCs w:val="21"/>
                <w:lang w:eastAsia="zh-TW"/>
              </w:rPr>
              <w:lastRenderedPageBreak/>
              <w:t>国立健康危機管理研究機構（JIHS）</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szCs w:val="21"/>
              </w:rPr>
              <w:t>国立健康危機管理研究機構法に基づき、統括庁や厚生労働省に質の高い科学的知見を提供する新たな専門家組織として、2025年４月に設立される国立健康危機管理研究機構。国立感染症研究所と国立研究開発法人国立国際医療研究センターを統合し、感染症等の情報分析・研究・危機対応、人材育成、国際協力、医療提供等を一体的・包括的に行う。</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color w:val="000000" w:themeColor="text1"/>
                <w:szCs w:val="21"/>
              </w:rPr>
            </w:pPr>
            <w:r w:rsidRPr="00035481">
              <w:rPr>
                <w:rFonts w:ascii="ＭＳ ゴシック" w:eastAsia="ＭＳ ゴシック" w:hAnsi="ＭＳ ゴシック" w:hint="eastAsia"/>
                <w:szCs w:val="21"/>
              </w:rPr>
              <w:t>個人防護具</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マスク、ゴーグル、ガウン、手袋等のように、各種の病原体、化学物質、放射性物質、その他の危険有害要因との接触による障害から個人を守るために作成・考案された防護具。</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サーベイランス</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感染症サーベイランスは、感染症の発生状況（患者及び病原体）のレベルやトレンドを把握することを指す。</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酸素飽和度</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血液中の赤血球に含まれるヘモグロビンのうち酸素が結合している割合。</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color w:val="000000" w:themeColor="text1"/>
                <w:szCs w:val="21"/>
                <w:lang w:eastAsia="zh-TW"/>
              </w:rPr>
            </w:pPr>
            <w:r w:rsidRPr="00035481">
              <w:rPr>
                <w:rFonts w:ascii="ＭＳ ゴシック" w:eastAsia="ＭＳ ゴシック" w:hAnsi="ＭＳ ゴシック" w:hint="eastAsia"/>
                <w:szCs w:val="21"/>
                <w:lang w:eastAsia="zh-TW"/>
              </w:rPr>
              <w:t>指定（地方）公共機関</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color w:val="000000" w:themeColor="text1"/>
                <w:szCs w:val="21"/>
              </w:rPr>
            </w:pPr>
            <w:r w:rsidRPr="00035481">
              <w:rPr>
                <w:rFonts w:ascii="ＭＳ ゴシック" w:eastAsia="ＭＳ ゴシック" w:hAnsi="ＭＳ ゴシック" w:hint="eastAsia"/>
                <w:szCs w:val="21"/>
              </w:rPr>
              <w:t>特措法第２条第７号に規定する指定公共機関及び</w:t>
            </w:r>
            <w:r w:rsidRPr="00035481">
              <w:rPr>
                <w:rFonts w:ascii="ＭＳ ゴシック" w:eastAsia="ＭＳ ゴシック" w:hAnsi="ＭＳ ゴシック"/>
                <w:szCs w:val="21"/>
              </w:rPr>
              <w:t>同条第８号</w:t>
            </w:r>
            <w:r w:rsidRPr="00035481">
              <w:rPr>
                <w:rFonts w:ascii="ＭＳ ゴシック" w:eastAsia="ＭＳ ゴシック" w:hAnsi="ＭＳ ゴシック" w:hint="eastAsia"/>
                <w:szCs w:val="21"/>
              </w:rPr>
              <w:t>に規定する指定地方公共機関。電気、ガス、鉄道等の社会インフラや医療、金融、通信等に関連する事業者が指定されている。</w:t>
            </w:r>
          </w:p>
        </w:tc>
      </w:tr>
      <w:tr w:rsidR="00633AE0" w:rsidRPr="00035481" w:rsidTr="006736B9">
        <w:tc>
          <w:tcPr>
            <w:tcW w:w="1696" w:type="dxa"/>
            <w:shd w:val="clear" w:color="auto" w:fill="FFFFFF" w:themeFill="background1"/>
          </w:tcPr>
          <w:p w:rsidR="00633AE0" w:rsidRPr="00035481" w:rsidRDefault="003045B4" w:rsidP="00633AE0">
            <w:pPr>
              <w:rPr>
                <w:rFonts w:ascii="ＭＳ ゴシック" w:eastAsia="ＭＳ ゴシック" w:hAnsi="ＭＳ ゴシック"/>
                <w:szCs w:val="21"/>
              </w:rPr>
            </w:pPr>
            <w:r>
              <w:rPr>
                <w:rFonts w:ascii="ＭＳ ゴシック" w:eastAsia="ＭＳ ゴシック" w:hAnsi="ＭＳ ゴシック" w:hint="eastAsia"/>
                <w:szCs w:val="21"/>
              </w:rPr>
              <w:t>住民</w:t>
            </w:r>
            <w:r w:rsidR="00633AE0" w:rsidRPr="00035481">
              <w:rPr>
                <w:rFonts w:ascii="ＭＳ ゴシック" w:eastAsia="ＭＳ ゴシック" w:hAnsi="ＭＳ ゴシック" w:hint="eastAsia"/>
                <w:szCs w:val="21"/>
              </w:rPr>
              <w:t>接種</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特措法第</w:t>
            </w:r>
            <w:r w:rsidRPr="00035481">
              <w:rPr>
                <w:rFonts w:ascii="ＭＳ ゴシック" w:eastAsia="ＭＳ ゴシック" w:hAnsi="ＭＳ ゴシック"/>
                <w:szCs w:val="21"/>
              </w:rPr>
              <w:t>27</w:t>
            </w:r>
            <w:r w:rsidRPr="00035481">
              <w:rPr>
                <w:rFonts w:ascii="ＭＳ ゴシック" w:eastAsia="ＭＳ ゴシック" w:hAnsi="ＭＳ ゴシック" w:hint="eastAsia"/>
                <w:szCs w:val="21"/>
              </w:rPr>
              <w:t>条の２の規定に基づき、新型インフルエンザ等が国民の生命及び健康に著しく重大な被害を与え、国民生活及び国民経済の安定が損なわれることのないようにするため</w:t>
            </w:r>
            <w:r w:rsidRPr="00035481">
              <w:rPr>
                <w:rFonts w:ascii="ＭＳ ゴシック" w:eastAsia="ＭＳ ゴシック" w:hAnsi="ＭＳ ゴシック"/>
                <w:szCs w:val="21"/>
              </w:rPr>
              <w:t>緊急の必要があると認めるときに、</w:t>
            </w:r>
            <w:r w:rsidRPr="00035481">
              <w:rPr>
                <w:rFonts w:ascii="ＭＳ ゴシック" w:eastAsia="ＭＳ ゴシック" w:hAnsi="ＭＳ ゴシック" w:hint="eastAsia"/>
                <w:szCs w:val="21"/>
              </w:rPr>
              <w:t>対象者及び期間を定め、予防接種法第６条第３項の規定に基づき実施する予防接種のこと。</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color w:val="000000" w:themeColor="text1"/>
                <w:szCs w:val="21"/>
              </w:rPr>
            </w:pPr>
            <w:r w:rsidRPr="00035481">
              <w:rPr>
                <w:rFonts w:ascii="ＭＳ ゴシック" w:eastAsia="ＭＳ ゴシック" w:hAnsi="ＭＳ ゴシック" w:hint="eastAsia"/>
                <w:color w:val="000000" w:themeColor="text1"/>
                <w:szCs w:val="21"/>
              </w:rPr>
              <w:t>新型インフルエンザ等</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color w:val="000000" w:themeColor="text1"/>
                <w:szCs w:val="21"/>
              </w:rPr>
            </w:pPr>
            <w:r w:rsidRPr="00035481">
              <w:rPr>
                <w:rFonts w:ascii="ＭＳ ゴシック" w:eastAsia="ＭＳ ゴシック" w:hAnsi="ＭＳ ゴシック" w:hint="eastAsia"/>
                <w:color w:val="000000" w:themeColor="text1"/>
                <w:szCs w:val="21"/>
              </w:rPr>
              <w:t>感染症法第６条第７項に規定する新型インフルエンザ等感染症、</w:t>
            </w:r>
            <w:r w:rsidRPr="00035481">
              <w:rPr>
                <w:rFonts w:ascii="ＭＳ ゴシック" w:eastAsia="ＭＳ ゴシック" w:hAnsi="ＭＳ ゴシック"/>
                <w:color w:val="000000" w:themeColor="text1"/>
                <w:szCs w:val="21"/>
              </w:rPr>
              <w:t>同条</w:t>
            </w:r>
            <w:r w:rsidRPr="00035481">
              <w:rPr>
                <w:rFonts w:ascii="ＭＳ ゴシック" w:eastAsia="ＭＳ ゴシック" w:hAnsi="ＭＳ ゴシック" w:hint="eastAsia"/>
                <w:color w:val="000000" w:themeColor="text1"/>
                <w:szCs w:val="21"/>
              </w:rPr>
              <w:t>第８項に規定する指定感染症（感染症</w:t>
            </w:r>
            <w:r w:rsidRPr="00035481">
              <w:rPr>
                <w:rFonts w:ascii="ＭＳ ゴシック" w:eastAsia="ＭＳ ゴシック" w:hAnsi="ＭＳ ゴシック"/>
                <w:color w:val="000000" w:themeColor="text1"/>
                <w:szCs w:val="21"/>
              </w:rPr>
              <w:t>法</w:t>
            </w:r>
            <w:r w:rsidRPr="00035481">
              <w:rPr>
                <w:rFonts w:ascii="ＭＳ ゴシック" w:eastAsia="ＭＳ ゴシック" w:hAnsi="ＭＳ ゴシック" w:hint="eastAsia"/>
                <w:color w:val="000000" w:themeColor="text1"/>
                <w:szCs w:val="21"/>
              </w:rPr>
              <w:t>第</w:t>
            </w:r>
            <w:r w:rsidRPr="00035481">
              <w:rPr>
                <w:rFonts w:ascii="ＭＳ ゴシック" w:eastAsia="ＭＳ ゴシック" w:hAnsi="ＭＳ ゴシック"/>
                <w:color w:val="000000" w:themeColor="text1"/>
                <w:szCs w:val="21"/>
              </w:rPr>
              <w:t>14</w:t>
            </w:r>
            <w:r w:rsidRPr="00035481">
              <w:rPr>
                <w:rFonts w:ascii="ＭＳ ゴシック" w:eastAsia="ＭＳ ゴシック" w:hAnsi="ＭＳ ゴシック" w:hint="eastAsia"/>
                <w:color w:val="000000" w:themeColor="text1"/>
                <w:szCs w:val="21"/>
              </w:rPr>
              <w:t>条の報告に係るものに限る。）及び感染症</w:t>
            </w:r>
            <w:r w:rsidRPr="00035481">
              <w:rPr>
                <w:rFonts w:ascii="ＭＳ ゴシック" w:eastAsia="ＭＳ ゴシック" w:hAnsi="ＭＳ ゴシック"/>
                <w:color w:val="000000" w:themeColor="text1"/>
                <w:szCs w:val="21"/>
              </w:rPr>
              <w:t>法</w:t>
            </w:r>
            <w:r w:rsidRPr="00035481">
              <w:rPr>
                <w:rFonts w:ascii="ＭＳ ゴシック" w:eastAsia="ＭＳ ゴシック" w:hAnsi="ＭＳ ゴシック" w:hint="eastAsia"/>
                <w:color w:val="000000" w:themeColor="text1"/>
                <w:szCs w:val="21"/>
              </w:rPr>
              <w:t>第６条第９項に規定する新感染症（全国的かつ急速なまん延のおそれのあるものに限る。）をいう。</w:t>
            </w:r>
            <w:r w:rsidRPr="00035481">
              <w:rPr>
                <w:rFonts w:ascii="ＭＳ ゴシック" w:eastAsia="ＭＳ ゴシック" w:hAnsi="ＭＳ ゴシック"/>
                <w:szCs w:val="21"/>
              </w:rPr>
              <w:br/>
            </w:r>
            <w:r w:rsidRPr="00035481">
              <w:rPr>
                <w:rFonts w:ascii="ＭＳ ゴシック" w:eastAsia="ＭＳ ゴシック" w:hAnsi="ＭＳ ゴシック"/>
                <w:color w:val="000000" w:themeColor="text1"/>
                <w:szCs w:val="21"/>
              </w:rPr>
              <w:t>本</w:t>
            </w:r>
            <w:r w:rsidR="00D22E72" w:rsidRPr="00035481">
              <w:rPr>
                <w:rFonts w:ascii="ＭＳ ゴシック" w:eastAsia="ＭＳ ゴシック" w:hAnsi="ＭＳ ゴシック" w:hint="eastAsia"/>
                <w:color w:val="000000" w:themeColor="text1"/>
                <w:szCs w:val="21"/>
              </w:rPr>
              <w:t>県</w:t>
            </w:r>
            <w:r w:rsidRPr="00035481">
              <w:rPr>
                <w:rFonts w:ascii="ＭＳ ゴシック" w:eastAsia="ＭＳ ゴシック" w:hAnsi="ＭＳ ゴシック"/>
                <w:color w:val="000000" w:themeColor="text1"/>
                <w:szCs w:val="21"/>
              </w:rPr>
              <w:t>行動計画</w:t>
            </w:r>
            <w:r w:rsidRPr="00035481">
              <w:rPr>
                <w:rFonts w:ascii="ＭＳ ゴシック" w:eastAsia="ＭＳ ゴシック" w:hAnsi="ＭＳ ゴシック" w:hint="eastAsia"/>
                <w:color w:val="000000" w:themeColor="text1"/>
                <w:szCs w:val="21"/>
              </w:rPr>
              <w:t>においては、新型インフルエンザ等に位置付けられる可能性がある感染症について、その発生の情報を</w:t>
            </w:r>
            <w:r w:rsidRPr="00035481">
              <w:rPr>
                <w:rFonts w:ascii="ＭＳ ゴシック" w:eastAsia="ＭＳ ゴシック" w:hAnsi="ＭＳ ゴシック"/>
                <w:color w:val="000000" w:themeColor="text1"/>
                <w:szCs w:val="21"/>
              </w:rPr>
              <w:t>探知</w:t>
            </w:r>
            <w:r w:rsidRPr="00035481">
              <w:rPr>
                <w:rFonts w:ascii="ＭＳ ゴシック" w:eastAsia="ＭＳ ゴシック" w:hAnsi="ＭＳ ゴシック" w:hint="eastAsia"/>
                <w:color w:val="000000" w:themeColor="text1"/>
                <w:szCs w:val="21"/>
              </w:rPr>
              <w:t>した段階より、本用語を用いる。</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color w:val="000000" w:themeColor="text1"/>
                <w:szCs w:val="21"/>
              </w:rPr>
            </w:pPr>
            <w:r w:rsidRPr="00035481">
              <w:rPr>
                <w:rFonts w:ascii="ＭＳ ゴシック" w:eastAsia="ＭＳ ゴシック" w:hAnsi="ＭＳ ゴシック" w:hint="eastAsia"/>
                <w:szCs w:val="21"/>
              </w:rPr>
              <w:t>新型インフルエンザ等緊急事態</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color w:val="000000" w:themeColor="text1"/>
                <w:szCs w:val="21"/>
              </w:rPr>
            </w:pPr>
            <w:r w:rsidRPr="00035481">
              <w:rPr>
                <w:rFonts w:ascii="ＭＳ ゴシック" w:eastAsia="ＭＳ ゴシック" w:hAnsi="ＭＳ ゴシック" w:hint="eastAsia"/>
                <w:szCs w:val="21"/>
              </w:rPr>
              <w:t>特措法第</w:t>
            </w:r>
            <w:r w:rsidRPr="00035481">
              <w:rPr>
                <w:rFonts w:ascii="ＭＳ ゴシック" w:eastAsia="ＭＳ ゴシック" w:hAnsi="ＭＳ ゴシック"/>
                <w:szCs w:val="21"/>
              </w:rPr>
              <w:t>32条に規定する新型インフルエンザ等が国内で発生し、その全国的かつ急速なまん延により国民生活及び国民経済に甚大な影響を及ぼし、又は及ぼすおそれがあるものとして政令で定める要件に該当する事態。</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新興感染症</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かつて知られていなかった、新しく認識された感染症で、局地的あるいは国際的に、公衆衛生上問題となる感染症。</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積極的疫学調査</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szCs w:val="21"/>
              </w:rPr>
              <w:t>感染症法第15条</w:t>
            </w:r>
            <w:r w:rsidRPr="00035481">
              <w:rPr>
                <w:rFonts w:ascii="ＭＳ ゴシック" w:eastAsia="ＭＳ ゴシック" w:hAnsi="ＭＳ ゴシック" w:hint="eastAsia"/>
                <w:szCs w:val="21"/>
              </w:rPr>
              <w:t>の規定</w:t>
            </w:r>
            <w:r w:rsidRPr="00035481">
              <w:rPr>
                <w:rFonts w:ascii="ＭＳ ゴシック" w:eastAsia="ＭＳ ゴシック" w:hAnsi="ＭＳ ゴシック"/>
                <w:szCs w:val="21"/>
              </w:rPr>
              <w:t>に</w:t>
            </w:r>
            <w:r w:rsidRPr="00035481">
              <w:rPr>
                <w:rFonts w:ascii="ＭＳ ゴシック" w:eastAsia="ＭＳ ゴシック" w:hAnsi="ＭＳ ゴシック" w:hint="eastAsia"/>
                <w:szCs w:val="21"/>
              </w:rPr>
              <w:t>基づき</w:t>
            </w:r>
            <w:r w:rsidRPr="00035481">
              <w:rPr>
                <w:rFonts w:ascii="ＭＳ ゴシック" w:eastAsia="ＭＳ ゴシック" w:hAnsi="ＭＳ ゴシック"/>
                <w:szCs w:val="21"/>
              </w:rPr>
              <w:t>、患者、疑似症患者、無症状病原体保有者等に対し、感染症の発生の状況、動向及び原因を明らかにするために行う調査。</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相談センター</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新型インフルエンザ</w:t>
            </w:r>
            <w:r w:rsidRPr="00035481">
              <w:rPr>
                <w:rFonts w:ascii="ＭＳ ゴシック" w:eastAsia="ＭＳ ゴシック" w:hAnsi="ＭＳ ゴシック"/>
                <w:szCs w:val="21"/>
              </w:rPr>
              <w:t>等の発生国・地域</w:t>
            </w:r>
            <w:r w:rsidRPr="00035481">
              <w:rPr>
                <w:rFonts w:ascii="ＭＳ ゴシック" w:eastAsia="ＭＳ ゴシック" w:hAnsi="ＭＳ ゴシック" w:hint="eastAsia"/>
                <w:szCs w:val="21"/>
              </w:rPr>
              <w:t>からの帰国者等又は患者への濃厚接触者であって、発熱・呼吸器症状等がある方からの相談に応じるための電話窓</w:t>
            </w:r>
            <w:r w:rsidRPr="00035481">
              <w:rPr>
                <w:rFonts w:ascii="ＭＳ ゴシック" w:eastAsia="ＭＳ ゴシック" w:hAnsi="ＭＳ ゴシック" w:hint="eastAsia"/>
                <w:szCs w:val="21"/>
              </w:rPr>
              <w:lastRenderedPageBreak/>
              <w:t>口。</w:t>
            </w:r>
          </w:p>
        </w:tc>
      </w:tr>
      <w:tr w:rsidR="00633AE0" w:rsidRPr="00035481" w:rsidTr="006736B9">
        <w:trPr>
          <w:trHeight w:val="300"/>
        </w:trPr>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szCs w:val="21"/>
              </w:rPr>
              <w:lastRenderedPageBreak/>
              <w:t>双方向のコミュニケーション</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cs="ＭＳ ゴシック"/>
                <w:color w:val="000000" w:themeColor="text1"/>
                <w:szCs w:val="21"/>
              </w:rPr>
              <w:t>地方公共団体、医療機関、事業者等を含む</w:t>
            </w:r>
            <w:r w:rsidRPr="00035481">
              <w:rPr>
                <w:rFonts w:ascii="ＭＳ ゴシック" w:eastAsia="ＭＳ ゴシック" w:hAnsi="ＭＳ ゴシック"/>
                <w:szCs w:val="21"/>
              </w:rPr>
              <w:t>国民等が適切に判断・行動することができるよう、国による一方向の情報提供だけでなく、多様な手段を活用して情報の受取手の反応や関心を把握・共有して行うコミュニケーション。</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統括庁</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lang w:eastAsia="zh-TW"/>
              </w:rPr>
              <w:t>内閣感染症危機管理統括庁。</w:t>
            </w:r>
            <w:r w:rsidRPr="00035481">
              <w:rPr>
                <w:rFonts w:ascii="ＭＳ ゴシック" w:eastAsia="ＭＳ ゴシック" w:hAnsi="ＭＳ ゴシック" w:hint="eastAsia"/>
                <w:szCs w:val="21"/>
              </w:rPr>
              <w:t>感染症危機に係る有事においては、政府対策本部の下で各省庁等の対応を強力に統括しつつ、</w:t>
            </w:r>
            <w:r w:rsidRPr="00035481">
              <w:rPr>
                <w:rFonts w:ascii="ＭＳ ゴシック" w:eastAsia="ＭＳ ゴシック" w:hAnsi="ＭＳ ゴシック"/>
                <w:szCs w:val="21"/>
              </w:rPr>
              <w:t>JIHSから提供される科学的知見を活用しながら、感染症危機の対応に係る政府全体の方針を策定し、各省庁の総合調整を実施する。</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登録事業者</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特措法第</w:t>
            </w:r>
            <w:r w:rsidRPr="00035481">
              <w:rPr>
                <w:rFonts w:ascii="ＭＳ ゴシック" w:eastAsia="ＭＳ ゴシック" w:hAnsi="ＭＳ ゴシック"/>
                <w:szCs w:val="21"/>
              </w:rPr>
              <w:t>28</w:t>
            </w:r>
            <w:r w:rsidRPr="00035481">
              <w:rPr>
                <w:rFonts w:ascii="ＭＳ ゴシック" w:eastAsia="ＭＳ ゴシック" w:hAnsi="ＭＳ ゴシック" w:hint="eastAsia"/>
                <w:szCs w:val="21"/>
              </w:rPr>
              <w:t>条に規定する医療の提供の業務又は国民生活及び国民経済の安定に寄与する業務を行う事業者であって厚生労働大臣の定めるところにより厚生労働大臣の登録を受けているもの。</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特定新型インフルエンザ等対策</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特措法第２条第２号の２に規定する特定新型インフルエンザ等対策のこと。地方公共団体が特措法及び感染症法の規定により実施する措置であって、新型インフルエンザ等のまん延を防止するため特に必要があるものとして新型インフルエンザ等対策特別措置法施行令第１条に規定するもの。</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特定接種</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szCs w:val="21"/>
              </w:rPr>
              <w:t>特措法第28条の規定に基づき、医療の提供並びに国民生活及び国民経済の安定を確保するため、国が緊急の必要があると認めるときに、臨時に行われる予防接種のこと。</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都道府県等</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szCs w:val="21"/>
              </w:rPr>
              <w:t>都道府県、保健所設置市（地域保健法施行令（昭和23年政令第77号）第１条に定める市）及び特別区。</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濃厚接触者</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感染した人と近距離で接触したり、長時間接触したりして新型インフルエンザ等にかかっていると疑うに足りる正当な理由のある者。</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パルスオキシメーター</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皮膚を通した光の吸収値で酸素飽和度を測定する医療機器。</w:t>
            </w:r>
          </w:p>
        </w:tc>
      </w:tr>
      <w:tr w:rsidR="00633AE0" w:rsidRPr="00035481" w:rsidTr="006736B9">
        <w:trPr>
          <w:trHeight w:val="300"/>
        </w:trPr>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フレイル</w:t>
            </w:r>
          </w:p>
        </w:tc>
        <w:tc>
          <w:tcPr>
            <w:tcW w:w="7371" w:type="dxa"/>
            <w:shd w:val="clear" w:color="auto" w:fill="FFFFFF" w:themeFill="background1"/>
          </w:tcPr>
          <w:p w:rsidR="00633AE0" w:rsidRPr="00035481" w:rsidRDefault="00633AE0" w:rsidP="00633AE0">
            <w:pPr>
              <w:widowControl/>
              <w:jc w:val="left"/>
              <w:rPr>
                <w:rFonts w:ascii="ＭＳ ゴシック" w:eastAsia="ＭＳ ゴシック" w:hAnsi="ＭＳ ゴシック"/>
                <w:szCs w:val="21"/>
              </w:rPr>
            </w:pPr>
            <w:r w:rsidRPr="00035481">
              <w:rPr>
                <w:rFonts w:ascii="ＭＳ ゴシック" w:eastAsia="ＭＳ ゴシック" w:hAnsi="ＭＳ ゴシック"/>
                <w:szCs w:val="21"/>
              </w:rPr>
              <w:t>身体性脆弱性のみならず精神・心理的脆弱性や社会的脆弱性等の多面的な問題を抱えやすく、自立障害や死亡を含む健康障害を招きやすいハイリスク状態を意味する。</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まん延防止等重点措置</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szCs w:val="21"/>
              </w:rPr>
              <w:t>特措法第２条第３号に規定する新型インフルエンザ等まん延防止等重点措置のこと。第31条の８第１項の規定に基づき、新型インフルエンザ等が国内で発生し、特定の区域において、国民生活及び国民経済に甚大な影響を及ぼすおそれがある当該区域における新型インフルエンザ等のまん延を防止するため、まん延防止等重点措置を集中的に実施する必要があるものとして政令で定める要件に該当する事態が発生したと認めるとき、国が公示した期間において、当該区域を管轄する都道府県が講ずる措置。例えば、措置を講ずる必要があると認める業態に属する事業を行う者に対し、営業時間の変更等を要請すること等が含まれる。</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color w:val="000000" w:themeColor="text1"/>
                <w:szCs w:val="21"/>
              </w:rPr>
              <w:lastRenderedPageBreak/>
              <w:t>無症状病原体保有者</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感染症法第６条第</w:t>
            </w:r>
            <w:r w:rsidRPr="00035481">
              <w:rPr>
                <w:rFonts w:ascii="ＭＳ ゴシック" w:eastAsia="ＭＳ ゴシック" w:hAnsi="ＭＳ ゴシック"/>
                <w:szCs w:val="21"/>
              </w:rPr>
              <w:t>11</w:t>
            </w:r>
            <w:r w:rsidRPr="00035481">
              <w:rPr>
                <w:rFonts w:ascii="ＭＳ ゴシック" w:eastAsia="ＭＳ ゴシック" w:hAnsi="ＭＳ ゴシック" w:hint="eastAsia"/>
                <w:szCs w:val="21"/>
              </w:rPr>
              <w:t>項に規定する感染症の病原体を保有している者であって当該感染症の症状を呈していないものをいう。</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有事</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szCs w:val="21"/>
              </w:rPr>
              <w:t>新型インフルエンザ等に位置付けられる可能性のある感染症の発生の情報を探知した段階から特措法第21条に規定する政府対策本部の廃止までをいう。</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予防計画</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感染症法第</w:t>
            </w:r>
            <w:r w:rsidRPr="00035481">
              <w:rPr>
                <w:rFonts w:ascii="ＭＳ ゴシック" w:eastAsia="ＭＳ ゴシック" w:hAnsi="ＭＳ ゴシック"/>
                <w:szCs w:val="21"/>
              </w:rPr>
              <w:t>10</w:t>
            </w:r>
            <w:r w:rsidRPr="00035481">
              <w:rPr>
                <w:rFonts w:ascii="ＭＳ ゴシック" w:eastAsia="ＭＳ ゴシック" w:hAnsi="ＭＳ ゴシック" w:hint="eastAsia"/>
                <w:szCs w:val="21"/>
              </w:rPr>
              <w:t>条に規定する都道府県及び保健所設置市等が定める感染症の予防のための施策の実施に関する計画。</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リスクコミュニケーション</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個人、機関、集団間での情報や意見のやりとりを通じて、リスク情報とその見方の共有を目指す活動であり、適切なリスク対応（必要な情報に基づく意思決定・行動変容・信頼構築等）のため、多様な関与者の相互作用等を重視した概念。</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ワンヘルス・アプローチ</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人間及び動物の健康並びに環境に関する分野横断的な課題に対し、関係者が連携してその解決に向けて取り組むこと。</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szCs w:val="21"/>
              </w:rPr>
              <w:t>ICT</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szCs w:val="21"/>
              </w:rPr>
              <w:t>Information and Communication Technologyの略。</w:t>
            </w:r>
            <w:r w:rsidRPr="00035481">
              <w:rPr>
                <w:rFonts w:ascii="ＭＳ ゴシック" w:eastAsia="ＭＳ ゴシック" w:hAnsi="ＭＳ ゴシック"/>
                <w:szCs w:val="21"/>
              </w:rPr>
              <w:br/>
              <w:t>情報(information)や通信(communication)に関する技術の総称。利用者の接点となる機器・端末、電気通信事業者や放送事業者等が提供するネットワーク、クラウド・データセンター、動画・音楽配信</w:t>
            </w:r>
            <w:r w:rsidRPr="00035481">
              <w:rPr>
                <w:rFonts w:ascii="ＭＳ ゴシック" w:eastAsia="ＭＳ ゴシック" w:hAnsi="ＭＳ ゴシック" w:hint="eastAsia"/>
                <w:szCs w:val="21"/>
              </w:rPr>
              <w:t>等</w:t>
            </w:r>
            <w:r w:rsidRPr="00035481">
              <w:rPr>
                <w:rFonts w:ascii="ＭＳ ゴシック" w:eastAsia="ＭＳ ゴシック" w:hAnsi="ＭＳ ゴシック"/>
                <w:szCs w:val="21"/>
              </w:rPr>
              <w:t>のコンテンツ・サービス、さらにセキュリティやAI等が含まれる。</w:t>
            </w:r>
          </w:p>
        </w:tc>
      </w:tr>
      <w:tr w:rsidR="00633AE0" w:rsidRPr="00035481"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szCs w:val="21"/>
              </w:rPr>
              <w:t>PDCA</w:t>
            </w:r>
          </w:p>
        </w:tc>
        <w:tc>
          <w:tcPr>
            <w:tcW w:w="7371" w:type="dxa"/>
            <w:shd w:val="clear" w:color="auto" w:fill="FFFFFF" w:themeFill="background1"/>
          </w:tcPr>
          <w:p w:rsidR="00633AE0" w:rsidRPr="00035481" w:rsidDel="00AD67DC" w:rsidRDefault="00633AE0" w:rsidP="00633AE0">
            <w:pPr>
              <w:rPr>
                <w:rFonts w:ascii="ＭＳ ゴシック" w:eastAsia="ＭＳ ゴシック" w:hAnsi="ＭＳ ゴシック"/>
                <w:szCs w:val="21"/>
              </w:rPr>
            </w:pPr>
            <w:r w:rsidRPr="00035481">
              <w:rPr>
                <w:rFonts w:ascii="ＭＳ ゴシック" w:eastAsia="ＭＳ ゴシック" w:hAnsi="ＭＳ ゴシック"/>
                <w:szCs w:val="21"/>
              </w:rPr>
              <w:t>Plan（計画）、Do（実行）、Check（評価）、Action（改善）という一連のプロセスを繰り返し行うことで、業務の改善や効率化を図る手法の一つ</w:t>
            </w:r>
            <w:r w:rsidRPr="00035481">
              <w:rPr>
                <w:rFonts w:ascii="ＭＳ ゴシック" w:eastAsia="ＭＳ ゴシック" w:hAnsi="ＭＳ ゴシック" w:hint="eastAsia"/>
                <w:szCs w:val="21"/>
              </w:rPr>
              <w:t>。</w:t>
            </w:r>
          </w:p>
        </w:tc>
      </w:tr>
      <w:tr w:rsidR="00633AE0" w:rsidRPr="006A68E9" w:rsidTr="006736B9">
        <w:tc>
          <w:tcPr>
            <w:tcW w:w="1696" w:type="dxa"/>
            <w:shd w:val="clear" w:color="auto" w:fill="FFFFFF" w:themeFill="background1"/>
          </w:tcPr>
          <w:p w:rsidR="00633AE0" w:rsidRPr="00035481" w:rsidRDefault="00633AE0" w:rsidP="00633AE0">
            <w:pPr>
              <w:rPr>
                <w:rFonts w:ascii="ＭＳ ゴシック" w:eastAsia="ＭＳ ゴシック" w:hAnsi="ＭＳ ゴシック"/>
                <w:szCs w:val="21"/>
              </w:rPr>
            </w:pPr>
            <w:r w:rsidRPr="00035481">
              <w:rPr>
                <w:rFonts w:ascii="ＭＳ ゴシック" w:eastAsia="ＭＳ ゴシック" w:hAnsi="ＭＳ ゴシック" w:hint="eastAsia"/>
                <w:szCs w:val="21"/>
              </w:rPr>
              <w:t>５類感染症</w:t>
            </w:r>
          </w:p>
        </w:tc>
        <w:tc>
          <w:tcPr>
            <w:tcW w:w="7371" w:type="dxa"/>
            <w:shd w:val="clear" w:color="auto" w:fill="FFFFFF" w:themeFill="background1"/>
          </w:tcPr>
          <w:p w:rsidR="00633AE0" w:rsidRPr="00035481" w:rsidRDefault="00633AE0" w:rsidP="00633AE0">
            <w:pPr>
              <w:rPr>
                <w:rFonts w:ascii="ＭＳ ゴシック" w:eastAsia="ＭＳ ゴシック" w:hAnsi="ＭＳ ゴシック"/>
                <w:color w:val="000000" w:themeColor="text1"/>
                <w:szCs w:val="21"/>
              </w:rPr>
            </w:pPr>
            <w:r w:rsidRPr="00035481">
              <w:rPr>
                <w:rFonts w:ascii="ＭＳ ゴシック" w:eastAsia="ＭＳ ゴシック" w:hAnsi="ＭＳ ゴシック"/>
                <w:szCs w:val="21"/>
              </w:rPr>
              <w:t>感染症法第６条第６項に</w:t>
            </w:r>
            <w:r w:rsidRPr="00035481">
              <w:rPr>
                <w:rFonts w:ascii="ＭＳ ゴシック" w:eastAsia="ＭＳ ゴシック" w:hAnsi="ＭＳ ゴシック" w:hint="eastAsia"/>
                <w:szCs w:val="21"/>
              </w:rPr>
              <w:t>規定する感染症</w:t>
            </w:r>
            <w:r w:rsidRPr="00035481">
              <w:rPr>
                <w:rFonts w:ascii="ＭＳ ゴシック" w:eastAsia="ＭＳ ゴシック" w:hAnsi="ＭＳ ゴシック"/>
                <w:szCs w:val="21"/>
              </w:rPr>
              <w:t>。新型コロナは、2023年５月８日に５類感染症に位置</w:t>
            </w:r>
            <w:r w:rsidRPr="00035481">
              <w:rPr>
                <w:rFonts w:ascii="ＭＳ ゴシック" w:eastAsia="ＭＳ ゴシック" w:hAnsi="ＭＳ ゴシック" w:hint="eastAsia"/>
                <w:szCs w:val="21"/>
              </w:rPr>
              <w:t>付け</w:t>
            </w:r>
            <w:r w:rsidRPr="00035481">
              <w:rPr>
                <w:rFonts w:ascii="ＭＳ ゴシック" w:eastAsia="ＭＳ ゴシック" w:hAnsi="ＭＳ ゴシック"/>
                <w:szCs w:val="21"/>
              </w:rPr>
              <w:t>られた。</w:t>
            </w:r>
          </w:p>
        </w:tc>
      </w:tr>
    </w:tbl>
    <w:p w:rsidR="006A68E9" w:rsidRPr="006A68E9" w:rsidRDefault="006A68E9" w:rsidP="00845B1F">
      <w:pPr>
        <w:widowControl/>
        <w:jc w:val="left"/>
        <w:rPr>
          <w:rFonts w:ascii="ＭＳ ゴシック" w:eastAsia="ＭＳ ゴシック" w:hAnsi="ＭＳ ゴシック"/>
          <w:sz w:val="24"/>
        </w:rPr>
      </w:pPr>
    </w:p>
    <w:sectPr w:rsidR="006A68E9" w:rsidRPr="006A68E9" w:rsidSect="0062712C">
      <w:headerReference w:type="even" r:id="rId47"/>
      <w:headerReference w:type="default" r:id="rId4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B7E" w:rsidRDefault="006D4B7E" w:rsidP="008400C7">
      <w:r>
        <w:separator/>
      </w:r>
    </w:p>
  </w:endnote>
  <w:endnote w:type="continuationSeparator" w:id="0">
    <w:p w:rsidR="006D4B7E" w:rsidRDefault="006D4B7E" w:rsidP="0084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Default="004C3C44">
    <w:pPr>
      <w:pStyle w:val="ac"/>
      <w:jc w:val="center"/>
    </w:pPr>
  </w:p>
  <w:p w:rsidR="004C3C44" w:rsidRDefault="004C3C4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878804"/>
      <w:docPartObj>
        <w:docPartGallery w:val="Page Numbers (Bottom of Page)"/>
        <w:docPartUnique/>
      </w:docPartObj>
    </w:sdtPr>
    <w:sdtEndPr/>
    <w:sdtContent>
      <w:p w:rsidR="004C3C44" w:rsidRDefault="004C3C44">
        <w:pPr>
          <w:pStyle w:val="ac"/>
          <w:jc w:val="center"/>
        </w:pPr>
        <w:r>
          <w:rPr>
            <w:noProof/>
            <w:lang w:val="ja-JP"/>
          </w:rPr>
          <w:fldChar w:fldCharType="begin"/>
        </w:r>
        <w:r>
          <w:rPr>
            <w:noProof/>
            <w:lang w:val="ja-JP"/>
          </w:rPr>
          <w:instrText>PAGE   \* MERGEFORMAT</w:instrText>
        </w:r>
        <w:r>
          <w:rPr>
            <w:noProof/>
            <w:lang w:val="ja-JP"/>
          </w:rPr>
          <w:fldChar w:fldCharType="separate"/>
        </w:r>
        <w:r w:rsidR="00FA1184">
          <w:rPr>
            <w:noProof/>
            <w:lang w:val="ja-JP"/>
          </w:rPr>
          <w:t>2</w:t>
        </w:r>
        <w:r>
          <w:rPr>
            <w:noProof/>
            <w:lang w:val="ja-JP"/>
          </w:rPr>
          <w:fldChar w:fldCharType="end"/>
        </w:r>
      </w:p>
    </w:sdtContent>
  </w:sdt>
  <w:p w:rsidR="004C3C44" w:rsidRDefault="004C3C4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810780"/>
      <w:docPartObj>
        <w:docPartGallery w:val="Page Numbers (Bottom of Page)"/>
        <w:docPartUnique/>
      </w:docPartObj>
    </w:sdtPr>
    <w:sdtEndPr/>
    <w:sdtContent>
      <w:p w:rsidR="004C3C44" w:rsidRDefault="004C3C44">
        <w:pPr>
          <w:pStyle w:val="ac"/>
          <w:jc w:val="center"/>
        </w:pPr>
        <w:r>
          <w:rPr>
            <w:noProof/>
            <w:lang w:val="ja-JP"/>
          </w:rPr>
          <w:fldChar w:fldCharType="begin"/>
        </w:r>
        <w:r>
          <w:rPr>
            <w:noProof/>
            <w:lang w:val="ja-JP"/>
          </w:rPr>
          <w:instrText>PAGE   \* MERGEFORMAT</w:instrText>
        </w:r>
        <w:r>
          <w:rPr>
            <w:noProof/>
            <w:lang w:val="ja-JP"/>
          </w:rPr>
          <w:fldChar w:fldCharType="separate"/>
        </w:r>
        <w:r w:rsidR="00FA1184">
          <w:rPr>
            <w:noProof/>
            <w:lang w:val="ja-JP"/>
          </w:rPr>
          <w:t>1</w:t>
        </w:r>
        <w:r>
          <w:rPr>
            <w:noProof/>
            <w:lang w:val="ja-JP"/>
          </w:rPr>
          <w:fldChar w:fldCharType="end"/>
        </w:r>
      </w:p>
    </w:sdtContent>
  </w:sdt>
  <w:p w:rsidR="004C3C44" w:rsidRDefault="004C3C4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B7E" w:rsidRDefault="006D4B7E" w:rsidP="008400C7">
      <w:r>
        <w:separator/>
      </w:r>
    </w:p>
  </w:footnote>
  <w:footnote w:type="continuationSeparator" w:id="0">
    <w:p w:rsidR="006D4B7E" w:rsidRDefault="006D4B7E" w:rsidP="008400C7">
      <w:r>
        <w:continuationSeparator/>
      </w:r>
    </w:p>
  </w:footnote>
  <w:footnote w:id="1">
    <w:p w:rsidR="004C3C44" w:rsidRPr="006736B9" w:rsidRDefault="004C3C44" w:rsidP="006736B9">
      <w:pPr>
        <w:pStyle w:val="af6"/>
        <w:ind w:left="180" w:hangingChars="100" w:hanging="180"/>
        <w:jc w:val="both"/>
        <w:rPr>
          <w:rFonts w:ascii="ＭＳ ゴシック" w:eastAsia="ＭＳ ゴシック" w:hAnsi="ＭＳ ゴシック"/>
        </w:rPr>
      </w:pPr>
      <w:r w:rsidRPr="00035481">
        <w:rPr>
          <w:rStyle w:val="af8"/>
          <w:rFonts w:ascii="ＭＳ ゴシック" w:eastAsia="ＭＳ ゴシック" w:hAnsi="ＭＳ ゴシック"/>
          <w:sz w:val="18"/>
        </w:rPr>
        <w:footnoteRef/>
      </w:r>
      <w:r w:rsidRPr="00035481">
        <w:rPr>
          <w:rFonts w:ascii="ＭＳ ゴシック" w:eastAsia="ＭＳ ゴシック" w:hAnsi="ＭＳ ゴシック"/>
          <w:sz w:val="18"/>
        </w:rPr>
        <w:t xml:space="preserve"> </w:t>
      </w:r>
      <w:r w:rsidRPr="00035481">
        <w:rPr>
          <w:rFonts w:ascii="ＭＳ ゴシック" w:eastAsia="ＭＳ ゴシック" w:hAnsi="ＭＳ ゴシック" w:hint="eastAsia"/>
          <w:sz w:val="18"/>
        </w:rPr>
        <w:t>病原体がベータコロナウイルス属のコロナウイルス（</w:t>
      </w:r>
      <w:r w:rsidRPr="00035481">
        <w:rPr>
          <w:rFonts w:ascii="ＭＳ ゴシック" w:eastAsia="ＭＳ ゴシック" w:hAnsi="ＭＳ ゴシック"/>
          <w:sz w:val="18"/>
        </w:rPr>
        <w:t>2020年１月に、中華人民共和国から世界保健機関</w:t>
      </w:r>
      <w:r w:rsidRPr="00035481">
        <w:rPr>
          <w:rFonts w:ascii="ＭＳ ゴシック" w:eastAsia="ＭＳ ゴシック" w:hAnsi="ＭＳ ゴシック" w:hint="eastAsia"/>
          <w:sz w:val="18"/>
        </w:rPr>
        <w:t>（</w:t>
      </w:r>
      <w:r w:rsidRPr="00035481">
        <w:rPr>
          <w:rFonts w:ascii="ＭＳ ゴシック" w:eastAsia="ＭＳ ゴシック" w:hAnsi="ＭＳ ゴシック"/>
          <w:sz w:val="18"/>
        </w:rPr>
        <w:t>WHO）に対して、人に伝染する能力を有することが新たに報告されたものに限る。）であるもの。</w:t>
      </w:r>
    </w:p>
  </w:footnote>
  <w:footnote w:id="2">
    <w:p w:rsidR="004C3C44" w:rsidRPr="00035481" w:rsidRDefault="004C3C44" w:rsidP="006736B9">
      <w:pPr>
        <w:pStyle w:val="af6"/>
        <w:ind w:left="180" w:hangingChars="100" w:hanging="180"/>
        <w:jc w:val="both"/>
        <w:rPr>
          <w:rFonts w:ascii="ＭＳ ゴシック" w:eastAsia="ＭＳ ゴシック" w:hAnsi="ＭＳ ゴシック"/>
          <w:sz w:val="18"/>
          <w:szCs w:val="18"/>
        </w:rPr>
      </w:pPr>
      <w:r w:rsidRPr="00035481">
        <w:rPr>
          <w:rStyle w:val="af8"/>
          <w:rFonts w:ascii="ＭＳ ゴシック" w:eastAsia="ＭＳ ゴシック" w:hAnsi="ＭＳ ゴシック"/>
          <w:sz w:val="18"/>
          <w:szCs w:val="18"/>
        </w:rPr>
        <w:footnoteRef/>
      </w:r>
      <w:r w:rsidRPr="00035481">
        <w:rPr>
          <w:rFonts w:ascii="ＭＳ ゴシック" w:eastAsia="ＭＳ ゴシック" w:hAnsi="ＭＳ ゴシック"/>
          <w:sz w:val="18"/>
          <w:szCs w:val="18"/>
        </w:rPr>
        <w:t xml:space="preserve"> </w:t>
      </w:r>
      <w:r w:rsidRPr="00035481">
        <w:rPr>
          <w:rFonts w:ascii="ＭＳ ゴシック" w:eastAsia="ＭＳ ゴシック" w:hAnsi="ＭＳ ゴシック" w:hint="eastAsia"/>
          <w:sz w:val="18"/>
          <w:szCs w:val="18"/>
        </w:rPr>
        <w:t>リスクコミュニケーションとは、個人、機関、集団間での情報や意見のやりとりを通じて、リスク情報とその見方の共有を目指す活動であり、適切なリスク対応（必要な情報に基づく意思決定・行動変容・信頼構築等）のため、多様な関与者の相互作用等を重視した概念。</w:t>
      </w:r>
    </w:p>
  </w:footnote>
  <w:footnote w:id="3">
    <w:p w:rsidR="004C3C44" w:rsidRPr="006736B9" w:rsidRDefault="004C3C44" w:rsidP="006736B9">
      <w:pPr>
        <w:pStyle w:val="af6"/>
        <w:ind w:left="180" w:hangingChars="100" w:hanging="180"/>
        <w:jc w:val="both"/>
        <w:rPr>
          <w:rFonts w:ascii="ＭＳ ゴシック" w:eastAsia="ＭＳ ゴシック" w:hAnsi="ＭＳ ゴシック"/>
          <w:sz w:val="18"/>
          <w:szCs w:val="18"/>
        </w:rPr>
      </w:pPr>
      <w:r w:rsidRPr="00035481">
        <w:rPr>
          <w:rStyle w:val="af8"/>
          <w:rFonts w:ascii="ＭＳ ゴシック" w:eastAsia="ＭＳ ゴシック" w:hAnsi="ＭＳ ゴシック"/>
          <w:sz w:val="18"/>
          <w:szCs w:val="18"/>
        </w:rPr>
        <w:footnoteRef/>
      </w:r>
      <w:r w:rsidRPr="00035481">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感染症の予防及び感染症の患者に対する医療に関する法律（平成10年法律第114号。以下「感染症法」という。）</w:t>
      </w:r>
      <w:r w:rsidRPr="00035481">
        <w:rPr>
          <w:rFonts w:ascii="ＭＳ ゴシック" w:eastAsia="ＭＳ ゴシック" w:hAnsi="ＭＳ ゴシック" w:hint="eastAsia"/>
          <w:sz w:val="18"/>
          <w:szCs w:val="18"/>
        </w:rPr>
        <w:t>第</w:t>
      </w:r>
      <w:r w:rsidRPr="00035481">
        <w:rPr>
          <w:rFonts w:ascii="ＭＳ ゴシック" w:eastAsia="ＭＳ ゴシック" w:hAnsi="ＭＳ ゴシック"/>
          <w:sz w:val="18"/>
          <w:szCs w:val="18"/>
        </w:rPr>
        <w:t>53条の16第１項に規定する医薬品（医薬品、医療機器等の品質、有効性及び安全性の確保等に関する法律（昭和35年法律第145号。以下「薬機法」という。）第２条第１項に規定する医薬品）、医療機器（薬機法第２条第４項に規定する医療機器）、個人防護具（着用することによって病原体等にばく露することを防止するための個人用の道具）、その他の物資並びにこれらの物資の生産に必要不可欠であると認められる物資及び資材。</w:t>
      </w:r>
    </w:p>
  </w:footnote>
  <w:footnote w:id="4">
    <w:p w:rsidR="004C3C44" w:rsidRPr="006736B9" w:rsidRDefault="004C3C44" w:rsidP="006736B9">
      <w:pPr>
        <w:pStyle w:val="af6"/>
        <w:ind w:left="180" w:hangingChars="100" w:hanging="180"/>
        <w:jc w:val="both"/>
        <w:rPr>
          <w:rFonts w:ascii="ＭＳ ゴシック" w:eastAsia="ＭＳ ゴシック" w:hAnsi="ＭＳ ゴシック"/>
        </w:rPr>
      </w:pPr>
      <w:r w:rsidRPr="00035481">
        <w:rPr>
          <w:rStyle w:val="af8"/>
          <w:rFonts w:ascii="ＭＳ ゴシック" w:eastAsia="ＭＳ ゴシック" w:hAnsi="ＭＳ ゴシック"/>
          <w:sz w:val="18"/>
        </w:rPr>
        <w:footnoteRef/>
      </w:r>
      <w:r w:rsidRPr="00035481">
        <w:rPr>
          <w:rFonts w:ascii="ＭＳ ゴシック" w:eastAsia="ＭＳ ゴシック" w:hAnsi="ＭＳ ゴシック"/>
          <w:sz w:val="18"/>
        </w:rPr>
        <w:t xml:space="preserve"> </w:t>
      </w:r>
      <w:r w:rsidRPr="00035481">
        <w:rPr>
          <w:rFonts w:ascii="ＭＳ ゴシック" w:eastAsia="ＭＳ ゴシック" w:hAnsi="ＭＳ ゴシック" w:hint="eastAsia"/>
          <w:sz w:val="18"/>
        </w:rPr>
        <w:t>人間及び動物の健康並びに環境に関する分野横断的な課題に対し、関係者が連携してその解決に向けて取り組むこと。</w:t>
      </w:r>
    </w:p>
  </w:footnote>
  <w:footnote w:id="5">
    <w:p w:rsidR="004C3C44" w:rsidRPr="00035481" w:rsidRDefault="004C3C44" w:rsidP="006736B9">
      <w:pPr>
        <w:pStyle w:val="af6"/>
        <w:ind w:left="180" w:hangingChars="100" w:hanging="180"/>
        <w:jc w:val="both"/>
        <w:rPr>
          <w:rFonts w:ascii="ＭＳ ゴシック" w:eastAsia="ＭＳ ゴシック" w:hAnsi="ＭＳ ゴシック"/>
        </w:rPr>
      </w:pPr>
      <w:r w:rsidRPr="00035481">
        <w:rPr>
          <w:rStyle w:val="af8"/>
          <w:rFonts w:ascii="ＭＳ ゴシック" w:eastAsia="ＭＳ ゴシック" w:hAnsi="ＭＳ ゴシック"/>
          <w:sz w:val="18"/>
        </w:rPr>
        <w:footnoteRef/>
      </w:r>
      <w:r w:rsidRPr="00035481">
        <w:rPr>
          <w:rFonts w:ascii="ＭＳ ゴシック" w:eastAsia="ＭＳ ゴシック" w:hAnsi="ＭＳ ゴシック"/>
          <w:sz w:val="18"/>
        </w:rPr>
        <w:t xml:space="preserve"> </w:t>
      </w:r>
      <w:r w:rsidRPr="00035481">
        <w:rPr>
          <w:rFonts w:ascii="ＭＳ ゴシック" w:eastAsia="ＭＳ ゴシック" w:hAnsi="ＭＳ ゴシック" w:hint="eastAsia"/>
          <w:sz w:val="18"/>
        </w:rPr>
        <w:t>「感染性」は、学術的には「病原体が対象に感染する能力とその程度」のことを指す用語であるが、本県行動計画においては、分かりやすさの観点から、「病原体が対象に感染する能力とその程度及び感染者から次の対象へ感染が伝播する能力とその程度」のことを指す言葉として用いている。なお、学術的には、「感染者から次の対象へ感染が伝播する能力とその程度」を指す用語として「伝播性」が使用される。</w:t>
      </w:r>
    </w:p>
  </w:footnote>
  <w:footnote w:id="6">
    <w:p w:rsidR="004C3C44" w:rsidRPr="00035481" w:rsidRDefault="004C3C44" w:rsidP="006736B9">
      <w:pPr>
        <w:pStyle w:val="af6"/>
        <w:ind w:left="180" w:hangingChars="100" w:hanging="180"/>
        <w:jc w:val="both"/>
        <w:rPr>
          <w:rFonts w:ascii="ＭＳ ゴシック" w:eastAsia="ＭＳ ゴシック" w:hAnsi="ＭＳ ゴシック"/>
        </w:rPr>
      </w:pPr>
      <w:r w:rsidRPr="00035481">
        <w:rPr>
          <w:rStyle w:val="af8"/>
          <w:rFonts w:ascii="ＭＳ ゴシック" w:eastAsia="ＭＳ ゴシック" w:hAnsi="ＭＳ ゴシック"/>
          <w:sz w:val="18"/>
        </w:rPr>
        <w:footnoteRef/>
      </w:r>
      <w:r w:rsidRPr="00035481">
        <w:rPr>
          <w:rFonts w:ascii="ＭＳ ゴシック" w:eastAsia="ＭＳ ゴシック" w:hAnsi="ＭＳ ゴシック"/>
          <w:sz w:val="18"/>
        </w:rPr>
        <w:t xml:space="preserve"> </w:t>
      </w:r>
      <w:r w:rsidRPr="00035481">
        <w:rPr>
          <w:rFonts w:ascii="ＭＳ ゴシック" w:eastAsia="ＭＳ ゴシック" w:hAnsi="ＭＳ ゴシック" w:hint="eastAsia"/>
          <w:sz w:val="18"/>
        </w:rPr>
        <w:t>「病原性」は、学術的には「病原体が病気を引き起こす性質」のことを指す用語であるが、本県行動計画においては、分かりやすさの観点から、「病原体が病気を引き起こす性質及び病原体による病気の重篤度」を指す言葉として用いている。なお、学術的に「病気を引き起こす性質」と「病気の重篤度」を区別する必要がある場合は、「病気の重篤度」を指す用語として「毒力」が使用される。</w:t>
      </w:r>
    </w:p>
  </w:footnote>
  <w:footnote w:id="7">
    <w:p w:rsidR="004C3C44" w:rsidRPr="00035481" w:rsidRDefault="004C3C44" w:rsidP="006736B9">
      <w:pPr>
        <w:pStyle w:val="af6"/>
        <w:jc w:val="both"/>
        <w:rPr>
          <w:rFonts w:ascii="ＭＳ ゴシック" w:eastAsia="ＭＳ ゴシック" w:hAnsi="ＭＳ ゴシック"/>
          <w:sz w:val="18"/>
        </w:rPr>
      </w:pPr>
      <w:r w:rsidRPr="00035481">
        <w:rPr>
          <w:rStyle w:val="af8"/>
          <w:rFonts w:ascii="ＭＳ ゴシック" w:eastAsia="ＭＳ ゴシック" w:hAnsi="ＭＳ ゴシック"/>
          <w:sz w:val="18"/>
        </w:rPr>
        <w:footnoteRef/>
      </w:r>
      <w:r w:rsidRPr="00035481">
        <w:rPr>
          <w:rFonts w:ascii="ＭＳ ゴシック" w:eastAsia="ＭＳ ゴシック" w:hAnsi="ＭＳ ゴシック"/>
          <w:sz w:val="18"/>
        </w:rPr>
        <w:t xml:space="preserve"> </w:t>
      </w:r>
      <w:r w:rsidRPr="00035481">
        <w:rPr>
          <w:rFonts w:ascii="ＭＳ ゴシック" w:eastAsia="ＭＳ ゴシック" w:hAnsi="ＭＳ ゴシック" w:hint="eastAsia"/>
          <w:sz w:val="18"/>
        </w:rPr>
        <w:t>特措法第２条第１号</w:t>
      </w:r>
    </w:p>
  </w:footnote>
  <w:footnote w:id="8">
    <w:p w:rsidR="004C3C44" w:rsidRPr="00035481" w:rsidRDefault="004C3C44" w:rsidP="006736B9">
      <w:pPr>
        <w:pStyle w:val="af6"/>
        <w:jc w:val="both"/>
      </w:pPr>
      <w:r w:rsidRPr="00035481">
        <w:rPr>
          <w:rStyle w:val="af8"/>
          <w:rFonts w:ascii="ＭＳ ゴシック" w:eastAsia="ＭＳ ゴシック" w:hAnsi="ＭＳ ゴシック"/>
          <w:sz w:val="18"/>
        </w:rPr>
        <w:footnoteRef/>
      </w:r>
      <w:r w:rsidRPr="00035481">
        <w:rPr>
          <w:rFonts w:ascii="ＭＳ ゴシック" w:eastAsia="ＭＳ ゴシック" w:hAnsi="ＭＳ ゴシック"/>
          <w:sz w:val="18"/>
        </w:rPr>
        <w:t xml:space="preserve"> </w:t>
      </w:r>
      <w:r w:rsidRPr="00035481">
        <w:rPr>
          <w:rFonts w:ascii="ＭＳ ゴシック" w:eastAsia="ＭＳ ゴシック" w:hAnsi="ＭＳ ゴシック" w:hint="eastAsia"/>
          <w:sz w:val="18"/>
        </w:rPr>
        <w:t>感染症法第６条第７項</w:t>
      </w:r>
    </w:p>
  </w:footnote>
  <w:footnote w:id="9">
    <w:p w:rsidR="004C3C44" w:rsidRPr="006736B9" w:rsidRDefault="004C3C44" w:rsidP="006736B9">
      <w:pPr>
        <w:pStyle w:val="af6"/>
        <w:jc w:val="both"/>
        <w:rPr>
          <w:rFonts w:ascii="ＭＳ ゴシック" w:eastAsia="ＭＳ ゴシック" w:hAnsi="ＭＳ ゴシック"/>
        </w:rPr>
      </w:pPr>
      <w:r w:rsidRPr="00035481">
        <w:rPr>
          <w:rStyle w:val="af8"/>
          <w:rFonts w:ascii="ＭＳ ゴシック" w:eastAsia="ＭＳ ゴシック" w:hAnsi="ＭＳ ゴシック"/>
          <w:sz w:val="18"/>
        </w:rPr>
        <w:footnoteRef/>
      </w:r>
      <w:r w:rsidRPr="00035481">
        <w:rPr>
          <w:rFonts w:ascii="ＭＳ ゴシック" w:eastAsia="ＭＳ ゴシック" w:hAnsi="ＭＳ ゴシック"/>
          <w:sz w:val="18"/>
        </w:rPr>
        <w:t xml:space="preserve"> </w:t>
      </w:r>
      <w:r w:rsidRPr="00035481">
        <w:rPr>
          <w:rFonts w:ascii="ＭＳ ゴシック" w:eastAsia="ＭＳ ゴシック" w:hAnsi="ＭＳ ゴシック" w:hint="eastAsia"/>
          <w:sz w:val="18"/>
        </w:rPr>
        <w:t>感染症法第６条第８項</w:t>
      </w:r>
    </w:p>
  </w:footnote>
  <w:footnote w:id="10">
    <w:p w:rsidR="004C3C44" w:rsidRPr="006736B9" w:rsidRDefault="004C3C44">
      <w:pPr>
        <w:pStyle w:val="af6"/>
        <w:rPr>
          <w:rFonts w:ascii="ＭＳ ゴシック" w:eastAsia="ＭＳ ゴシック" w:hAnsi="ＭＳ ゴシック"/>
        </w:rPr>
      </w:pPr>
      <w:r w:rsidRPr="00035481">
        <w:rPr>
          <w:rStyle w:val="af8"/>
          <w:rFonts w:ascii="ＭＳ ゴシック" w:eastAsia="ＭＳ ゴシック" w:hAnsi="ＭＳ ゴシック"/>
          <w:sz w:val="18"/>
        </w:rPr>
        <w:footnoteRef/>
      </w:r>
      <w:r w:rsidRPr="00035481">
        <w:rPr>
          <w:rFonts w:ascii="ＭＳ ゴシック" w:eastAsia="ＭＳ ゴシック" w:hAnsi="ＭＳ ゴシック"/>
          <w:sz w:val="18"/>
        </w:rPr>
        <w:t xml:space="preserve"> </w:t>
      </w:r>
      <w:r w:rsidRPr="00035481">
        <w:rPr>
          <w:rFonts w:ascii="ＭＳ ゴシック" w:eastAsia="ＭＳ ゴシック" w:hAnsi="ＭＳ ゴシック" w:hint="eastAsia"/>
          <w:sz w:val="18"/>
        </w:rPr>
        <w:t>感染症法第６条第９項</w:t>
      </w:r>
    </w:p>
  </w:footnote>
  <w:footnote w:id="11">
    <w:p w:rsidR="004C3C44" w:rsidRPr="006736B9" w:rsidRDefault="004C3C44" w:rsidP="006736B9">
      <w:pPr>
        <w:pStyle w:val="af6"/>
        <w:jc w:val="both"/>
        <w:rPr>
          <w:rFonts w:ascii="ＭＳ ゴシック" w:eastAsia="ＭＳ ゴシック" w:hAnsi="ＭＳ ゴシック"/>
        </w:rPr>
      </w:pPr>
      <w:r w:rsidRPr="00035481">
        <w:rPr>
          <w:rStyle w:val="af8"/>
          <w:rFonts w:ascii="ＭＳ ゴシック" w:eastAsia="ＭＳ ゴシック" w:hAnsi="ＭＳ ゴシック"/>
          <w:sz w:val="18"/>
        </w:rPr>
        <w:footnoteRef/>
      </w:r>
      <w:r w:rsidRPr="00035481">
        <w:rPr>
          <w:rFonts w:ascii="ＭＳ ゴシック" w:eastAsia="ＭＳ ゴシック" w:hAnsi="ＭＳ ゴシック"/>
          <w:sz w:val="18"/>
        </w:rPr>
        <w:t xml:space="preserve"> </w:t>
      </w:r>
      <w:r w:rsidRPr="00035481">
        <w:rPr>
          <w:rFonts w:ascii="ＭＳ ゴシック" w:eastAsia="ＭＳ ゴシック" w:hAnsi="ＭＳ ゴシック" w:hint="eastAsia"/>
          <w:sz w:val="18"/>
        </w:rPr>
        <w:t>特措法第</w:t>
      </w:r>
      <w:r w:rsidRPr="00035481">
        <w:rPr>
          <w:rFonts w:ascii="ＭＳ ゴシック" w:eastAsia="ＭＳ ゴシック" w:hAnsi="ＭＳ ゴシック"/>
          <w:sz w:val="18"/>
        </w:rPr>
        <w:t>70条の２の２に規定する新型インフルエンザ等対策推進会議をいう。</w:t>
      </w:r>
    </w:p>
  </w:footnote>
  <w:footnote w:id="12">
    <w:p w:rsidR="004C3C44" w:rsidRPr="006736B9" w:rsidRDefault="004C3C44" w:rsidP="006736B9">
      <w:pPr>
        <w:pStyle w:val="af6"/>
        <w:jc w:val="both"/>
        <w:rPr>
          <w:rFonts w:ascii="ＭＳ ゴシック" w:eastAsia="ＭＳ ゴシック" w:hAnsi="ＭＳ ゴシック"/>
          <w:sz w:val="18"/>
          <w:szCs w:val="18"/>
        </w:rPr>
      </w:pPr>
      <w:r w:rsidRPr="0089777F">
        <w:rPr>
          <w:rStyle w:val="af8"/>
          <w:rFonts w:ascii="ＭＳ ゴシック" w:eastAsia="ＭＳ ゴシック" w:hAnsi="ＭＳ ゴシック"/>
          <w:sz w:val="18"/>
          <w:szCs w:val="18"/>
        </w:rPr>
        <w:footnoteRef/>
      </w:r>
      <w:r w:rsidRPr="0089777F">
        <w:rPr>
          <w:rFonts w:ascii="ＭＳ ゴシック" w:eastAsia="ＭＳ ゴシック" w:hAnsi="ＭＳ ゴシック"/>
          <w:sz w:val="18"/>
          <w:szCs w:val="18"/>
        </w:rPr>
        <w:t xml:space="preserve"> </w:t>
      </w:r>
      <w:r w:rsidRPr="0089777F">
        <w:rPr>
          <w:rFonts w:ascii="ＭＳ ゴシック" w:eastAsia="ＭＳ ゴシック" w:hAnsi="ＭＳ ゴシック" w:hint="eastAsia"/>
          <w:sz w:val="18"/>
          <w:szCs w:val="18"/>
        </w:rPr>
        <w:t>特措法第５条</w:t>
      </w:r>
    </w:p>
  </w:footnote>
  <w:footnote w:id="13">
    <w:p w:rsidR="004C3C44" w:rsidRPr="0089777F" w:rsidRDefault="004C3C44" w:rsidP="006736B9">
      <w:pPr>
        <w:pStyle w:val="af6"/>
        <w:jc w:val="both"/>
        <w:rPr>
          <w:rFonts w:ascii="ＭＳ ゴシック" w:eastAsia="ＭＳ ゴシック" w:hAnsi="ＭＳ ゴシック"/>
          <w:sz w:val="18"/>
          <w:szCs w:val="18"/>
        </w:rPr>
      </w:pPr>
      <w:r w:rsidRPr="0089777F">
        <w:rPr>
          <w:rStyle w:val="af8"/>
          <w:rFonts w:ascii="ＭＳ ゴシック" w:eastAsia="ＭＳ ゴシック" w:hAnsi="ＭＳ ゴシック"/>
          <w:sz w:val="18"/>
          <w:szCs w:val="18"/>
        </w:rPr>
        <w:footnoteRef/>
      </w:r>
      <w:r w:rsidRPr="0089777F">
        <w:rPr>
          <w:rFonts w:ascii="ＭＳ ゴシック" w:eastAsia="ＭＳ ゴシック" w:hAnsi="ＭＳ ゴシック"/>
          <w:sz w:val="18"/>
          <w:szCs w:val="18"/>
        </w:rPr>
        <w:t xml:space="preserve"> </w:t>
      </w:r>
      <w:r w:rsidRPr="0089777F">
        <w:rPr>
          <w:rFonts w:ascii="ＭＳ ゴシック" w:eastAsia="ＭＳ ゴシック" w:hAnsi="ＭＳ ゴシック" w:hint="eastAsia"/>
          <w:sz w:val="18"/>
          <w:szCs w:val="18"/>
        </w:rPr>
        <w:t>特措法第</w:t>
      </w:r>
      <w:r w:rsidRPr="0089777F">
        <w:rPr>
          <w:rFonts w:ascii="ＭＳ ゴシック" w:eastAsia="ＭＳ ゴシック" w:hAnsi="ＭＳ ゴシック"/>
          <w:sz w:val="18"/>
          <w:szCs w:val="18"/>
        </w:rPr>
        <w:t>34条</w:t>
      </w:r>
    </w:p>
  </w:footnote>
  <w:footnote w:id="14">
    <w:p w:rsidR="004C3C44" w:rsidRPr="006736B9" w:rsidRDefault="004C3C44" w:rsidP="006736B9">
      <w:pPr>
        <w:pStyle w:val="af6"/>
        <w:jc w:val="both"/>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特措法第</w:t>
      </w:r>
      <w:r w:rsidRPr="0089777F">
        <w:rPr>
          <w:rFonts w:ascii="ＭＳ ゴシック" w:eastAsia="ＭＳ ゴシック" w:hAnsi="ＭＳ ゴシック"/>
          <w:sz w:val="18"/>
        </w:rPr>
        <w:t>24条第４項及び第36条第２項</w:t>
      </w:r>
    </w:p>
  </w:footnote>
  <w:footnote w:id="15">
    <w:p w:rsidR="004C3C44" w:rsidRPr="0089777F" w:rsidRDefault="004C3C44" w:rsidP="006736B9">
      <w:pPr>
        <w:pStyle w:val="af6"/>
        <w:jc w:val="both"/>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特措法第３条第１項</w:t>
      </w:r>
    </w:p>
  </w:footnote>
  <w:footnote w:id="16">
    <w:p w:rsidR="004C3C44" w:rsidRPr="0089777F" w:rsidRDefault="004C3C44" w:rsidP="006736B9">
      <w:pPr>
        <w:pStyle w:val="af6"/>
        <w:jc w:val="both"/>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特措法第３条第２項</w:t>
      </w:r>
    </w:p>
  </w:footnote>
  <w:footnote w:id="17">
    <w:p w:rsidR="004C3C44" w:rsidRPr="0089777F" w:rsidRDefault="004C3C44" w:rsidP="006736B9">
      <w:pPr>
        <w:pStyle w:val="af6"/>
        <w:jc w:val="both"/>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特措法第３条第３項</w:t>
      </w:r>
    </w:p>
  </w:footnote>
  <w:footnote w:id="18">
    <w:p w:rsidR="004C3C44" w:rsidRPr="0089777F" w:rsidRDefault="004C3C44" w:rsidP="006736B9">
      <w:pPr>
        <w:pStyle w:val="af6"/>
        <w:ind w:left="180" w:hangingChars="100" w:hanging="180"/>
        <w:jc w:val="both"/>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「新型インフルエンザ等対策閣僚会議の開催について」（平成</w:t>
      </w:r>
      <w:r w:rsidRPr="0089777F">
        <w:rPr>
          <w:rFonts w:ascii="ＭＳ ゴシック" w:eastAsia="ＭＳ ゴシック" w:hAnsi="ＭＳ ゴシック"/>
          <w:sz w:val="18"/>
        </w:rPr>
        <w:t>23年９月20日閣議口頭了解）に基づき開催</w:t>
      </w:r>
      <w:r w:rsidRPr="0089777F">
        <w:rPr>
          <w:rFonts w:ascii="ＭＳ ゴシック" w:eastAsia="ＭＳ ゴシック" w:hAnsi="ＭＳ ゴシック" w:hint="eastAsia"/>
          <w:sz w:val="18"/>
        </w:rPr>
        <w:t>される</w:t>
      </w:r>
      <w:r w:rsidRPr="0089777F">
        <w:rPr>
          <w:rFonts w:ascii="ＭＳ ゴシック" w:eastAsia="ＭＳ ゴシック" w:hAnsi="ＭＳ ゴシック"/>
          <w:sz w:val="18"/>
        </w:rPr>
        <w:t>。</w:t>
      </w:r>
    </w:p>
  </w:footnote>
  <w:footnote w:id="19">
    <w:p w:rsidR="004C3C44" w:rsidRPr="006736B9" w:rsidRDefault="004C3C44" w:rsidP="006736B9">
      <w:pPr>
        <w:pStyle w:val="af6"/>
        <w:ind w:left="180" w:hangingChars="100" w:hanging="180"/>
        <w:jc w:val="both"/>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「新型インフルエンザ等に関する関係省庁対策会議の設置について」（平成</w:t>
      </w:r>
      <w:r w:rsidRPr="0089777F">
        <w:rPr>
          <w:rFonts w:ascii="ＭＳ ゴシック" w:eastAsia="ＭＳ ゴシック" w:hAnsi="ＭＳ ゴシック"/>
          <w:sz w:val="18"/>
        </w:rPr>
        <w:t>16年３月２日関係省庁申合せ）に基づき開催</w:t>
      </w:r>
      <w:r w:rsidRPr="0089777F">
        <w:rPr>
          <w:rFonts w:ascii="ＭＳ ゴシック" w:eastAsia="ＭＳ ゴシック" w:hAnsi="ＭＳ ゴシック" w:hint="eastAsia"/>
          <w:sz w:val="18"/>
        </w:rPr>
        <w:t>される。</w:t>
      </w:r>
    </w:p>
  </w:footnote>
  <w:footnote w:id="20">
    <w:p w:rsidR="004C3C44" w:rsidRPr="0089777F" w:rsidRDefault="004C3C44" w:rsidP="006736B9">
      <w:pPr>
        <w:pStyle w:val="af6"/>
        <w:jc w:val="both"/>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特措法第３条第４項</w:t>
      </w:r>
    </w:p>
  </w:footnote>
  <w:footnote w:id="21">
    <w:p w:rsidR="004C3C44" w:rsidRPr="0089777F" w:rsidRDefault="004C3C44" w:rsidP="006736B9">
      <w:pPr>
        <w:pStyle w:val="af6"/>
        <w:ind w:left="180" w:hangingChars="100" w:hanging="180"/>
        <w:jc w:val="both"/>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感染症法第６条第</w:t>
      </w:r>
      <w:r w:rsidRPr="0089777F">
        <w:rPr>
          <w:rFonts w:ascii="ＭＳ ゴシック" w:eastAsia="ＭＳ ゴシック" w:hAnsi="ＭＳ ゴシック"/>
          <w:sz w:val="18"/>
        </w:rPr>
        <w:t>12項に規定する感染症指定医療機関のうち、本</w:t>
      </w:r>
      <w:r w:rsidRPr="0089777F">
        <w:rPr>
          <w:rFonts w:ascii="ＭＳ ゴシック" w:eastAsia="ＭＳ ゴシック" w:hAnsi="ＭＳ ゴシック" w:hint="eastAsia"/>
          <w:sz w:val="18"/>
        </w:rPr>
        <w:t>県</w:t>
      </w:r>
      <w:r w:rsidRPr="0089777F">
        <w:rPr>
          <w:rFonts w:ascii="ＭＳ ゴシック" w:eastAsia="ＭＳ ゴシック" w:hAnsi="ＭＳ ゴシック"/>
          <w:sz w:val="18"/>
        </w:rPr>
        <w:t>行動計画上では「特定感染症指定医療機関」、「第一種感染症指定医療機関」及び「第二種感染症指定医療機関」に限るものとする。</w:t>
      </w:r>
    </w:p>
  </w:footnote>
  <w:footnote w:id="22">
    <w:p w:rsidR="004C3C44" w:rsidRPr="0089777F" w:rsidRDefault="004C3C44" w:rsidP="006736B9">
      <w:pPr>
        <w:pStyle w:val="af6"/>
        <w:jc w:val="both"/>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感染症法第</w:t>
      </w:r>
      <w:r w:rsidRPr="0089777F">
        <w:rPr>
          <w:rFonts w:ascii="ＭＳ ゴシック" w:eastAsia="ＭＳ ゴシック" w:hAnsi="ＭＳ ゴシック"/>
          <w:sz w:val="18"/>
        </w:rPr>
        <w:t>10条の２</w:t>
      </w:r>
    </w:p>
  </w:footnote>
  <w:footnote w:id="23">
    <w:p w:rsidR="004C3C44" w:rsidRPr="0089777F" w:rsidRDefault="004C3C44" w:rsidP="006736B9">
      <w:pPr>
        <w:pStyle w:val="af6"/>
        <w:jc w:val="both"/>
        <w:rPr>
          <w:rFonts w:ascii="ＭＳ ゴシック" w:eastAsia="ＭＳ ゴシック" w:hAnsi="ＭＳ ゴシック"/>
          <w:sz w:val="18"/>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平時においては、県は、市町村との連携について、以下のような方策を講ずる。</w:t>
      </w:r>
    </w:p>
    <w:p w:rsidR="004C3C44" w:rsidRPr="0089777F" w:rsidRDefault="004C3C44" w:rsidP="006736B9">
      <w:pPr>
        <w:pStyle w:val="af6"/>
        <w:ind w:left="180" w:hangingChars="100" w:hanging="180"/>
        <w:jc w:val="both"/>
        <w:rPr>
          <w:rFonts w:ascii="ＭＳ ゴシック" w:eastAsia="ＭＳ ゴシック" w:hAnsi="ＭＳ ゴシック"/>
          <w:sz w:val="18"/>
        </w:rPr>
      </w:pPr>
      <w:r w:rsidRPr="0089777F">
        <w:rPr>
          <w:rFonts w:ascii="ＭＳ ゴシック" w:eastAsia="ＭＳ ゴシック" w:hAnsi="ＭＳ ゴシック" w:hint="eastAsia"/>
          <w:sz w:val="18"/>
        </w:rPr>
        <w:t>・</w:t>
      </w:r>
      <w:r w:rsidRPr="0089777F">
        <w:rPr>
          <w:rFonts w:ascii="ＭＳ ゴシック" w:eastAsia="ＭＳ ゴシック" w:hAnsi="ＭＳ ゴシック"/>
          <w:sz w:val="18"/>
        </w:rPr>
        <w:t xml:space="preserve"> 県行動計画を作成する際に、他の地方公共団体と関係がある事項を定めるときは、他の地方公共団体の意見を聴く（特措法第７条第４項）等の特措法に定められる連携方策を確実に実施すること。</w:t>
      </w:r>
    </w:p>
    <w:p w:rsidR="004C3C44" w:rsidRPr="0089777F" w:rsidRDefault="004C3C44" w:rsidP="006736B9">
      <w:pPr>
        <w:pStyle w:val="af6"/>
        <w:ind w:leftChars="100" w:left="210" w:firstLineChars="50" w:firstLine="90"/>
        <w:jc w:val="both"/>
        <w:rPr>
          <w:rFonts w:ascii="ＭＳ ゴシック" w:eastAsia="ＭＳ ゴシック" w:hAnsi="ＭＳ ゴシック"/>
          <w:sz w:val="18"/>
        </w:rPr>
      </w:pPr>
      <w:r w:rsidRPr="0089777F">
        <w:rPr>
          <w:rFonts w:ascii="ＭＳ ゴシック" w:eastAsia="ＭＳ ゴシック" w:hAnsi="ＭＳ ゴシック" w:hint="eastAsia"/>
          <w:sz w:val="18"/>
        </w:rPr>
        <w:t>また、県行動計画案の作成の際、あらかじめ学識経験者の意見を聴く（特措法第７条第３項）ための場を設けるに当たって、市町村の代表者の参加等、特措法上の連携方策以外にも県と市町村が連携することを検討すること。</w:t>
      </w:r>
    </w:p>
    <w:p w:rsidR="004C3C44" w:rsidRDefault="004C3C44" w:rsidP="006736B9">
      <w:pPr>
        <w:pStyle w:val="af6"/>
        <w:jc w:val="both"/>
      </w:pPr>
      <w:r w:rsidRPr="0089777F">
        <w:rPr>
          <w:rFonts w:ascii="ＭＳ ゴシック" w:eastAsia="ＭＳ ゴシック" w:hAnsi="ＭＳ ゴシック" w:hint="eastAsia"/>
          <w:sz w:val="18"/>
        </w:rPr>
        <w:t>・市町村と共同での訓練の実施に努めること（特措法第</w:t>
      </w:r>
      <w:r w:rsidRPr="0089777F">
        <w:rPr>
          <w:rFonts w:ascii="ＭＳ ゴシック" w:eastAsia="ＭＳ ゴシック" w:hAnsi="ＭＳ ゴシック"/>
          <w:sz w:val="18"/>
        </w:rPr>
        <w:t>12条第１項）。</w:t>
      </w:r>
    </w:p>
  </w:footnote>
  <w:footnote w:id="24">
    <w:p w:rsidR="004C3C44" w:rsidRPr="0089777F" w:rsidRDefault="004C3C44" w:rsidP="006736B9">
      <w:pPr>
        <w:pStyle w:val="af6"/>
        <w:jc w:val="both"/>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特措法第３条第５項</w:t>
      </w:r>
    </w:p>
  </w:footnote>
  <w:footnote w:id="25">
    <w:p w:rsidR="004C3C44" w:rsidRPr="006736B9" w:rsidRDefault="004C3C44" w:rsidP="006736B9">
      <w:pPr>
        <w:pStyle w:val="af6"/>
        <w:jc w:val="both"/>
        <w:rPr>
          <w:rFonts w:ascii="ＭＳ ゴシック" w:eastAsia="ＭＳ ゴシック" w:hAnsi="ＭＳ ゴシック"/>
          <w:sz w:val="18"/>
          <w:szCs w:val="18"/>
        </w:rPr>
      </w:pPr>
      <w:r w:rsidRPr="0089777F">
        <w:rPr>
          <w:rStyle w:val="af8"/>
          <w:rFonts w:ascii="ＭＳ ゴシック" w:eastAsia="ＭＳ ゴシック" w:hAnsi="ＭＳ ゴシック"/>
          <w:sz w:val="18"/>
          <w:szCs w:val="18"/>
        </w:rPr>
        <w:footnoteRef/>
      </w:r>
      <w:r w:rsidRPr="0089777F">
        <w:rPr>
          <w:rFonts w:ascii="ＭＳ ゴシック" w:eastAsia="ＭＳ ゴシック" w:hAnsi="ＭＳ ゴシック"/>
          <w:sz w:val="18"/>
          <w:szCs w:val="18"/>
        </w:rPr>
        <w:t xml:space="preserve"> </w:t>
      </w:r>
      <w:r w:rsidRPr="0089777F">
        <w:rPr>
          <w:rFonts w:ascii="ＭＳ ゴシック" w:eastAsia="ＭＳ ゴシック" w:hAnsi="ＭＳ ゴシック" w:hint="eastAsia"/>
          <w:sz w:val="18"/>
          <w:szCs w:val="18"/>
        </w:rPr>
        <w:t>特措法第４条第３項</w:t>
      </w:r>
    </w:p>
  </w:footnote>
  <w:footnote w:id="26">
    <w:p w:rsidR="004C3C44" w:rsidRPr="0089777F" w:rsidRDefault="004C3C44" w:rsidP="006736B9">
      <w:pPr>
        <w:pStyle w:val="af6"/>
        <w:jc w:val="both"/>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特措法第４条第１項及び第２項</w:t>
      </w:r>
    </w:p>
  </w:footnote>
  <w:footnote w:id="27">
    <w:p w:rsidR="004C3C44" w:rsidRPr="006736B9" w:rsidRDefault="004C3C44" w:rsidP="006736B9">
      <w:pPr>
        <w:pStyle w:val="af6"/>
        <w:jc w:val="both"/>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特措法第４条第１項</w:t>
      </w:r>
    </w:p>
  </w:footnote>
  <w:footnote w:id="28">
    <w:p w:rsidR="004C3C44" w:rsidRPr="0089777F" w:rsidRDefault="004C3C44" w:rsidP="006736B9">
      <w:pPr>
        <w:pStyle w:val="af6"/>
        <w:jc w:val="both"/>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特措法第</w:t>
      </w:r>
      <w:r w:rsidRPr="0089777F">
        <w:rPr>
          <w:rFonts w:ascii="ＭＳ ゴシック" w:eastAsia="ＭＳ ゴシック" w:hAnsi="ＭＳ ゴシック"/>
          <w:sz w:val="18"/>
        </w:rPr>
        <w:t>69条、第69条の２第１項並びに第70条第１項及び第２項</w:t>
      </w:r>
    </w:p>
  </w:footnote>
  <w:footnote w:id="29">
    <w:p w:rsidR="004C3C44" w:rsidRPr="006736B9" w:rsidRDefault="004C3C44" w:rsidP="006736B9">
      <w:pPr>
        <w:pStyle w:val="af6"/>
        <w:ind w:left="180" w:hangingChars="100" w:hanging="180"/>
        <w:jc w:val="both"/>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特措法第</w:t>
      </w:r>
      <w:r w:rsidRPr="0089777F">
        <w:rPr>
          <w:rFonts w:ascii="ＭＳ ゴシック" w:eastAsia="ＭＳ ゴシック" w:hAnsi="ＭＳ ゴシック"/>
          <w:sz w:val="18"/>
        </w:rPr>
        <w:t>70条の２第１項。なお、都道府県等以外でも、新型インフルエンザ等の発生によりその財政運営に特に著しい支障が生じ、又は生ずるおそれがあるものとして総務大臣が指定する市町村は、地方債を発行することが可能。</w:t>
      </w:r>
    </w:p>
  </w:footnote>
  <w:footnote w:id="30">
    <w:p w:rsidR="004C3C44" w:rsidRPr="001B3F7A" w:rsidRDefault="004C3C44" w:rsidP="006736B9">
      <w:pPr>
        <w:pStyle w:val="af6"/>
        <w:jc w:val="both"/>
        <w:rPr>
          <w:rFonts w:ascii="ＭＳ ゴシック" w:eastAsia="ＭＳ ゴシック" w:hAnsi="ＭＳ ゴシック"/>
        </w:rPr>
      </w:pPr>
      <w:r w:rsidRPr="001B3F7A">
        <w:rPr>
          <w:rStyle w:val="af8"/>
          <w:rFonts w:ascii="ＭＳ ゴシック" w:eastAsia="ＭＳ ゴシック" w:hAnsi="ＭＳ ゴシック"/>
          <w:sz w:val="18"/>
        </w:rPr>
        <w:footnoteRef/>
      </w:r>
      <w:r w:rsidRPr="001B3F7A">
        <w:rPr>
          <w:rFonts w:ascii="ＭＳ ゴシック" w:eastAsia="ＭＳ ゴシック" w:hAnsi="ＭＳ ゴシック"/>
          <w:sz w:val="18"/>
        </w:rPr>
        <w:t xml:space="preserve"> </w:t>
      </w:r>
      <w:r w:rsidRPr="001B3F7A">
        <w:rPr>
          <w:rFonts w:ascii="ＭＳ ゴシック" w:eastAsia="ＭＳ ゴシック" w:hAnsi="ＭＳ ゴシック" w:hint="eastAsia"/>
          <w:sz w:val="18"/>
        </w:rPr>
        <w:t>特措法第</w:t>
      </w:r>
      <w:r w:rsidRPr="001B3F7A">
        <w:rPr>
          <w:rFonts w:ascii="ＭＳ ゴシック" w:eastAsia="ＭＳ ゴシック" w:hAnsi="ＭＳ ゴシック"/>
          <w:sz w:val="18"/>
        </w:rPr>
        <w:t>26条の２第２項</w:t>
      </w:r>
    </w:p>
  </w:footnote>
  <w:footnote w:id="31">
    <w:p w:rsidR="004C3C44" w:rsidRPr="001B3F7A" w:rsidRDefault="004C3C44" w:rsidP="006736B9">
      <w:pPr>
        <w:pStyle w:val="af6"/>
        <w:jc w:val="both"/>
        <w:rPr>
          <w:rFonts w:ascii="ＭＳ ゴシック" w:eastAsia="ＭＳ ゴシック" w:hAnsi="ＭＳ ゴシック"/>
        </w:rPr>
      </w:pPr>
      <w:r w:rsidRPr="001B3F7A">
        <w:rPr>
          <w:rStyle w:val="af8"/>
          <w:rFonts w:ascii="ＭＳ ゴシック" w:eastAsia="ＭＳ ゴシック" w:hAnsi="ＭＳ ゴシック"/>
          <w:sz w:val="18"/>
        </w:rPr>
        <w:footnoteRef/>
      </w:r>
      <w:r w:rsidRPr="001B3F7A">
        <w:rPr>
          <w:rFonts w:ascii="ＭＳ ゴシック" w:eastAsia="ＭＳ ゴシック" w:hAnsi="ＭＳ ゴシック"/>
          <w:sz w:val="18"/>
        </w:rPr>
        <w:t xml:space="preserve"> </w:t>
      </w:r>
      <w:r w:rsidRPr="001B3F7A">
        <w:rPr>
          <w:rFonts w:ascii="ＭＳ ゴシック" w:eastAsia="ＭＳ ゴシック" w:hAnsi="ＭＳ ゴシック" w:hint="eastAsia"/>
          <w:sz w:val="18"/>
        </w:rPr>
        <w:t>特措法第</w:t>
      </w:r>
      <w:r w:rsidRPr="001B3F7A">
        <w:rPr>
          <w:rFonts w:ascii="ＭＳ ゴシック" w:eastAsia="ＭＳ ゴシック" w:hAnsi="ＭＳ ゴシック"/>
          <w:sz w:val="18"/>
        </w:rPr>
        <w:t>26条の３第２項及び第26条の４</w:t>
      </w:r>
    </w:p>
  </w:footnote>
  <w:footnote w:id="32">
    <w:p w:rsidR="004C3C44" w:rsidRPr="0089777F" w:rsidRDefault="004C3C44" w:rsidP="006736B9">
      <w:pPr>
        <w:pStyle w:val="af6"/>
        <w:jc w:val="both"/>
        <w:rPr>
          <w:rFonts w:ascii="ＭＳ ゴシック" w:eastAsia="ＭＳ ゴシック" w:hAnsi="ＭＳ ゴシック"/>
        </w:rPr>
      </w:pPr>
      <w:r w:rsidRPr="001B3F7A">
        <w:rPr>
          <w:rStyle w:val="af8"/>
          <w:rFonts w:ascii="ＭＳ ゴシック" w:eastAsia="ＭＳ ゴシック" w:hAnsi="ＭＳ ゴシック"/>
          <w:sz w:val="18"/>
        </w:rPr>
        <w:footnoteRef/>
      </w:r>
      <w:r w:rsidRPr="001B3F7A">
        <w:rPr>
          <w:rFonts w:ascii="ＭＳ ゴシック" w:eastAsia="ＭＳ ゴシック" w:hAnsi="ＭＳ ゴシック"/>
          <w:sz w:val="18"/>
        </w:rPr>
        <w:t xml:space="preserve"> </w:t>
      </w:r>
      <w:r w:rsidRPr="001B3F7A">
        <w:rPr>
          <w:rFonts w:ascii="ＭＳ ゴシック" w:eastAsia="ＭＳ ゴシック" w:hAnsi="ＭＳ ゴシック" w:hint="eastAsia"/>
          <w:sz w:val="18"/>
        </w:rPr>
        <w:t>特措法第</w:t>
      </w:r>
      <w:r w:rsidRPr="001B3F7A">
        <w:rPr>
          <w:rFonts w:ascii="ＭＳ ゴシック" w:eastAsia="ＭＳ ゴシック" w:hAnsi="ＭＳ ゴシック"/>
          <w:sz w:val="18"/>
        </w:rPr>
        <w:t>69条、第69条の２第１項並びに第70条第１</w:t>
      </w:r>
      <w:r w:rsidRPr="0089777F">
        <w:rPr>
          <w:rFonts w:ascii="ＭＳ ゴシック" w:eastAsia="ＭＳ ゴシック" w:hAnsi="ＭＳ ゴシック"/>
          <w:sz w:val="18"/>
        </w:rPr>
        <w:t>項及び第２項</w:t>
      </w:r>
    </w:p>
  </w:footnote>
  <w:footnote w:id="33">
    <w:p w:rsidR="004C3C44" w:rsidRPr="0089777F" w:rsidRDefault="004C3C44" w:rsidP="006736B9">
      <w:pPr>
        <w:pStyle w:val="af6"/>
        <w:ind w:left="180" w:hangingChars="100" w:hanging="180"/>
        <w:jc w:val="both"/>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特措法第</w:t>
      </w:r>
      <w:r w:rsidRPr="0089777F">
        <w:rPr>
          <w:rFonts w:ascii="ＭＳ ゴシック" w:eastAsia="ＭＳ ゴシック" w:hAnsi="ＭＳ ゴシック"/>
          <w:sz w:val="18"/>
        </w:rPr>
        <w:t>70条の２第１項。なお、都道府県等以外でも、新型インフルエンザ等の発生によりその財政運営に特に著しい支障が生じ、又は生ずるおそれがあるものとして総務大臣が指定する市町村は、地方債を発行することが可能。</w:t>
      </w:r>
    </w:p>
  </w:footnote>
  <w:footnote w:id="34">
    <w:p w:rsidR="004C3C44" w:rsidRPr="0089777F" w:rsidRDefault="004C3C44" w:rsidP="006736B9">
      <w:pPr>
        <w:pStyle w:val="af6"/>
        <w:ind w:left="180" w:hangingChars="100" w:hanging="180"/>
        <w:jc w:val="both"/>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特措法第</w:t>
      </w:r>
      <w:r w:rsidRPr="0089777F">
        <w:rPr>
          <w:rFonts w:ascii="ＭＳ ゴシック" w:eastAsia="ＭＳ ゴシック" w:hAnsi="ＭＳ ゴシック"/>
          <w:sz w:val="18"/>
        </w:rPr>
        <w:t>34条第１項。なお、特措法第37条の規定により読み替えて準用する特措法第25条の規定により、市町村は、新型インフルエンザ等緊急事態解除宣言が行われたときは、遅滞なく市町村対策本部を廃止するとされている。</w:t>
      </w:r>
    </w:p>
  </w:footnote>
  <w:footnote w:id="35">
    <w:p w:rsidR="004C3C44" w:rsidRPr="0089777F" w:rsidRDefault="004C3C44">
      <w:pPr>
        <w:pStyle w:val="af6"/>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特措法第</w:t>
      </w:r>
      <w:r w:rsidRPr="0089777F">
        <w:rPr>
          <w:rFonts w:ascii="ＭＳ ゴシック" w:eastAsia="ＭＳ ゴシック" w:hAnsi="ＭＳ ゴシック"/>
          <w:sz w:val="18"/>
        </w:rPr>
        <w:t>36条第１項</w:t>
      </w:r>
    </w:p>
  </w:footnote>
  <w:footnote w:id="36">
    <w:p w:rsidR="004C3C44" w:rsidRPr="006736B9" w:rsidRDefault="004C3C44" w:rsidP="006736B9">
      <w:pPr>
        <w:pStyle w:val="af6"/>
        <w:jc w:val="both"/>
        <w:rPr>
          <w:rFonts w:ascii="ＭＳ ゴシック" w:eastAsia="ＭＳ ゴシック" w:hAnsi="ＭＳ ゴシック"/>
        </w:rPr>
      </w:pPr>
      <w:r w:rsidRPr="0089777F">
        <w:rPr>
          <w:rStyle w:val="af8"/>
          <w:rFonts w:ascii="ＭＳ ゴシック" w:eastAsia="ＭＳ ゴシック" w:hAnsi="ＭＳ ゴシック"/>
          <w:sz w:val="18"/>
        </w:rPr>
        <w:footnoteRef/>
      </w:r>
      <w:r w:rsidRPr="0089777F">
        <w:rPr>
          <w:rFonts w:ascii="ＭＳ ゴシック" w:eastAsia="ＭＳ ゴシック" w:hAnsi="ＭＳ ゴシック"/>
          <w:sz w:val="18"/>
        </w:rPr>
        <w:t xml:space="preserve"> </w:t>
      </w:r>
      <w:r w:rsidRPr="0089777F">
        <w:rPr>
          <w:rFonts w:ascii="ＭＳ ゴシック" w:eastAsia="ＭＳ ゴシック" w:hAnsi="ＭＳ ゴシック" w:hint="eastAsia"/>
          <w:sz w:val="18"/>
        </w:rPr>
        <w:t>特措法第</w:t>
      </w:r>
      <w:r w:rsidRPr="0089777F">
        <w:rPr>
          <w:rFonts w:ascii="ＭＳ ゴシック" w:eastAsia="ＭＳ ゴシック" w:hAnsi="ＭＳ ゴシック"/>
          <w:sz w:val="18"/>
        </w:rPr>
        <w:t>25条</w:t>
      </w:r>
    </w:p>
  </w:footnote>
  <w:footnote w:id="37">
    <w:p w:rsidR="004C3C44" w:rsidRPr="002918AD" w:rsidRDefault="004C3C44" w:rsidP="006736B9">
      <w:pPr>
        <w:pStyle w:val="af6"/>
        <w:jc w:val="both"/>
        <w:rPr>
          <w:rFonts w:ascii="ＭＳ ゴシック" w:eastAsia="ＭＳ ゴシック" w:hAnsi="ＭＳ ゴシック"/>
        </w:rPr>
      </w:pPr>
      <w:r w:rsidRPr="002918AD">
        <w:rPr>
          <w:rStyle w:val="af8"/>
          <w:rFonts w:ascii="ＭＳ ゴシック" w:eastAsia="ＭＳ ゴシック" w:hAnsi="ＭＳ ゴシック"/>
          <w:sz w:val="18"/>
        </w:rPr>
        <w:footnoteRef/>
      </w:r>
      <w:r w:rsidRPr="002918AD">
        <w:rPr>
          <w:rFonts w:ascii="ＭＳ ゴシック" w:eastAsia="ＭＳ ゴシック" w:hAnsi="ＭＳ ゴシック"/>
          <w:sz w:val="18"/>
        </w:rPr>
        <w:t xml:space="preserve"> </w:t>
      </w:r>
      <w:r w:rsidRPr="002918AD">
        <w:rPr>
          <w:rFonts w:ascii="ＭＳ ゴシック" w:eastAsia="ＭＳ ゴシック" w:hAnsi="ＭＳ ゴシック" w:hint="eastAsia"/>
          <w:sz w:val="18"/>
        </w:rPr>
        <w:t>ワクチン、治療薬及び検査物資の備蓄については、それぞれの対策項目の章の記載を参照。</w:t>
      </w:r>
    </w:p>
  </w:footnote>
  <w:footnote w:id="38">
    <w:p w:rsidR="004C3C44" w:rsidRPr="002918AD" w:rsidRDefault="004C3C44" w:rsidP="006736B9">
      <w:pPr>
        <w:pStyle w:val="af6"/>
        <w:ind w:left="270" w:hangingChars="150" w:hanging="270"/>
        <w:jc w:val="both"/>
        <w:rPr>
          <w:rFonts w:ascii="ＭＳ ゴシック" w:eastAsia="ＭＳ ゴシック" w:hAnsi="ＭＳ ゴシック"/>
        </w:rPr>
      </w:pPr>
      <w:r w:rsidRPr="002918AD">
        <w:rPr>
          <w:rStyle w:val="af8"/>
          <w:rFonts w:ascii="ＭＳ ゴシック" w:eastAsia="ＭＳ ゴシック" w:hAnsi="ＭＳ ゴシック"/>
          <w:sz w:val="18"/>
        </w:rPr>
        <w:footnoteRef/>
      </w:r>
      <w:r w:rsidRPr="002918AD">
        <w:rPr>
          <w:rFonts w:ascii="ＭＳ ゴシック" w:eastAsia="ＭＳ ゴシック" w:hAnsi="ＭＳ ゴシック"/>
          <w:sz w:val="18"/>
        </w:rPr>
        <w:t xml:space="preserve"> </w:t>
      </w:r>
      <w:r w:rsidRPr="002918AD">
        <w:rPr>
          <w:rFonts w:ascii="ＭＳ ゴシック" w:eastAsia="ＭＳ ゴシック" w:hAnsi="ＭＳ ゴシック" w:hint="eastAsia"/>
          <w:sz w:val="18"/>
        </w:rPr>
        <w:t>ワクチン、治療薬、検査物資や感染症対策物資等の備蓄については、それぞれの対策項目の章の記載を参照。</w:t>
      </w:r>
    </w:p>
  </w:footnote>
  <w:footnote w:id="39">
    <w:p w:rsidR="004C3C44" w:rsidRPr="006736B9" w:rsidRDefault="004C3C44" w:rsidP="006736B9">
      <w:pPr>
        <w:pStyle w:val="af6"/>
        <w:jc w:val="both"/>
        <w:rPr>
          <w:rFonts w:ascii="ＭＳ ゴシック" w:eastAsia="ＭＳ ゴシック" w:hAnsi="ＭＳ ゴシック"/>
        </w:rPr>
      </w:pPr>
      <w:r w:rsidRPr="002918AD">
        <w:rPr>
          <w:rStyle w:val="af8"/>
          <w:rFonts w:ascii="ＭＳ ゴシック" w:eastAsia="ＭＳ ゴシック" w:hAnsi="ＭＳ ゴシック"/>
          <w:sz w:val="18"/>
        </w:rPr>
        <w:footnoteRef/>
      </w:r>
      <w:r w:rsidRPr="002918AD">
        <w:rPr>
          <w:rFonts w:ascii="ＭＳ ゴシック" w:eastAsia="ＭＳ ゴシック" w:hAnsi="ＭＳ ゴシック"/>
          <w:sz w:val="18"/>
        </w:rPr>
        <w:t xml:space="preserve"> </w:t>
      </w:r>
      <w:r w:rsidRPr="002918AD">
        <w:rPr>
          <w:rFonts w:ascii="ＭＳ ゴシック" w:eastAsia="ＭＳ ゴシック" w:hAnsi="ＭＳ ゴシック" w:hint="eastAsia"/>
          <w:sz w:val="18"/>
        </w:rPr>
        <w:t>特措法第</w:t>
      </w:r>
      <w:r w:rsidRPr="002918AD">
        <w:rPr>
          <w:rFonts w:ascii="ＭＳ ゴシック" w:eastAsia="ＭＳ ゴシック" w:hAnsi="ＭＳ ゴシック"/>
          <w:sz w:val="18"/>
        </w:rPr>
        <w:t>10条</w:t>
      </w:r>
    </w:p>
  </w:footnote>
  <w:footnote w:id="40">
    <w:p w:rsidR="004C3C44" w:rsidRPr="006736B9" w:rsidRDefault="004C3C44" w:rsidP="006736B9">
      <w:pPr>
        <w:pStyle w:val="af6"/>
        <w:jc w:val="both"/>
        <w:rPr>
          <w:rFonts w:ascii="ＭＳ ゴシック" w:eastAsia="ＭＳ ゴシック" w:hAnsi="ＭＳ ゴシック"/>
        </w:rPr>
      </w:pPr>
      <w:r w:rsidRPr="002918AD">
        <w:rPr>
          <w:rStyle w:val="af8"/>
          <w:rFonts w:ascii="ＭＳ ゴシック" w:eastAsia="ＭＳ ゴシック" w:hAnsi="ＭＳ ゴシック"/>
          <w:sz w:val="18"/>
        </w:rPr>
        <w:footnoteRef/>
      </w:r>
      <w:r w:rsidRPr="002918AD">
        <w:rPr>
          <w:rFonts w:ascii="ＭＳ ゴシック" w:eastAsia="ＭＳ ゴシック" w:hAnsi="ＭＳ ゴシック"/>
          <w:sz w:val="18"/>
        </w:rPr>
        <w:t xml:space="preserve"> </w:t>
      </w:r>
      <w:r w:rsidRPr="002918AD">
        <w:rPr>
          <w:rFonts w:ascii="ＭＳ ゴシック" w:eastAsia="ＭＳ ゴシック" w:hAnsi="ＭＳ ゴシック" w:hint="eastAsia"/>
          <w:sz w:val="18"/>
        </w:rPr>
        <w:t>特措法第</w:t>
      </w:r>
      <w:r w:rsidRPr="002918AD">
        <w:rPr>
          <w:rFonts w:ascii="ＭＳ ゴシック" w:eastAsia="ＭＳ ゴシック" w:hAnsi="ＭＳ ゴシック"/>
          <w:sz w:val="18"/>
        </w:rPr>
        <w:t>45条第２項</w:t>
      </w:r>
    </w:p>
  </w:footnote>
  <w:footnote w:id="41">
    <w:p w:rsidR="004C3C44" w:rsidRPr="002918AD" w:rsidRDefault="004C3C44" w:rsidP="006736B9">
      <w:pPr>
        <w:pStyle w:val="af6"/>
        <w:jc w:val="both"/>
        <w:rPr>
          <w:rFonts w:ascii="ＭＳ ゴシック" w:eastAsia="ＭＳ ゴシック" w:hAnsi="ＭＳ ゴシック"/>
        </w:rPr>
      </w:pPr>
      <w:r w:rsidRPr="002918AD">
        <w:rPr>
          <w:rStyle w:val="af8"/>
          <w:rFonts w:ascii="ＭＳ ゴシック" w:eastAsia="ＭＳ ゴシック" w:hAnsi="ＭＳ ゴシック"/>
          <w:sz w:val="18"/>
        </w:rPr>
        <w:footnoteRef/>
      </w:r>
      <w:r w:rsidRPr="002918AD">
        <w:rPr>
          <w:rFonts w:ascii="ＭＳ ゴシック" w:eastAsia="ＭＳ ゴシック" w:hAnsi="ＭＳ ゴシック"/>
          <w:sz w:val="18"/>
        </w:rPr>
        <w:t xml:space="preserve"> </w:t>
      </w:r>
      <w:r w:rsidRPr="002918AD">
        <w:rPr>
          <w:rFonts w:ascii="ＭＳ ゴシック" w:eastAsia="ＭＳ ゴシック" w:hAnsi="ＭＳ ゴシック" w:hint="eastAsia"/>
          <w:sz w:val="18"/>
        </w:rPr>
        <w:t>特措法第</w:t>
      </w:r>
      <w:r w:rsidRPr="002918AD">
        <w:rPr>
          <w:rFonts w:ascii="ＭＳ ゴシック" w:eastAsia="ＭＳ ゴシック" w:hAnsi="ＭＳ ゴシック"/>
          <w:sz w:val="18"/>
        </w:rPr>
        <w:t>59条</w:t>
      </w:r>
    </w:p>
  </w:footnote>
  <w:footnote w:id="42">
    <w:p w:rsidR="004C3C44" w:rsidRPr="006736B9" w:rsidRDefault="004C3C44" w:rsidP="006736B9">
      <w:pPr>
        <w:pStyle w:val="af6"/>
        <w:jc w:val="both"/>
        <w:rPr>
          <w:rFonts w:ascii="ＭＳ ゴシック" w:eastAsia="ＭＳ ゴシック" w:hAnsi="ＭＳ ゴシック"/>
        </w:rPr>
      </w:pPr>
      <w:r w:rsidRPr="002918AD">
        <w:rPr>
          <w:rStyle w:val="af8"/>
          <w:rFonts w:ascii="ＭＳ ゴシック" w:eastAsia="ＭＳ ゴシック" w:hAnsi="ＭＳ ゴシック"/>
          <w:sz w:val="18"/>
        </w:rPr>
        <w:footnoteRef/>
      </w:r>
      <w:r w:rsidRPr="002918AD">
        <w:rPr>
          <w:rFonts w:ascii="ＭＳ ゴシック" w:eastAsia="ＭＳ ゴシック" w:hAnsi="ＭＳ ゴシック"/>
          <w:sz w:val="18"/>
        </w:rPr>
        <w:t xml:space="preserve"> </w:t>
      </w:r>
      <w:r w:rsidRPr="002918AD">
        <w:rPr>
          <w:rFonts w:ascii="ＭＳ ゴシック" w:eastAsia="ＭＳ ゴシック" w:hAnsi="ＭＳ ゴシック" w:hint="eastAsia"/>
          <w:sz w:val="18"/>
        </w:rPr>
        <w:t>特措法第</w:t>
      </w:r>
      <w:r w:rsidRPr="002918AD">
        <w:rPr>
          <w:rFonts w:ascii="ＭＳ ゴシック" w:eastAsia="ＭＳ ゴシック" w:hAnsi="ＭＳ ゴシック"/>
          <w:sz w:val="18"/>
        </w:rPr>
        <w:t>56条</w:t>
      </w:r>
    </w:p>
  </w:footnote>
  <w:footnote w:id="43">
    <w:p w:rsidR="004C3C44" w:rsidRPr="002918AD" w:rsidRDefault="004C3C44" w:rsidP="006736B9">
      <w:pPr>
        <w:pStyle w:val="af6"/>
        <w:jc w:val="both"/>
        <w:rPr>
          <w:rFonts w:ascii="ＭＳ ゴシック" w:eastAsia="ＭＳ ゴシック" w:hAnsi="ＭＳ ゴシック"/>
        </w:rPr>
      </w:pPr>
      <w:r w:rsidRPr="002918AD">
        <w:rPr>
          <w:rStyle w:val="af8"/>
          <w:rFonts w:ascii="ＭＳ ゴシック" w:eastAsia="ＭＳ ゴシック" w:hAnsi="ＭＳ ゴシック"/>
          <w:sz w:val="18"/>
        </w:rPr>
        <w:footnoteRef/>
      </w:r>
      <w:r w:rsidRPr="002918AD">
        <w:rPr>
          <w:rFonts w:ascii="ＭＳ ゴシック" w:eastAsia="ＭＳ ゴシック" w:hAnsi="ＭＳ ゴシック"/>
          <w:sz w:val="18"/>
        </w:rPr>
        <w:t xml:space="preserve"> </w:t>
      </w:r>
      <w:r w:rsidRPr="002918AD">
        <w:rPr>
          <w:rFonts w:ascii="ＭＳ ゴシック" w:eastAsia="ＭＳ ゴシック" w:hAnsi="ＭＳ ゴシック" w:hint="eastAsia"/>
          <w:sz w:val="18"/>
        </w:rPr>
        <w:t>特措法第</w:t>
      </w:r>
      <w:r w:rsidRPr="002918AD">
        <w:rPr>
          <w:rFonts w:ascii="ＭＳ ゴシック" w:eastAsia="ＭＳ ゴシック" w:hAnsi="ＭＳ ゴシック"/>
          <w:sz w:val="18"/>
        </w:rPr>
        <w:t>63条の２第１項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87140A" w:rsidRDefault="004C3C44" w:rsidP="0044592B">
    <w:pPr>
      <w:pStyle w:val="aa"/>
      <w:jc w:val="left"/>
      <w:rPr>
        <w:rFonts w:ascii="ＭＳ ゴシック" w:eastAsia="ＭＳ ゴシック" w:hAnsi="ＭＳ ゴシック"/>
        <w:i/>
        <w:color w:val="000000" w:themeColor="text1"/>
        <w:sz w:val="18"/>
      </w:rPr>
    </w:pPr>
    <w:r w:rsidRPr="0087140A">
      <w:rPr>
        <w:rFonts w:ascii="ＭＳ ゴシック" w:eastAsia="ＭＳ ゴシック" w:hAnsi="ＭＳ ゴシック" w:hint="eastAsia"/>
        <w:i/>
        <w:color w:val="000000" w:themeColor="text1"/>
      </w:rPr>
      <w:t>概要</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Default="004C3C44" w:rsidP="0044592B">
    <w:pPr>
      <w:pStyle w:val="aa"/>
      <w:jc w:val="right"/>
      <w:rPr>
        <w:rFonts w:ascii="ＭＳ ゴシック" w:eastAsia="ＭＳ ゴシック" w:hAnsi="ＭＳ ゴシック"/>
        <w:i/>
      </w:rPr>
    </w:pPr>
    <w:r w:rsidRPr="0087140A">
      <w:rPr>
        <w:rFonts w:ascii="ＭＳ ゴシック" w:eastAsia="ＭＳ ゴシック" w:hAnsi="ＭＳ ゴシック" w:hint="eastAsia"/>
        <w:i/>
      </w:rPr>
      <w:t>第1部　第3章　新型インフルエンザ等対策の対策項目と</w:t>
    </w:r>
  </w:p>
  <w:p w:rsidR="004C3C44" w:rsidRPr="0087140A" w:rsidRDefault="004C3C44" w:rsidP="0044592B">
    <w:pPr>
      <w:pStyle w:val="aa"/>
      <w:jc w:val="right"/>
      <w:rPr>
        <w:rFonts w:ascii="ＭＳ ゴシック" w:eastAsia="ＭＳ ゴシック" w:hAnsi="ＭＳ ゴシック"/>
        <w:i/>
      </w:rPr>
    </w:pPr>
    <w:r w:rsidRPr="0087140A">
      <w:rPr>
        <w:rFonts w:ascii="ＭＳ ゴシック" w:eastAsia="ＭＳ ゴシック" w:hAnsi="ＭＳ ゴシック" w:hint="eastAsia"/>
        <w:i/>
      </w:rPr>
      <w:t>横断的視点</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87140A" w:rsidRDefault="004C3C44" w:rsidP="0044592B">
    <w:pPr>
      <w:pStyle w:val="aa"/>
      <w:jc w:val="left"/>
      <w:rPr>
        <w:rFonts w:ascii="ＭＳ ゴシック" w:eastAsia="ＭＳ ゴシック" w:hAnsi="ＭＳ ゴシック"/>
        <w:i/>
        <w:color w:val="000000" w:themeColor="text1"/>
      </w:rPr>
    </w:pPr>
    <w:r w:rsidRPr="0087140A">
      <w:rPr>
        <w:rFonts w:ascii="ＭＳ ゴシック" w:eastAsia="ＭＳ ゴシック" w:hAnsi="ＭＳ ゴシック" w:hint="eastAsia"/>
        <w:i/>
        <w:color w:val="000000" w:themeColor="text1"/>
      </w:rPr>
      <w:t>第2部　第1章　実施体制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Default="004C3C44" w:rsidP="0044592B">
    <w:pPr>
      <w:pStyle w:val="aa"/>
      <w:jc w:val="right"/>
      <w:rPr>
        <w:rFonts w:ascii="ＭＳ ゴシック" w:eastAsia="ＭＳ ゴシック" w:hAnsi="ＭＳ ゴシック"/>
        <w:i/>
        <w:sz w:val="24"/>
      </w:rPr>
    </w:pPr>
    <w:r w:rsidRPr="005F4788">
      <w:rPr>
        <w:rFonts w:ascii="ＭＳ ゴシック" w:eastAsia="ＭＳ ゴシック" w:hAnsi="ＭＳ ゴシック" w:hint="eastAsia"/>
        <w:i/>
      </w:rPr>
      <w:t>第2部　第1章　実施体制</w:t>
    </w:r>
  </w:p>
  <w:p w:rsidR="004C3C44" w:rsidRPr="0044592B" w:rsidRDefault="004C3C44" w:rsidP="0044592B">
    <w:pPr>
      <w:pStyle w:val="aa"/>
      <w:jc w:val="right"/>
      <w:rPr>
        <w:rFonts w:ascii="ＭＳ ゴシック" w:eastAsia="ＭＳ ゴシック" w:hAnsi="ＭＳ ゴシック"/>
        <w:i/>
        <w:sz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87140A" w:rsidRDefault="004C3C44" w:rsidP="0044592B">
    <w:pPr>
      <w:pStyle w:val="aa"/>
      <w:jc w:val="left"/>
      <w:rPr>
        <w:rFonts w:ascii="ＭＳ ゴシック" w:eastAsia="ＭＳ ゴシック" w:hAnsi="ＭＳ ゴシック"/>
        <w:i/>
        <w:color w:val="000000" w:themeColor="text1"/>
      </w:rPr>
    </w:pPr>
    <w:r w:rsidRPr="0087140A">
      <w:rPr>
        <w:rFonts w:ascii="ＭＳ ゴシック" w:eastAsia="ＭＳ ゴシック" w:hAnsi="ＭＳ ゴシック" w:hint="eastAsia"/>
        <w:i/>
        <w:color w:val="000000" w:themeColor="text1"/>
      </w:rPr>
      <w:t>第2部　第1章　実施体制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87140A" w:rsidRDefault="004C3C44" w:rsidP="0044592B">
    <w:pPr>
      <w:pStyle w:val="aa"/>
      <w:jc w:val="right"/>
      <w:rPr>
        <w:rFonts w:ascii="ＭＳ ゴシック" w:eastAsia="ＭＳ ゴシック" w:hAnsi="ＭＳ ゴシック"/>
        <w:i/>
      </w:rPr>
    </w:pPr>
    <w:r w:rsidRPr="0087140A">
      <w:rPr>
        <w:rFonts w:ascii="ＭＳ ゴシック" w:eastAsia="ＭＳ ゴシック" w:hAnsi="ＭＳ ゴシック" w:hint="eastAsia"/>
        <w:i/>
      </w:rPr>
      <w:t>第2部　第1章　実施体制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C9118D" w:rsidRDefault="004C3C44" w:rsidP="00C9118D">
    <w:pPr>
      <w:pStyle w:val="aa"/>
      <w:ind w:right="840"/>
      <w:rPr>
        <w:rFonts w:ascii="ＭＳ ゴシック" w:eastAsia="ＭＳ ゴシック" w:hAnsi="ＭＳ ゴシック"/>
        <w:i/>
      </w:rPr>
    </w:pPr>
    <w:r w:rsidRPr="000C176B">
      <w:rPr>
        <w:rFonts w:ascii="ＭＳ ゴシック" w:eastAsia="ＭＳ ゴシック" w:hAnsi="ＭＳ ゴシック" w:hint="eastAsia"/>
        <w:i/>
      </w:rPr>
      <w:t xml:space="preserve">第2部　第2章　</w:t>
    </w:r>
    <w:r>
      <w:rPr>
        <w:rFonts w:ascii="ＭＳ ゴシック" w:eastAsia="ＭＳ ゴシック" w:hAnsi="ＭＳ ゴシック" w:hint="eastAsia"/>
        <w:i/>
      </w:rPr>
      <w:t>情報提供・共有、リスクコミュニケーション</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0C176B" w:rsidRDefault="004C3C44" w:rsidP="0044592B">
    <w:pPr>
      <w:pStyle w:val="aa"/>
      <w:jc w:val="right"/>
      <w:rPr>
        <w:rFonts w:ascii="ＭＳ ゴシック" w:eastAsia="ＭＳ ゴシック" w:hAnsi="ＭＳ ゴシック"/>
        <w:i/>
      </w:rPr>
    </w:pPr>
    <w:r w:rsidRPr="000C176B">
      <w:rPr>
        <w:rFonts w:ascii="ＭＳ ゴシック" w:eastAsia="ＭＳ ゴシック" w:hAnsi="ＭＳ ゴシック" w:hint="eastAsia"/>
        <w:i/>
      </w:rPr>
      <w:t xml:space="preserve">第2部　第2章　</w:t>
    </w:r>
    <w:r>
      <w:rPr>
        <w:rFonts w:ascii="ＭＳ ゴシック" w:eastAsia="ＭＳ ゴシック" w:hAnsi="ＭＳ ゴシック" w:hint="eastAsia"/>
        <w:i/>
      </w:rPr>
      <w:t>情報提供・共有、リスクコミュニケーション</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0C176B" w:rsidRDefault="004C3C44" w:rsidP="0044592B">
    <w:pPr>
      <w:pStyle w:val="aa"/>
      <w:jc w:val="left"/>
      <w:rPr>
        <w:rFonts w:ascii="ＭＳ ゴシック" w:eastAsia="ＭＳ ゴシック" w:hAnsi="ＭＳ ゴシック"/>
        <w:i/>
        <w:color w:val="000000" w:themeColor="text1"/>
      </w:rPr>
    </w:pPr>
    <w:r w:rsidRPr="000C176B">
      <w:rPr>
        <w:rFonts w:ascii="ＭＳ ゴシック" w:eastAsia="ＭＳ ゴシック" w:hAnsi="ＭＳ ゴシック" w:hint="eastAsia"/>
        <w:i/>
        <w:color w:val="000000" w:themeColor="text1"/>
      </w:rPr>
      <w:t>第2部　第</w:t>
    </w:r>
    <w:r>
      <w:rPr>
        <w:rFonts w:ascii="ＭＳ ゴシック" w:eastAsia="ＭＳ ゴシック" w:hAnsi="ＭＳ ゴシック" w:hint="eastAsia"/>
        <w:i/>
        <w:color w:val="000000" w:themeColor="text1"/>
      </w:rPr>
      <w:t>3</w:t>
    </w:r>
    <w:r w:rsidRPr="000C176B">
      <w:rPr>
        <w:rFonts w:ascii="ＭＳ ゴシック" w:eastAsia="ＭＳ ゴシック" w:hAnsi="ＭＳ ゴシック" w:hint="eastAsia"/>
        <w:i/>
        <w:color w:val="000000" w:themeColor="text1"/>
      </w:rPr>
      <w:t xml:space="preserve">章　</w:t>
    </w:r>
    <w:r>
      <w:rPr>
        <w:rFonts w:ascii="ＭＳ ゴシック" w:eastAsia="ＭＳ ゴシック" w:hAnsi="ＭＳ ゴシック" w:hint="eastAsia"/>
        <w:i/>
        <w:color w:val="000000" w:themeColor="text1"/>
      </w:rPr>
      <w:t>まん延防止</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C9118D" w:rsidRDefault="004C3C44" w:rsidP="002A085D">
    <w:pPr>
      <w:pStyle w:val="aa"/>
      <w:ind w:right="840" w:firstLineChars="800" w:firstLine="1680"/>
      <w:rPr>
        <w:rFonts w:ascii="ＭＳ ゴシック" w:eastAsia="ＭＳ ゴシック" w:hAnsi="ＭＳ ゴシック"/>
        <w:i/>
      </w:rPr>
    </w:pPr>
    <w:r w:rsidRPr="000C176B">
      <w:rPr>
        <w:rFonts w:ascii="ＭＳ ゴシック" w:eastAsia="ＭＳ ゴシック" w:hAnsi="ＭＳ ゴシック" w:hint="eastAsia"/>
        <w:i/>
      </w:rPr>
      <w:t xml:space="preserve">第2部　第2章　</w:t>
    </w:r>
    <w:r>
      <w:rPr>
        <w:rFonts w:ascii="ＭＳ ゴシック" w:eastAsia="ＭＳ ゴシック" w:hAnsi="ＭＳ ゴシック" w:hint="eastAsia"/>
        <w:i/>
      </w:rPr>
      <w:t>情報提供・共有、リスクコミュニケーション</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44592B" w:rsidRDefault="004C3C44" w:rsidP="0044592B">
    <w:pPr>
      <w:pStyle w:val="aa"/>
      <w:jc w:val="right"/>
      <w:rPr>
        <w:rFonts w:ascii="ＭＳ ゴシック" w:eastAsia="ＭＳ ゴシック" w:hAnsi="ＭＳ ゴシック"/>
        <w:i/>
        <w:sz w:val="24"/>
      </w:rPr>
    </w:pPr>
    <w:r>
      <w:rPr>
        <w:rFonts w:ascii="ＭＳ ゴシック" w:eastAsia="ＭＳ ゴシック" w:hAnsi="ＭＳ ゴシック" w:hint="eastAsia"/>
        <w:i/>
        <w:sz w:val="24"/>
      </w:rPr>
      <w:t>第2部　第3章　まん延防止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87140A" w:rsidRDefault="004C3C44" w:rsidP="0044592B">
    <w:pPr>
      <w:pStyle w:val="aa"/>
      <w:jc w:val="right"/>
      <w:rPr>
        <w:rFonts w:ascii="ＭＳ ゴシック" w:eastAsia="ＭＳ ゴシック" w:hAnsi="ＭＳ ゴシック"/>
        <w:i/>
      </w:rPr>
    </w:pPr>
    <w:r w:rsidRPr="0087140A">
      <w:rPr>
        <w:rFonts w:ascii="ＭＳ ゴシック" w:eastAsia="ＭＳ ゴシック" w:hAnsi="ＭＳ ゴシック" w:hint="eastAsia"/>
        <w:i/>
      </w:rPr>
      <w:t>概要</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44592B" w:rsidRDefault="004C3C44" w:rsidP="0044592B">
    <w:pPr>
      <w:pStyle w:val="aa"/>
      <w:jc w:val="left"/>
      <w:rPr>
        <w:rFonts w:ascii="ＭＳ ゴシック" w:eastAsia="ＭＳ ゴシック" w:hAnsi="ＭＳ ゴシック"/>
        <w:i/>
        <w:color w:val="000000" w:themeColor="text1"/>
        <w:sz w:val="24"/>
      </w:rPr>
    </w:pPr>
    <w:r>
      <w:rPr>
        <w:rFonts w:ascii="ＭＳ ゴシック" w:eastAsia="ＭＳ ゴシック" w:hAnsi="ＭＳ ゴシック" w:hint="eastAsia"/>
        <w:i/>
        <w:color w:val="000000" w:themeColor="text1"/>
        <w:sz w:val="24"/>
      </w:rPr>
      <w:t>まん延防止（準備期）</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44592B" w:rsidRDefault="004C3C44" w:rsidP="0044592B">
    <w:pPr>
      <w:pStyle w:val="aa"/>
      <w:jc w:val="right"/>
      <w:rPr>
        <w:rFonts w:ascii="ＭＳ ゴシック" w:eastAsia="ＭＳ ゴシック" w:hAnsi="ＭＳ ゴシック"/>
        <w:i/>
        <w:sz w:val="24"/>
      </w:rPr>
    </w:pPr>
    <w:r>
      <w:rPr>
        <w:rFonts w:ascii="ＭＳ ゴシック" w:eastAsia="ＭＳ ゴシック" w:hAnsi="ＭＳ ゴシック" w:hint="eastAsia"/>
        <w:i/>
        <w:sz w:val="24"/>
      </w:rPr>
      <w:t>まん延防止（準備期）</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44592B" w:rsidRDefault="004C3C44" w:rsidP="0044592B">
    <w:pPr>
      <w:pStyle w:val="aa"/>
      <w:jc w:val="left"/>
      <w:rPr>
        <w:rFonts w:ascii="ＭＳ ゴシック" w:eastAsia="ＭＳ ゴシック" w:hAnsi="ＭＳ ゴシック"/>
        <w:i/>
        <w:color w:val="000000" w:themeColor="text1"/>
        <w:sz w:val="24"/>
      </w:rPr>
    </w:pPr>
    <w:r>
      <w:rPr>
        <w:rFonts w:ascii="ＭＳ ゴシック" w:eastAsia="ＭＳ ゴシック" w:hAnsi="ＭＳ ゴシック" w:hint="eastAsia"/>
        <w:i/>
        <w:color w:val="000000" w:themeColor="text1"/>
        <w:sz w:val="24"/>
      </w:rPr>
      <w:t>まん延防止（対応期）</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44592B" w:rsidRDefault="004C3C44" w:rsidP="0044592B">
    <w:pPr>
      <w:pStyle w:val="aa"/>
      <w:jc w:val="right"/>
      <w:rPr>
        <w:rFonts w:ascii="ＭＳ ゴシック" w:eastAsia="ＭＳ ゴシック" w:hAnsi="ＭＳ ゴシック"/>
        <w:i/>
        <w:sz w:val="24"/>
      </w:rPr>
    </w:pPr>
    <w:r>
      <w:rPr>
        <w:rFonts w:ascii="ＭＳ ゴシック" w:eastAsia="ＭＳ ゴシック" w:hAnsi="ＭＳ ゴシック" w:hint="eastAsia"/>
        <w:i/>
        <w:sz w:val="24"/>
      </w:rPr>
      <w:t>まん延防止（対応期）</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0C176B" w:rsidRDefault="004C3C44" w:rsidP="0044592B">
    <w:pPr>
      <w:pStyle w:val="aa"/>
      <w:jc w:val="left"/>
      <w:rPr>
        <w:rFonts w:ascii="ＭＳ ゴシック" w:eastAsia="ＭＳ ゴシック" w:hAnsi="ＭＳ ゴシック"/>
        <w:i/>
        <w:color w:val="000000" w:themeColor="text1"/>
      </w:rPr>
    </w:pPr>
    <w:r w:rsidRPr="000C176B">
      <w:rPr>
        <w:rFonts w:ascii="ＭＳ ゴシック" w:eastAsia="ＭＳ ゴシック" w:hAnsi="ＭＳ ゴシック" w:hint="eastAsia"/>
        <w:i/>
        <w:color w:val="000000" w:themeColor="text1"/>
      </w:rPr>
      <w:t>第2部　第４章　ワクチン</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0C176B" w:rsidRDefault="004C3C44" w:rsidP="0044592B">
    <w:pPr>
      <w:pStyle w:val="aa"/>
      <w:jc w:val="right"/>
      <w:rPr>
        <w:rFonts w:ascii="ＭＳ ゴシック" w:eastAsia="ＭＳ ゴシック" w:hAnsi="ＭＳ ゴシック"/>
        <w:i/>
      </w:rPr>
    </w:pPr>
    <w:r w:rsidRPr="000C176B">
      <w:rPr>
        <w:rFonts w:ascii="ＭＳ ゴシック" w:eastAsia="ＭＳ ゴシック" w:hAnsi="ＭＳ ゴシック" w:hint="eastAsia"/>
        <w:i/>
      </w:rPr>
      <w:t>第2部　第4章　ワクチン</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0C176B" w:rsidRDefault="004C3C44" w:rsidP="0044592B">
    <w:pPr>
      <w:pStyle w:val="aa"/>
      <w:jc w:val="left"/>
      <w:rPr>
        <w:rFonts w:ascii="ＭＳ ゴシック" w:eastAsia="ＭＳ ゴシック" w:hAnsi="ＭＳ ゴシック"/>
        <w:i/>
        <w:color w:val="000000" w:themeColor="text1"/>
      </w:rPr>
    </w:pPr>
    <w:r w:rsidRPr="000C176B">
      <w:rPr>
        <w:rFonts w:ascii="ＭＳ ゴシック" w:eastAsia="ＭＳ ゴシック" w:hAnsi="ＭＳ ゴシック" w:hint="eastAsia"/>
        <w:i/>
        <w:color w:val="000000" w:themeColor="text1"/>
      </w:rPr>
      <w:t>第2部　第4章　ワクチン</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0C176B" w:rsidRDefault="004C3C44" w:rsidP="0044592B">
    <w:pPr>
      <w:pStyle w:val="aa"/>
      <w:jc w:val="right"/>
      <w:rPr>
        <w:rFonts w:ascii="ＭＳ ゴシック" w:eastAsia="ＭＳ ゴシック" w:hAnsi="ＭＳ ゴシック"/>
        <w:i/>
      </w:rPr>
    </w:pPr>
    <w:r w:rsidRPr="000C176B">
      <w:rPr>
        <w:rFonts w:ascii="ＭＳ ゴシック" w:eastAsia="ＭＳ ゴシック" w:hAnsi="ＭＳ ゴシック" w:hint="eastAsia"/>
        <w:i/>
      </w:rPr>
      <w:t>第2部　第</w:t>
    </w:r>
    <w:r>
      <w:rPr>
        <w:rFonts w:ascii="ＭＳ ゴシック" w:eastAsia="ＭＳ ゴシック" w:hAnsi="ＭＳ ゴシック" w:hint="eastAsia"/>
        <w:i/>
      </w:rPr>
      <w:t>４</w:t>
    </w:r>
    <w:r w:rsidRPr="000C176B">
      <w:rPr>
        <w:rFonts w:ascii="ＭＳ ゴシック" w:eastAsia="ＭＳ ゴシック" w:hAnsi="ＭＳ ゴシック" w:hint="eastAsia"/>
        <w:i/>
      </w:rPr>
      <w:t xml:space="preserve">章　</w:t>
    </w:r>
    <w:r>
      <w:rPr>
        <w:rFonts w:ascii="ＭＳ ゴシック" w:eastAsia="ＭＳ ゴシック" w:hAnsi="ＭＳ ゴシック" w:hint="eastAsia"/>
        <w:i/>
      </w:rPr>
      <w:t>ワクチン</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0D77D0" w:rsidRDefault="004C3C44" w:rsidP="0044592B">
    <w:pPr>
      <w:pStyle w:val="aa"/>
      <w:jc w:val="left"/>
      <w:rPr>
        <w:rFonts w:ascii="ＭＳ ゴシック" w:eastAsia="ＭＳ ゴシック" w:hAnsi="ＭＳ ゴシック"/>
        <w:i/>
        <w:color w:val="000000" w:themeColor="text1"/>
      </w:rPr>
    </w:pPr>
    <w:r w:rsidRPr="000D77D0">
      <w:rPr>
        <w:rFonts w:ascii="ＭＳ ゴシック" w:eastAsia="ＭＳ ゴシック" w:hAnsi="ＭＳ ゴシック" w:hint="eastAsia"/>
        <w:i/>
        <w:color w:val="000000" w:themeColor="text1"/>
      </w:rPr>
      <w:t>第2部　第5章　保健</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0C176B" w:rsidRDefault="004C3C44" w:rsidP="0044592B">
    <w:pPr>
      <w:pStyle w:val="aa"/>
      <w:jc w:val="left"/>
      <w:rPr>
        <w:rFonts w:ascii="ＭＳ ゴシック" w:eastAsia="ＭＳ ゴシック" w:hAnsi="ＭＳ ゴシック"/>
        <w:i/>
        <w:color w:val="000000" w:themeColor="text1"/>
      </w:rPr>
    </w:pPr>
    <w:r w:rsidRPr="000C176B">
      <w:rPr>
        <w:rFonts w:ascii="ＭＳ ゴシック" w:eastAsia="ＭＳ ゴシック" w:hAnsi="ＭＳ ゴシック" w:hint="eastAsia"/>
        <w:i/>
        <w:color w:val="000000" w:themeColor="text1"/>
      </w:rPr>
      <w:t>第2部　第6章　物資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44592B" w:rsidRDefault="004C3C44" w:rsidP="0044592B">
    <w:pPr>
      <w:pStyle w:val="aa"/>
      <w:jc w:val="left"/>
      <w:rPr>
        <w:rFonts w:ascii="ＭＳ ゴシック" w:eastAsia="ＭＳ ゴシック" w:hAnsi="ＭＳ ゴシック"/>
        <w:i/>
        <w:color w:val="000000" w:themeColor="text1"/>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0D77D0" w:rsidRDefault="004C3C44" w:rsidP="0044592B">
    <w:pPr>
      <w:pStyle w:val="aa"/>
      <w:wordWrap w:val="0"/>
      <w:jc w:val="right"/>
      <w:rPr>
        <w:rFonts w:ascii="ＭＳ ゴシック" w:eastAsia="ＭＳ ゴシック" w:hAnsi="ＭＳ ゴシック"/>
        <w:i/>
      </w:rPr>
    </w:pPr>
    <w:r w:rsidRPr="000D77D0">
      <w:rPr>
        <w:rFonts w:ascii="ＭＳ ゴシック" w:eastAsia="ＭＳ ゴシック" w:hAnsi="ＭＳ ゴシック" w:hint="eastAsia"/>
        <w:i/>
      </w:rPr>
      <w:t>第2部　第6章　物資</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44592B" w:rsidRDefault="004C3C44" w:rsidP="0044592B">
    <w:pPr>
      <w:pStyle w:val="aa"/>
      <w:jc w:val="left"/>
      <w:rPr>
        <w:rFonts w:ascii="ＭＳ ゴシック" w:eastAsia="ＭＳ ゴシック" w:hAnsi="ＭＳ ゴシック"/>
        <w:i/>
        <w:color w:val="000000" w:themeColor="text1"/>
        <w:sz w:val="24"/>
      </w:rPr>
    </w:pPr>
    <w:r>
      <w:rPr>
        <w:rFonts w:ascii="ＭＳ ゴシック" w:eastAsia="ＭＳ ゴシック" w:hAnsi="ＭＳ ゴシック" w:hint="eastAsia"/>
        <w:i/>
        <w:color w:val="000000" w:themeColor="text1"/>
        <w:sz w:val="24"/>
      </w:rPr>
      <w:t>第2部　第7章　町民</w:t>
    </w:r>
    <w:r w:rsidRPr="00AC4A24">
      <w:rPr>
        <w:rFonts w:ascii="ＭＳ ゴシック" w:eastAsia="ＭＳ ゴシック" w:hAnsi="ＭＳ ゴシック" w:hint="eastAsia"/>
        <w:i/>
        <w:color w:val="000000" w:themeColor="text1"/>
        <w:sz w:val="24"/>
      </w:rPr>
      <w:t>生活及び</w:t>
    </w:r>
    <w:r>
      <w:rPr>
        <w:rFonts w:ascii="ＭＳ ゴシック" w:eastAsia="ＭＳ ゴシック" w:hAnsi="ＭＳ ゴシック" w:hint="eastAsia"/>
        <w:i/>
        <w:color w:val="000000" w:themeColor="text1"/>
        <w:sz w:val="24"/>
      </w:rPr>
      <w:t>地域</w:t>
    </w:r>
    <w:r w:rsidRPr="00AC4A24">
      <w:rPr>
        <w:rFonts w:ascii="ＭＳ ゴシック" w:eastAsia="ＭＳ ゴシック" w:hAnsi="ＭＳ ゴシック" w:hint="eastAsia"/>
        <w:i/>
        <w:color w:val="000000" w:themeColor="text1"/>
        <w:sz w:val="24"/>
      </w:rPr>
      <w:t>経済の安定の確保</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0C176B" w:rsidRDefault="004C3C44" w:rsidP="0044592B">
    <w:pPr>
      <w:pStyle w:val="aa"/>
      <w:wordWrap w:val="0"/>
      <w:jc w:val="right"/>
      <w:rPr>
        <w:rFonts w:ascii="ＭＳ ゴシック" w:eastAsia="ＭＳ ゴシック" w:hAnsi="ＭＳ ゴシック"/>
        <w:i/>
      </w:rPr>
    </w:pPr>
    <w:r w:rsidRPr="000C176B">
      <w:rPr>
        <w:rFonts w:ascii="ＭＳ ゴシック" w:eastAsia="ＭＳ ゴシック" w:hAnsi="ＭＳ ゴシック" w:hint="eastAsia"/>
        <w:i/>
      </w:rPr>
      <w:t>第2部　第7章　町民生活及び地域経済の安定の確保</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44592B" w:rsidRDefault="004C3C44" w:rsidP="0044592B">
    <w:pPr>
      <w:pStyle w:val="aa"/>
      <w:jc w:val="left"/>
      <w:rPr>
        <w:rFonts w:ascii="ＭＳ ゴシック" w:eastAsia="ＭＳ ゴシック" w:hAnsi="ＭＳ ゴシック"/>
        <w:i/>
        <w:color w:val="000000" w:themeColor="text1"/>
        <w:sz w:val="24"/>
      </w:rPr>
    </w:pPr>
    <w:r w:rsidRPr="00AC4A24">
      <w:rPr>
        <w:rFonts w:ascii="ＭＳ ゴシック" w:eastAsia="ＭＳ ゴシック" w:hAnsi="ＭＳ ゴシック" w:hint="eastAsia"/>
        <w:i/>
        <w:color w:val="000000" w:themeColor="text1"/>
        <w:sz w:val="24"/>
      </w:rPr>
      <w:t>県民生活及び県民経済の安定の確保</w:t>
    </w:r>
    <w:r>
      <w:rPr>
        <w:rFonts w:ascii="ＭＳ ゴシック" w:eastAsia="ＭＳ ゴシック" w:hAnsi="ＭＳ ゴシック" w:hint="eastAsia"/>
        <w:i/>
        <w:color w:val="000000" w:themeColor="text1"/>
        <w:sz w:val="24"/>
      </w:rPr>
      <w:t>（初動期）</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44592B" w:rsidRDefault="004C3C44" w:rsidP="0044592B">
    <w:pPr>
      <w:pStyle w:val="aa"/>
      <w:wordWrap w:val="0"/>
      <w:jc w:val="right"/>
      <w:rPr>
        <w:rFonts w:ascii="ＭＳ ゴシック" w:eastAsia="ＭＳ ゴシック" w:hAnsi="ＭＳ ゴシック"/>
        <w:i/>
        <w:sz w:val="24"/>
      </w:rPr>
    </w:pPr>
    <w:r w:rsidRPr="00A75876">
      <w:rPr>
        <w:rFonts w:ascii="ＭＳ ゴシック" w:eastAsia="ＭＳ ゴシック" w:hAnsi="ＭＳ ゴシック" w:hint="eastAsia"/>
        <w:i/>
        <w:sz w:val="24"/>
      </w:rPr>
      <w:t>県民生活及び県民経済の安定の確保</w:t>
    </w:r>
    <w:r>
      <w:rPr>
        <w:rFonts w:ascii="ＭＳ ゴシック" w:eastAsia="ＭＳ ゴシック" w:hAnsi="ＭＳ ゴシック" w:hint="eastAsia"/>
        <w:i/>
        <w:sz w:val="24"/>
      </w:rPr>
      <w:t>（初動期）</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44592B" w:rsidRDefault="004C3C44" w:rsidP="0044592B">
    <w:pPr>
      <w:pStyle w:val="aa"/>
      <w:jc w:val="left"/>
      <w:rPr>
        <w:rFonts w:ascii="ＭＳ ゴシック" w:eastAsia="ＭＳ ゴシック" w:hAnsi="ＭＳ ゴシック"/>
        <w:i/>
        <w:color w:val="000000" w:themeColor="text1"/>
        <w:sz w:val="24"/>
      </w:rPr>
    </w:pPr>
    <w:r>
      <w:rPr>
        <w:rFonts w:ascii="ＭＳ ゴシック" w:eastAsia="ＭＳ ゴシック" w:hAnsi="ＭＳ ゴシック" w:hint="eastAsia"/>
        <w:i/>
        <w:color w:val="000000" w:themeColor="text1"/>
        <w:sz w:val="24"/>
      </w:rPr>
      <w:t>第2部　第7章　町民</w:t>
    </w:r>
    <w:r w:rsidRPr="00AC4A24">
      <w:rPr>
        <w:rFonts w:ascii="ＭＳ ゴシック" w:eastAsia="ＭＳ ゴシック" w:hAnsi="ＭＳ ゴシック" w:hint="eastAsia"/>
        <w:i/>
        <w:color w:val="000000" w:themeColor="text1"/>
        <w:sz w:val="24"/>
      </w:rPr>
      <w:t>生活及び</w:t>
    </w:r>
    <w:r>
      <w:rPr>
        <w:rFonts w:ascii="ＭＳ ゴシック" w:eastAsia="ＭＳ ゴシック" w:hAnsi="ＭＳ ゴシック" w:hint="eastAsia"/>
        <w:i/>
        <w:color w:val="000000" w:themeColor="text1"/>
        <w:sz w:val="24"/>
      </w:rPr>
      <w:t>地域</w:t>
    </w:r>
    <w:r w:rsidRPr="00AC4A24">
      <w:rPr>
        <w:rFonts w:ascii="ＭＳ ゴシック" w:eastAsia="ＭＳ ゴシック" w:hAnsi="ＭＳ ゴシック" w:hint="eastAsia"/>
        <w:i/>
        <w:color w:val="000000" w:themeColor="text1"/>
        <w:sz w:val="24"/>
      </w:rPr>
      <w:t>経済の安定の確保</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0C176B" w:rsidRDefault="004C3C44" w:rsidP="0044592B">
    <w:pPr>
      <w:pStyle w:val="aa"/>
      <w:wordWrap w:val="0"/>
      <w:jc w:val="right"/>
      <w:rPr>
        <w:rFonts w:ascii="ＭＳ ゴシック" w:eastAsia="ＭＳ ゴシック" w:hAnsi="ＭＳ ゴシック"/>
        <w:i/>
      </w:rPr>
    </w:pPr>
    <w:r>
      <w:rPr>
        <w:rFonts w:ascii="ＭＳ ゴシック" w:eastAsia="ＭＳ ゴシック" w:hAnsi="ＭＳ ゴシック" w:hint="eastAsia"/>
        <w:i/>
      </w:rPr>
      <w:t>第2部　第7章　町民生活及び地域経済の安定の確保</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0C176B" w:rsidRDefault="004C3C44" w:rsidP="0044592B">
    <w:pPr>
      <w:pStyle w:val="aa"/>
      <w:jc w:val="left"/>
      <w:rPr>
        <w:rFonts w:ascii="ＭＳ ゴシック" w:eastAsia="ＭＳ ゴシック" w:hAnsi="ＭＳ ゴシック"/>
        <w:i/>
        <w:color w:val="000000" w:themeColor="text1"/>
      </w:rPr>
    </w:pPr>
    <w:r w:rsidRPr="000C176B">
      <w:rPr>
        <w:rFonts w:ascii="ＭＳ ゴシック" w:eastAsia="ＭＳ ゴシック" w:hAnsi="ＭＳ ゴシック" w:hint="eastAsia"/>
        <w:i/>
        <w:color w:val="000000" w:themeColor="text1"/>
      </w:rPr>
      <w:t>用語集</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0C176B" w:rsidRDefault="004C3C44" w:rsidP="0044592B">
    <w:pPr>
      <w:pStyle w:val="aa"/>
      <w:wordWrap w:val="0"/>
      <w:jc w:val="right"/>
      <w:rPr>
        <w:rFonts w:ascii="ＭＳ ゴシック" w:eastAsia="ＭＳ ゴシック" w:hAnsi="ＭＳ ゴシック"/>
        <w:i/>
      </w:rPr>
    </w:pPr>
    <w:r w:rsidRPr="000C176B">
      <w:rPr>
        <w:rFonts w:ascii="ＭＳ ゴシック" w:eastAsia="ＭＳ ゴシック" w:hAnsi="ＭＳ ゴシック" w:hint="eastAsia"/>
        <w:i/>
      </w:rPr>
      <w:t>用語集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44592B" w:rsidRDefault="004C3C44" w:rsidP="0044592B">
    <w:pPr>
      <w:pStyle w:val="aa"/>
      <w:jc w:val="right"/>
      <w:rPr>
        <w:rFonts w:ascii="ＭＳ ゴシック" w:eastAsia="ＭＳ ゴシック" w:hAnsi="ＭＳ ゴシック"/>
        <w:i/>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87140A" w:rsidRDefault="004C3C44" w:rsidP="0044592B">
    <w:pPr>
      <w:pStyle w:val="aa"/>
      <w:jc w:val="left"/>
      <w:rPr>
        <w:rFonts w:ascii="ＭＳ ゴシック" w:eastAsia="ＭＳ ゴシック" w:hAnsi="ＭＳ ゴシック"/>
        <w:i/>
        <w:color w:val="000000" w:themeColor="text1"/>
        <w:sz w:val="18"/>
      </w:rPr>
    </w:pPr>
    <w:r w:rsidRPr="0087140A">
      <w:rPr>
        <w:rFonts w:ascii="ＭＳ ゴシック" w:eastAsia="ＭＳ ゴシック" w:hAnsi="ＭＳ ゴシック" w:hint="eastAsia"/>
        <w:i/>
        <w:color w:val="000000" w:themeColor="text1"/>
      </w:rPr>
      <w:t>第1部　第1章　新型インフルエンザ等対策特別措置法の意義等</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87140A" w:rsidRDefault="004C3C44" w:rsidP="0044592B">
    <w:pPr>
      <w:pStyle w:val="aa"/>
      <w:jc w:val="right"/>
      <w:rPr>
        <w:rFonts w:ascii="ＭＳ ゴシック" w:eastAsia="ＭＳ ゴシック" w:hAnsi="ＭＳ ゴシック"/>
        <w:i/>
      </w:rPr>
    </w:pPr>
    <w:r w:rsidRPr="0087140A">
      <w:rPr>
        <w:rFonts w:ascii="ＭＳ ゴシック" w:eastAsia="ＭＳ ゴシック" w:hAnsi="ＭＳ ゴシック" w:hint="eastAsia"/>
        <w:i/>
      </w:rPr>
      <w:t>第1部　第1章　新型インフルエンザ等対策特別措置法の意義等</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87140A" w:rsidRDefault="004C3C44" w:rsidP="0044592B">
    <w:pPr>
      <w:pStyle w:val="aa"/>
      <w:jc w:val="left"/>
      <w:rPr>
        <w:rFonts w:ascii="ＭＳ ゴシック" w:eastAsia="ＭＳ ゴシック" w:hAnsi="ＭＳ ゴシック"/>
        <w:i/>
        <w:color w:val="000000" w:themeColor="text1"/>
      </w:rPr>
    </w:pPr>
    <w:r w:rsidRPr="0087140A">
      <w:rPr>
        <w:rFonts w:ascii="ＭＳ ゴシック" w:eastAsia="ＭＳ ゴシック" w:hAnsi="ＭＳ ゴシック" w:hint="eastAsia"/>
        <w:i/>
        <w:color w:val="000000" w:themeColor="text1"/>
      </w:rPr>
      <w:t>第1部　第2章　新型インフルエンザ等対策の目的及び</w:t>
    </w:r>
  </w:p>
  <w:p w:rsidR="004C3C44" w:rsidRPr="0087140A" w:rsidRDefault="004C3C44" w:rsidP="0087140A">
    <w:pPr>
      <w:pStyle w:val="aa"/>
      <w:ind w:firstLineChars="800" w:firstLine="1680"/>
      <w:jc w:val="left"/>
      <w:rPr>
        <w:rFonts w:ascii="ＭＳ ゴシック" w:eastAsia="ＭＳ ゴシック" w:hAnsi="ＭＳ ゴシック"/>
        <w:i/>
        <w:color w:val="000000" w:themeColor="text1"/>
        <w:sz w:val="18"/>
      </w:rPr>
    </w:pPr>
    <w:r w:rsidRPr="0087140A">
      <w:rPr>
        <w:rFonts w:ascii="ＭＳ ゴシック" w:eastAsia="ＭＳ ゴシック" w:hAnsi="ＭＳ ゴシック" w:hint="eastAsia"/>
        <w:i/>
        <w:color w:val="000000" w:themeColor="text1"/>
      </w:rPr>
      <w:t>実施に関する基本的な考え方等</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Pr="0087140A" w:rsidRDefault="004C3C44" w:rsidP="0044592B">
    <w:pPr>
      <w:pStyle w:val="aa"/>
      <w:jc w:val="right"/>
      <w:rPr>
        <w:rFonts w:ascii="ＭＳ ゴシック" w:eastAsia="ＭＳ ゴシック" w:hAnsi="ＭＳ ゴシック"/>
        <w:i/>
      </w:rPr>
    </w:pPr>
    <w:r w:rsidRPr="0087140A">
      <w:rPr>
        <w:rFonts w:ascii="ＭＳ ゴシック" w:eastAsia="ＭＳ ゴシック" w:hAnsi="ＭＳ ゴシック" w:hint="eastAsia"/>
        <w:i/>
      </w:rPr>
      <w:t>第1部　第2章　新型インフルエンザ等対策の目的及び</w:t>
    </w:r>
  </w:p>
  <w:p w:rsidR="004C3C44" w:rsidRPr="0087140A" w:rsidRDefault="004C3C44" w:rsidP="0044592B">
    <w:pPr>
      <w:pStyle w:val="aa"/>
      <w:jc w:val="right"/>
      <w:rPr>
        <w:rFonts w:ascii="ＭＳ ゴシック" w:eastAsia="ＭＳ ゴシック" w:hAnsi="ＭＳ ゴシック"/>
        <w:i/>
      </w:rPr>
    </w:pPr>
    <w:r w:rsidRPr="0087140A">
      <w:rPr>
        <w:rFonts w:ascii="ＭＳ ゴシック" w:eastAsia="ＭＳ ゴシック" w:hAnsi="ＭＳ ゴシック" w:hint="eastAsia"/>
        <w:i/>
      </w:rPr>
      <w:t>実施に関する基本的な考え方等</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C44" w:rsidRDefault="004C3C44" w:rsidP="0044592B">
    <w:pPr>
      <w:pStyle w:val="aa"/>
      <w:jc w:val="left"/>
      <w:rPr>
        <w:rFonts w:ascii="ＭＳ ゴシック" w:eastAsia="ＭＳ ゴシック" w:hAnsi="ＭＳ ゴシック"/>
        <w:i/>
        <w:color w:val="000000" w:themeColor="text1"/>
      </w:rPr>
    </w:pPr>
    <w:r w:rsidRPr="0087140A">
      <w:rPr>
        <w:rFonts w:ascii="ＭＳ ゴシック" w:eastAsia="ＭＳ ゴシック" w:hAnsi="ＭＳ ゴシック" w:hint="eastAsia"/>
        <w:i/>
        <w:color w:val="000000" w:themeColor="text1"/>
      </w:rPr>
      <w:t>第1部　第3章　新型インフルエンザ等対策の対策項目と</w:t>
    </w:r>
  </w:p>
  <w:p w:rsidR="004C3C44" w:rsidRPr="0087140A" w:rsidRDefault="004C3C44" w:rsidP="0087140A">
    <w:pPr>
      <w:pStyle w:val="aa"/>
      <w:ind w:firstLineChars="800" w:firstLine="1680"/>
      <w:jc w:val="left"/>
      <w:rPr>
        <w:rFonts w:ascii="ＭＳ ゴシック" w:eastAsia="ＭＳ ゴシック" w:hAnsi="ＭＳ ゴシック"/>
        <w:i/>
        <w:color w:val="000000" w:themeColor="text1"/>
      </w:rPr>
    </w:pPr>
    <w:r w:rsidRPr="0087140A">
      <w:rPr>
        <w:rFonts w:ascii="ＭＳ ゴシック" w:eastAsia="ＭＳ ゴシック" w:hAnsi="ＭＳ ゴシック" w:hint="eastAsia"/>
        <w:i/>
        <w:color w:val="000000" w:themeColor="text1"/>
      </w:rPr>
      <w:t>横断的視点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B05D91"/>
    <w:multiLevelType w:val="hybridMultilevel"/>
    <w:tmpl w:val="2C88CAA8"/>
    <w:lvl w:ilvl="0" w:tplc="FB104A20">
      <w:start w:val="1"/>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3EBE"/>
    <w:rsid w:val="000027D2"/>
    <w:rsid w:val="00004C22"/>
    <w:rsid w:val="000064F1"/>
    <w:rsid w:val="00016664"/>
    <w:rsid w:val="00020DB7"/>
    <w:rsid w:val="00020E51"/>
    <w:rsid w:val="00021A87"/>
    <w:rsid w:val="00024323"/>
    <w:rsid w:val="0002573C"/>
    <w:rsid w:val="00025FE5"/>
    <w:rsid w:val="000321BB"/>
    <w:rsid w:val="00035481"/>
    <w:rsid w:val="00040CDD"/>
    <w:rsid w:val="000424DE"/>
    <w:rsid w:val="00042A70"/>
    <w:rsid w:val="00042B45"/>
    <w:rsid w:val="00042BD3"/>
    <w:rsid w:val="00050B70"/>
    <w:rsid w:val="0005208E"/>
    <w:rsid w:val="00054535"/>
    <w:rsid w:val="000608D6"/>
    <w:rsid w:val="00060C55"/>
    <w:rsid w:val="00062B42"/>
    <w:rsid w:val="0006384E"/>
    <w:rsid w:val="00070F07"/>
    <w:rsid w:val="000737CA"/>
    <w:rsid w:val="0008133C"/>
    <w:rsid w:val="000816A1"/>
    <w:rsid w:val="00081742"/>
    <w:rsid w:val="0008210F"/>
    <w:rsid w:val="000825BE"/>
    <w:rsid w:val="00083696"/>
    <w:rsid w:val="000863A6"/>
    <w:rsid w:val="00087D35"/>
    <w:rsid w:val="0009605B"/>
    <w:rsid w:val="000A18DE"/>
    <w:rsid w:val="000A61AB"/>
    <w:rsid w:val="000A6918"/>
    <w:rsid w:val="000A7CFE"/>
    <w:rsid w:val="000A7F81"/>
    <w:rsid w:val="000B27E3"/>
    <w:rsid w:val="000B3C36"/>
    <w:rsid w:val="000C0B3B"/>
    <w:rsid w:val="000C176B"/>
    <w:rsid w:val="000C1F6F"/>
    <w:rsid w:val="000C3B91"/>
    <w:rsid w:val="000D2D45"/>
    <w:rsid w:val="000D5AC5"/>
    <w:rsid w:val="000D77D0"/>
    <w:rsid w:val="000E2463"/>
    <w:rsid w:val="000E2C57"/>
    <w:rsid w:val="000E2E9E"/>
    <w:rsid w:val="000E55D7"/>
    <w:rsid w:val="000E6806"/>
    <w:rsid w:val="000E7D4C"/>
    <w:rsid w:val="000F2D93"/>
    <w:rsid w:val="001005B9"/>
    <w:rsid w:val="00105380"/>
    <w:rsid w:val="00105D9E"/>
    <w:rsid w:val="001070D8"/>
    <w:rsid w:val="00111416"/>
    <w:rsid w:val="001126A1"/>
    <w:rsid w:val="00113129"/>
    <w:rsid w:val="00113662"/>
    <w:rsid w:val="00114474"/>
    <w:rsid w:val="00117249"/>
    <w:rsid w:val="001242FA"/>
    <w:rsid w:val="00127502"/>
    <w:rsid w:val="00127A88"/>
    <w:rsid w:val="0013442F"/>
    <w:rsid w:val="00135AB1"/>
    <w:rsid w:val="0013690A"/>
    <w:rsid w:val="00136DF7"/>
    <w:rsid w:val="00136F86"/>
    <w:rsid w:val="001375AB"/>
    <w:rsid w:val="0013793F"/>
    <w:rsid w:val="00137F18"/>
    <w:rsid w:val="001409CD"/>
    <w:rsid w:val="00140AB8"/>
    <w:rsid w:val="00141A45"/>
    <w:rsid w:val="001425A9"/>
    <w:rsid w:val="001439F7"/>
    <w:rsid w:val="00145BFC"/>
    <w:rsid w:val="00151DE3"/>
    <w:rsid w:val="00152105"/>
    <w:rsid w:val="00153D8B"/>
    <w:rsid w:val="00154777"/>
    <w:rsid w:val="00155839"/>
    <w:rsid w:val="00155C62"/>
    <w:rsid w:val="00156BC9"/>
    <w:rsid w:val="00163166"/>
    <w:rsid w:val="00163FC9"/>
    <w:rsid w:val="00165754"/>
    <w:rsid w:val="00165A0A"/>
    <w:rsid w:val="00167D8F"/>
    <w:rsid w:val="00171688"/>
    <w:rsid w:val="0017201B"/>
    <w:rsid w:val="001722B2"/>
    <w:rsid w:val="001746C7"/>
    <w:rsid w:val="00176634"/>
    <w:rsid w:val="00176B7A"/>
    <w:rsid w:val="0017768B"/>
    <w:rsid w:val="00183479"/>
    <w:rsid w:val="00183D81"/>
    <w:rsid w:val="0018725D"/>
    <w:rsid w:val="00187D17"/>
    <w:rsid w:val="00197DB2"/>
    <w:rsid w:val="001A1468"/>
    <w:rsid w:val="001A1880"/>
    <w:rsid w:val="001B2164"/>
    <w:rsid w:val="001B3F7A"/>
    <w:rsid w:val="001B41EF"/>
    <w:rsid w:val="001B495A"/>
    <w:rsid w:val="001B735E"/>
    <w:rsid w:val="001B78A5"/>
    <w:rsid w:val="001C133E"/>
    <w:rsid w:val="001C1954"/>
    <w:rsid w:val="001C27EC"/>
    <w:rsid w:val="001C3536"/>
    <w:rsid w:val="001C565D"/>
    <w:rsid w:val="001C62BA"/>
    <w:rsid w:val="001D2841"/>
    <w:rsid w:val="001E000D"/>
    <w:rsid w:val="001E11BC"/>
    <w:rsid w:val="001E137E"/>
    <w:rsid w:val="001E4649"/>
    <w:rsid w:val="001E5F7E"/>
    <w:rsid w:val="001E6DDA"/>
    <w:rsid w:val="001E7063"/>
    <w:rsid w:val="001F199D"/>
    <w:rsid w:val="001F1BC7"/>
    <w:rsid w:val="001F2122"/>
    <w:rsid w:val="001F3D62"/>
    <w:rsid w:val="001F59EE"/>
    <w:rsid w:val="002044F8"/>
    <w:rsid w:val="00204BFE"/>
    <w:rsid w:val="00207B46"/>
    <w:rsid w:val="0021097B"/>
    <w:rsid w:val="0021499C"/>
    <w:rsid w:val="002149B3"/>
    <w:rsid w:val="002152BF"/>
    <w:rsid w:val="0021666C"/>
    <w:rsid w:val="00220F7B"/>
    <w:rsid w:val="00221602"/>
    <w:rsid w:val="00222E3A"/>
    <w:rsid w:val="00224E7A"/>
    <w:rsid w:val="002265F1"/>
    <w:rsid w:val="002303BB"/>
    <w:rsid w:val="00233D0E"/>
    <w:rsid w:val="00234CE6"/>
    <w:rsid w:val="002352C5"/>
    <w:rsid w:val="00237374"/>
    <w:rsid w:val="0023762A"/>
    <w:rsid w:val="0024423B"/>
    <w:rsid w:val="002464E6"/>
    <w:rsid w:val="00246594"/>
    <w:rsid w:val="002478F0"/>
    <w:rsid w:val="002479DE"/>
    <w:rsid w:val="002503AB"/>
    <w:rsid w:val="00250752"/>
    <w:rsid w:val="00252F7F"/>
    <w:rsid w:val="002534AA"/>
    <w:rsid w:val="00253747"/>
    <w:rsid w:val="00253917"/>
    <w:rsid w:val="0025752C"/>
    <w:rsid w:val="002603AA"/>
    <w:rsid w:val="00262763"/>
    <w:rsid w:val="00263B66"/>
    <w:rsid w:val="00267E51"/>
    <w:rsid w:val="0027008F"/>
    <w:rsid w:val="00270237"/>
    <w:rsid w:val="002742B4"/>
    <w:rsid w:val="002827A9"/>
    <w:rsid w:val="00282A1F"/>
    <w:rsid w:val="002857B3"/>
    <w:rsid w:val="00286E46"/>
    <w:rsid w:val="0029061C"/>
    <w:rsid w:val="002918AD"/>
    <w:rsid w:val="002940B8"/>
    <w:rsid w:val="0029465C"/>
    <w:rsid w:val="00294DD0"/>
    <w:rsid w:val="00295D95"/>
    <w:rsid w:val="00296D51"/>
    <w:rsid w:val="002A085D"/>
    <w:rsid w:val="002A23DE"/>
    <w:rsid w:val="002A38D8"/>
    <w:rsid w:val="002A7B24"/>
    <w:rsid w:val="002C1BBC"/>
    <w:rsid w:val="002C3FB9"/>
    <w:rsid w:val="002C46E3"/>
    <w:rsid w:val="002C4E09"/>
    <w:rsid w:val="002C4EC3"/>
    <w:rsid w:val="002C608C"/>
    <w:rsid w:val="002C67CE"/>
    <w:rsid w:val="002D1886"/>
    <w:rsid w:val="002D270C"/>
    <w:rsid w:val="002D2D97"/>
    <w:rsid w:val="002D3233"/>
    <w:rsid w:val="002D57AD"/>
    <w:rsid w:val="002E06D2"/>
    <w:rsid w:val="002F0D9A"/>
    <w:rsid w:val="002F214C"/>
    <w:rsid w:val="002F60BA"/>
    <w:rsid w:val="002F623E"/>
    <w:rsid w:val="002F706E"/>
    <w:rsid w:val="003045B4"/>
    <w:rsid w:val="0030483D"/>
    <w:rsid w:val="00305DF4"/>
    <w:rsid w:val="003076E1"/>
    <w:rsid w:val="0031255E"/>
    <w:rsid w:val="0031474A"/>
    <w:rsid w:val="00316C3F"/>
    <w:rsid w:val="003171FB"/>
    <w:rsid w:val="003173D8"/>
    <w:rsid w:val="00317572"/>
    <w:rsid w:val="003221DB"/>
    <w:rsid w:val="00322829"/>
    <w:rsid w:val="00322CA9"/>
    <w:rsid w:val="0032466A"/>
    <w:rsid w:val="003246EE"/>
    <w:rsid w:val="00324DE0"/>
    <w:rsid w:val="00325F0B"/>
    <w:rsid w:val="00327D9D"/>
    <w:rsid w:val="003331E5"/>
    <w:rsid w:val="003351C8"/>
    <w:rsid w:val="00335CB8"/>
    <w:rsid w:val="003447BA"/>
    <w:rsid w:val="00346804"/>
    <w:rsid w:val="00346D0B"/>
    <w:rsid w:val="00350123"/>
    <w:rsid w:val="0035146B"/>
    <w:rsid w:val="003517D9"/>
    <w:rsid w:val="00353973"/>
    <w:rsid w:val="00353D5C"/>
    <w:rsid w:val="00356017"/>
    <w:rsid w:val="003626D3"/>
    <w:rsid w:val="00363F36"/>
    <w:rsid w:val="00364489"/>
    <w:rsid w:val="00365BE8"/>
    <w:rsid w:val="00366681"/>
    <w:rsid w:val="003666FD"/>
    <w:rsid w:val="00367F6F"/>
    <w:rsid w:val="0037162E"/>
    <w:rsid w:val="003736F7"/>
    <w:rsid w:val="00375BFC"/>
    <w:rsid w:val="003767C6"/>
    <w:rsid w:val="00376DB4"/>
    <w:rsid w:val="003771D2"/>
    <w:rsid w:val="00380D37"/>
    <w:rsid w:val="0038131E"/>
    <w:rsid w:val="00381995"/>
    <w:rsid w:val="00381E4F"/>
    <w:rsid w:val="0038425F"/>
    <w:rsid w:val="00384A15"/>
    <w:rsid w:val="00385FBB"/>
    <w:rsid w:val="003866A1"/>
    <w:rsid w:val="0038695C"/>
    <w:rsid w:val="003870D2"/>
    <w:rsid w:val="00387531"/>
    <w:rsid w:val="00387D63"/>
    <w:rsid w:val="0039195A"/>
    <w:rsid w:val="00392F90"/>
    <w:rsid w:val="00395313"/>
    <w:rsid w:val="00396593"/>
    <w:rsid w:val="003A23B7"/>
    <w:rsid w:val="003A2E06"/>
    <w:rsid w:val="003A342E"/>
    <w:rsid w:val="003A5515"/>
    <w:rsid w:val="003B4160"/>
    <w:rsid w:val="003B44B0"/>
    <w:rsid w:val="003B4973"/>
    <w:rsid w:val="003B6F31"/>
    <w:rsid w:val="003C2B87"/>
    <w:rsid w:val="003C418D"/>
    <w:rsid w:val="003C43D5"/>
    <w:rsid w:val="003C4A27"/>
    <w:rsid w:val="003C574B"/>
    <w:rsid w:val="003D0BC9"/>
    <w:rsid w:val="003D39B4"/>
    <w:rsid w:val="003D4A07"/>
    <w:rsid w:val="003E1BE9"/>
    <w:rsid w:val="003E566B"/>
    <w:rsid w:val="003E5890"/>
    <w:rsid w:val="003E6041"/>
    <w:rsid w:val="003E7A73"/>
    <w:rsid w:val="003F2DA0"/>
    <w:rsid w:val="003F3C98"/>
    <w:rsid w:val="0040172B"/>
    <w:rsid w:val="00401919"/>
    <w:rsid w:val="0040306D"/>
    <w:rsid w:val="00404FE2"/>
    <w:rsid w:val="00412338"/>
    <w:rsid w:val="00413EF0"/>
    <w:rsid w:val="00415056"/>
    <w:rsid w:val="00417AFF"/>
    <w:rsid w:val="004207D8"/>
    <w:rsid w:val="0042087D"/>
    <w:rsid w:val="00420BE1"/>
    <w:rsid w:val="00420EED"/>
    <w:rsid w:val="0042449D"/>
    <w:rsid w:val="00424C47"/>
    <w:rsid w:val="00430AAF"/>
    <w:rsid w:val="004313F8"/>
    <w:rsid w:val="00435347"/>
    <w:rsid w:val="00436007"/>
    <w:rsid w:val="00436733"/>
    <w:rsid w:val="00436DAC"/>
    <w:rsid w:val="004379F7"/>
    <w:rsid w:val="0044592B"/>
    <w:rsid w:val="00451329"/>
    <w:rsid w:val="00451AC4"/>
    <w:rsid w:val="0045427F"/>
    <w:rsid w:val="004557D7"/>
    <w:rsid w:val="00456DDB"/>
    <w:rsid w:val="004602BC"/>
    <w:rsid w:val="00460B5F"/>
    <w:rsid w:val="00462FB7"/>
    <w:rsid w:val="004633EE"/>
    <w:rsid w:val="00464490"/>
    <w:rsid w:val="00466180"/>
    <w:rsid w:val="00470CE7"/>
    <w:rsid w:val="004741E9"/>
    <w:rsid w:val="00474B79"/>
    <w:rsid w:val="00477535"/>
    <w:rsid w:val="00480781"/>
    <w:rsid w:val="00487309"/>
    <w:rsid w:val="0048744E"/>
    <w:rsid w:val="00494361"/>
    <w:rsid w:val="00497068"/>
    <w:rsid w:val="00497E63"/>
    <w:rsid w:val="004A0CA7"/>
    <w:rsid w:val="004B07CC"/>
    <w:rsid w:val="004B2DE5"/>
    <w:rsid w:val="004B6CD7"/>
    <w:rsid w:val="004B7916"/>
    <w:rsid w:val="004C2832"/>
    <w:rsid w:val="004C2A66"/>
    <w:rsid w:val="004C3C44"/>
    <w:rsid w:val="004C6876"/>
    <w:rsid w:val="004C7904"/>
    <w:rsid w:val="004D2C51"/>
    <w:rsid w:val="004D6594"/>
    <w:rsid w:val="004D687A"/>
    <w:rsid w:val="004E301C"/>
    <w:rsid w:val="004F1DC2"/>
    <w:rsid w:val="004F41F7"/>
    <w:rsid w:val="004F495E"/>
    <w:rsid w:val="004F5B66"/>
    <w:rsid w:val="004F67D8"/>
    <w:rsid w:val="004F726A"/>
    <w:rsid w:val="005005D5"/>
    <w:rsid w:val="00503C1B"/>
    <w:rsid w:val="005045A7"/>
    <w:rsid w:val="00504A13"/>
    <w:rsid w:val="005069C7"/>
    <w:rsid w:val="0050701D"/>
    <w:rsid w:val="00511D82"/>
    <w:rsid w:val="00512824"/>
    <w:rsid w:val="00513AF1"/>
    <w:rsid w:val="00514465"/>
    <w:rsid w:val="00514AF5"/>
    <w:rsid w:val="005156A7"/>
    <w:rsid w:val="0051596A"/>
    <w:rsid w:val="00515B37"/>
    <w:rsid w:val="0051722D"/>
    <w:rsid w:val="00521905"/>
    <w:rsid w:val="00524EDC"/>
    <w:rsid w:val="00526C07"/>
    <w:rsid w:val="00526F7B"/>
    <w:rsid w:val="00530145"/>
    <w:rsid w:val="00530FC1"/>
    <w:rsid w:val="0053133C"/>
    <w:rsid w:val="00531582"/>
    <w:rsid w:val="00533EC6"/>
    <w:rsid w:val="00540959"/>
    <w:rsid w:val="00545133"/>
    <w:rsid w:val="0054555E"/>
    <w:rsid w:val="00545CFE"/>
    <w:rsid w:val="00545F85"/>
    <w:rsid w:val="00551A1A"/>
    <w:rsid w:val="0055215B"/>
    <w:rsid w:val="00552198"/>
    <w:rsid w:val="00553C75"/>
    <w:rsid w:val="0055452D"/>
    <w:rsid w:val="005551A4"/>
    <w:rsid w:val="005557AB"/>
    <w:rsid w:val="00556673"/>
    <w:rsid w:val="00557812"/>
    <w:rsid w:val="005608FE"/>
    <w:rsid w:val="00561B9F"/>
    <w:rsid w:val="00562BFD"/>
    <w:rsid w:val="005657D5"/>
    <w:rsid w:val="00566973"/>
    <w:rsid w:val="00567D3F"/>
    <w:rsid w:val="005704C2"/>
    <w:rsid w:val="00570C54"/>
    <w:rsid w:val="005714C2"/>
    <w:rsid w:val="005725EB"/>
    <w:rsid w:val="005726C9"/>
    <w:rsid w:val="00572753"/>
    <w:rsid w:val="00572777"/>
    <w:rsid w:val="00573C61"/>
    <w:rsid w:val="0057428C"/>
    <w:rsid w:val="00574A9C"/>
    <w:rsid w:val="00576750"/>
    <w:rsid w:val="00576F35"/>
    <w:rsid w:val="00580DBF"/>
    <w:rsid w:val="0058197E"/>
    <w:rsid w:val="00583F90"/>
    <w:rsid w:val="00585451"/>
    <w:rsid w:val="005855D4"/>
    <w:rsid w:val="005A0E43"/>
    <w:rsid w:val="005A1496"/>
    <w:rsid w:val="005A15F2"/>
    <w:rsid w:val="005A227A"/>
    <w:rsid w:val="005A3439"/>
    <w:rsid w:val="005A3F46"/>
    <w:rsid w:val="005B0CCA"/>
    <w:rsid w:val="005B2C99"/>
    <w:rsid w:val="005B3BC9"/>
    <w:rsid w:val="005B4097"/>
    <w:rsid w:val="005B6FC3"/>
    <w:rsid w:val="005C05C3"/>
    <w:rsid w:val="005C26CC"/>
    <w:rsid w:val="005C2B60"/>
    <w:rsid w:val="005C3091"/>
    <w:rsid w:val="005C535C"/>
    <w:rsid w:val="005E3EAF"/>
    <w:rsid w:val="005E519C"/>
    <w:rsid w:val="005E5225"/>
    <w:rsid w:val="005E6A41"/>
    <w:rsid w:val="005E79EA"/>
    <w:rsid w:val="005F00E2"/>
    <w:rsid w:val="005F0498"/>
    <w:rsid w:val="005F2046"/>
    <w:rsid w:val="005F4788"/>
    <w:rsid w:val="005F56E8"/>
    <w:rsid w:val="005F6664"/>
    <w:rsid w:val="00600416"/>
    <w:rsid w:val="0060147B"/>
    <w:rsid w:val="00607310"/>
    <w:rsid w:val="00610979"/>
    <w:rsid w:val="006134B8"/>
    <w:rsid w:val="00613A87"/>
    <w:rsid w:val="00614ED5"/>
    <w:rsid w:val="00615CC5"/>
    <w:rsid w:val="006171E3"/>
    <w:rsid w:val="006173B3"/>
    <w:rsid w:val="006178B3"/>
    <w:rsid w:val="00620354"/>
    <w:rsid w:val="00624428"/>
    <w:rsid w:val="00625D28"/>
    <w:rsid w:val="00625FAE"/>
    <w:rsid w:val="0062712C"/>
    <w:rsid w:val="00633AE0"/>
    <w:rsid w:val="00635618"/>
    <w:rsid w:val="00640950"/>
    <w:rsid w:val="00642F94"/>
    <w:rsid w:val="00643F5E"/>
    <w:rsid w:val="00644938"/>
    <w:rsid w:val="00645485"/>
    <w:rsid w:val="00647484"/>
    <w:rsid w:val="00655407"/>
    <w:rsid w:val="006570A0"/>
    <w:rsid w:val="00670AC0"/>
    <w:rsid w:val="00673689"/>
    <w:rsid w:val="006736B9"/>
    <w:rsid w:val="00675230"/>
    <w:rsid w:val="00676891"/>
    <w:rsid w:val="00677AC6"/>
    <w:rsid w:val="006817C9"/>
    <w:rsid w:val="00682375"/>
    <w:rsid w:val="006868FC"/>
    <w:rsid w:val="00686FA6"/>
    <w:rsid w:val="00687601"/>
    <w:rsid w:val="0069003B"/>
    <w:rsid w:val="00691F9A"/>
    <w:rsid w:val="00694C84"/>
    <w:rsid w:val="00695F7C"/>
    <w:rsid w:val="00697D77"/>
    <w:rsid w:val="006A07AC"/>
    <w:rsid w:val="006A12EC"/>
    <w:rsid w:val="006A165B"/>
    <w:rsid w:val="006A4105"/>
    <w:rsid w:val="006A6484"/>
    <w:rsid w:val="006A68E9"/>
    <w:rsid w:val="006A706E"/>
    <w:rsid w:val="006B0215"/>
    <w:rsid w:val="006B0AB0"/>
    <w:rsid w:val="006B2099"/>
    <w:rsid w:val="006B4186"/>
    <w:rsid w:val="006B4A60"/>
    <w:rsid w:val="006B751A"/>
    <w:rsid w:val="006C2223"/>
    <w:rsid w:val="006C2F1D"/>
    <w:rsid w:val="006C3349"/>
    <w:rsid w:val="006C4FCE"/>
    <w:rsid w:val="006C546D"/>
    <w:rsid w:val="006C67D1"/>
    <w:rsid w:val="006D15C7"/>
    <w:rsid w:val="006D249C"/>
    <w:rsid w:val="006D4998"/>
    <w:rsid w:val="006D4B7E"/>
    <w:rsid w:val="006D4F0A"/>
    <w:rsid w:val="006E0508"/>
    <w:rsid w:val="006E0712"/>
    <w:rsid w:val="006E1C6F"/>
    <w:rsid w:val="006E4103"/>
    <w:rsid w:val="006E4788"/>
    <w:rsid w:val="006F0116"/>
    <w:rsid w:val="006F13CC"/>
    <w:rsid w:val="006F3D8D"/>
    <w:rsid w:val="006F3DD9"/>
    <w:rsid w:val="006F6865"/>
    <w:rsid w:val="006F7390"/>
    <w:rsid w:val="00701883"/>
    <w:rsid w:val="00705D28"/>
    <w:rsid w:val="0070631C"/>
    <w:rsid w:val="00710947"/>
    <w:rsid w:val="00714F11"/>
    <w:rsid w:val="007158C1"/>
    <w:rsid w:val="0071764E"/>
    <w:rsid w:val="0073148A"/>
    <w:rsid w:val="007367FB"/>
    <w:rsid w:val="007417DC"/>
    <w:rsid w:val="007432EA"/>
    <w:rsid w:val="007519C5"/>
    <w:rsid w:val="007647FE"/>
    <w:rsid w:val="0076541A"/>
    <w:rsid w:val="0077036B"/>
    <w:rsid w:val="0077133F"/>
    <w:rsid w:val="00771378"/>
    <w:rsid w:val="00773940"/>
    <w:rsid w:val="007746D0"/>
    <w:rsid w:val="00776C82"/>
    <w:rsid w:val="00777EF0"/>
    <w:rsid w:val="00781381"/>
    <w:rsid w:val="007833C9"/>
    <w:rsid w:val="007856B8"/>
    <w:rsid w:val="00785BC1"/>
    <w:rsid w:val="00785CC2"/>
    <w:rsid w:val="007865D1"/>
    <w:rsid w:val="00786A65"/>
    <w:rsid w:val="007875AF"/>
    <w:rsid w:val="0079062E"/>
    <w:rsid w:val="00791F09"/>
    <w:rsid w:val="00792D91"/>
    <w:rsid w:val="00793FA5"/>
    <w:rsid w:val="0079537A"/>
    <w:rsid w:val="00795EE2"/>
    <w:rsid w:val="00796FFE"/>
    <w:rsid w:val="00797783"/>
    <w:rsid w:val="007979AA"/>
    <w:rsid w:val="007A1148"/>
    <w:rsid w:val="007A2A46"/>
    <w:rsid w:val="007A65AA"/>
    <w:rsid w:val="007B134E"/>
    <w:rsid w:val="007B31E8"/>
    <w:rsid w:val="007B4E43"/>
    <w:rsid w:val="007B6FEC"/>
    <w:rsid w:val="007C3585"/>
    <w:rsid w:val="007D4102"/>
    <w:rsid w:val="007D7208"/>
    <w:rsid w:val="007E1D55"/>
    <w:rsid w:val="007E3046"/>
    <w:rsid w:val="007E48B6"/>
    <w:rsid w:val="007E69A0"/>
    <w:rsid w:val="007E6B39"/>
    <w:rsid w:val="007F23B9"/>
    <w:rsid w:val="007F2474"/>
    <w:rsid w:val="007F6B0D"/>
    <w:rsid w:val="008003C7"/>
    <w:rsid w:val="0080067C"/>
    <w:rsid w:val="008020B1"/>
    <w:rsid w:val="00802B3A"/>
    <w:rsid w:val="00803253"/>
    <w:rsid w:val="00807FC0"/>
    <w:rsid w:val="00814293"/>
    <w:rsid w:val="00817C00"/>
    <w:rsid w:val="008224D6"/>
    <w:rsid w:val="00832830"/>
    <w:rsid w:val="00832E3C"/>
    <w:rsid w:val="00833019"/>
    <w:rsid w:val="00835280"/>
    <w:rsid w:val="00836503"/>
    <w:rsid w:val="00836B0E"/>
    <w:rsid w:val="008400C7"/>
    <w:rsid w:val="00840C01"/>
    <w:rsid w:val="008421FC"/>
    <w:rsid w:val="00843BE9"/>
    <w:rsid w:val="008449AC"/>
    <w:rsid w:val="00845757"/>
    <w:rsid w:val="00845B1F"/>
    <w:rsid w:val="00846AE3"/>
    <w:rsid w:val="00847C14"/>
    <w:rsid w:val="00855A62"/>
    <w:rsid w:val="0085740C"/>
    <w:rsid w:val="00857750"/>
    <w:rsid w:val="00857A49"/>
    <w:rsid w:val="00871088"/>
    <w:rsid w:val="0087140A"/>
    <w:rsid w:val="00875570"/>
    <w:rsid w:val="00875EE7"/>
    <w:rsid w:val="00876CD1"/>
    <w:rsid w:val="00880078"/>
    <w:rsid w:val="00881E16"/>
    <w:rsid w:val="00882736"/>
    <w:rsid w:val="00883A35"/>
    <w:rsid w:val="00886374"/>
    <w:rsid w:val="00890AB5"/>
    <w:rsid w:val="00894EF5"/>
    <w:rsid w:val="00895821"/>
    <w:rsid w:val="00896102"/>
    <w:rsid w:val="0089777F"/>
    <w:rsid w:val="008A3C84"/>
    <w:rsid w:val="008A4A40"/>
    <w:rsid w:val="008A7009"/>
    <w:rsid w:val="008B2394"/>
    <w:rsid w:val="008B7EFF"/>
    <w:rsid w:val="008C281C"/>
    <w:rsid w:val="008C3006"/>
    <w:rsid w:val="008C5F87"/>
    <w:rsid w:val="008C79F6"/>
    <w:rsid w:val="008D155D"/>
    <w:rsid w:val="008D3352"/>
    <w:rsid w:val="008D452A"/>
    <w:rsid w:val="008E1014"/>
    <w:rsid w:val="008E3079"/>
    <w:rsid w:val="008E3589"/>
    <w:rsid w:val="008E48B9"/>
    <w:rsid w:val="008E5881"/>
    <w:rsid w:val="008E6E7C"/>
    <w:rsid w:val="008F4219"/>
    <w:rsid w:val="008F7ED6"/>
    <w:rsid w:val="0090263D"/>
    <w:rsid w:val="00902B47"/>
    <w:rsid w:val="00903280"/>
    <w:rsid w:val="00903628"/>
    <w:rsid w:val="009054BD"/>
    <w:rsid w:val="00910346"/>
    <w:rsid w:val="00911632"/>
    <w:rsid w:val="00912D5D"/>
    <w:rsid w:val="0091786A"/>
    <w:rsid w:val="00922713"/>
    <w:rsid w:val="00926C67"/>
    <w:rsid w:val="00926CBE"/>
    <w:rsid w:val="00933A6B"/>
    <w:rsid w:val="00936DDB"/>
    <w:rsid w:val="00936F5A"/>
    <w:rsid w:val="0094167A"/>
    <w:rsid w:val="00941CD7"/>
    <w:rsid w:val="00942253"/>
    <w:rsid w:val="00944C7A"/>
    <w:rsid w:val="009453B9"/>
    <w:rsid w:val="00946FF4"/>
    <w:rsid w:val="00950130"/>
    <w:rsid w:val="0095192B"/>
    <w:rsid w:val="00952D9A"/>
    <w:rsid w:val="00954C58"/>
    <w:rsid w:val="00956AB2"/>
    <w:rsid w:val="00956D9A"/>
    <w:rsid w:val="00960B97"/>
    <w:rsid w:val="009616E3"/>
    <w:rsid w:val="00962852"/>
    <w:rsid w:val="00963B37"/>
    <w:rsid w:val="0097024B"/>
    <w:rsid w:val="0097053B"/>
    <w:rsid w:val="009747BA"/>
    <w:rsid w:val="00977344"/>
    <w:rsid w:val="00980A80"/>
    <w:rsid w:val="0098165D"/>
    <w:rsid w:val="009827CE"/>
    <w:rsid w:val="00983D6B"/>
    <w:rsid w:val="009855BB"/>
    <w:rsid w:val="0098586F"/>
    <w:rsid w:val="00985C02"/>
    <w:rsid w:val="009872F3"/>
    <w:rsid w:val="00990386"/>
    <w:rsid w:val="00990FF5"/>
    <w:rsid w:val="00992189"/>
    <w:rsid w:val="009922EC"/>
    <w:rsid w:val="009954B4"/>
    <w:rsid w:val="00997EDB"/>
    <w:rsid w:val="009A01D0"/>
    <w:rsid w:val="009A046F"/>
    <w:rsid w:val="009A1B29"/>
    <w:rsid w:val="009A1EEE"/>
    <w:rsid w:val="009A208E"/>
    <w:rsid w:val="009A283C"/>
    <w:rsid w:val="009A7B29"/>
    <w:rsid w:val="009B1543"/>
    <w:rsid w:val="009B1D7D"/>
    <w:rsid w:val="009B379B"/>
    <w:rsid w:val="009B3A8C"/>
    <w:rsid w:val="009B607E"/>
    <w:rsid w:val="009B79BC"/>
    <w:rsid w:val="009B7EA0"/>
    <w:rsid w:val="009C4F0A"/>
    <w:rsid w:val="009C6994"/>
    <w:rsid w:val="009C7414"/>
    <w:rsid w:val="009D4AAA"/>
    <w:rsid w:val="009E1BE8"/>
    <w:rsid w:val="009E3289"/>
    <w:rsid w:val="009E3E95"/>
    <w:rsid w:val="009F09D2"/>
    <w:rsid w:val="009F11C4"/>
    <w:rsid w:val="009F5370"/>
    <w:rsid w:val="009F56A3"/>
    <w:rsid w:val="00A04BB2"/>
    <w:rsid w:val="00A06CF7"/>
    <w:rsid w:val="00A105E8"/>
    <w:rsid w:val="00A11656"/>
    <w:rsid w:val="00A12B13"/>
    <w:rsid w:val="00A13F2B"/>
    <w:rsid w:val="00A150F8"/>
    <w:rsid w:val="00A227B1"/>
    <w:rsid w:val="00A2280A"/>
    <w:rsid w:val="00A24E12"/>
    <w:rsid w:val="00A2538F"/>
    <w:rsid w:val="00A25887"/>
    <w:rsid w:val="00A25AAC"/>
    <w:rsid w:val="00A26525"/>
    <w:rsid w:val="00A2659E"/>
    <w:rsid w:val="00A266C1"/>
    <w:rsid w:val="00A27137"/>
    <w:rsid w:val="00A307E8"/>
    <w:rsid w:val="00A3086B"/>
    <w:rsid w:val="00A32F2D"/>
    <w:rsid w:val="00A3344E"/>
    <w:rsid w:val="00A34FD8"/>
    <w:rsid w:val="00A3578D"/>
    <w:rsid w:val="00A35B7A"/>
    <w:rsid w:val="00A40202"/>
    <w:rsid w:val="00A4362C"/>
    <w:rsid w:val="00A4539A"/>
    <w:rsid w:val="00A501D7"/>
    <w:rsid w:val="00A503B9"/>
    <w:rsid w:val="00A5095F"/>
    <w:rsid w:val="00A50FF7"/>
    <w:rsid w:val="00A5542B"/>
    <w:rsid w:val="00A5544B"/>
    <w:rsid w:val="00A572D5"/>
    <w:rsid w:val="00A65382"/>
    <w:rsid w:val="00A660F5"/>
    <w:rsid w:val="00A66C63"/>
    <w:rsid w:val="00A70FBF"/>
    <w:rsid w:val="00A71806"/>
    <w:rsid w:val="00A72C09"/>
    <w:rsid w:val="00A744BB"/>
    <w:rsid w:val="00A75876"/>
    <w:rsid w:val="00A80A61"/>
    <w:rsid w:val="00A82387"/>
    <w:rsid w:val="00A82F9C"/>
    <w:rsid w:val="00A85127"/>
    <w:rsid w:val="00A865AC"/>
    <w:rsid w:val="00A90B8D"/>
    <w:rsid w:val="00A91723"/>
    <w:rsid w:val="00A94A1C"/>
    <w:rsid w:val="00A94B63"/>
    <w:rsid w:val="00A94F6C"/>
    <w:rsid w:val="00A950EC"/>
    <w:rsid w:val="00A96771"/>
    <w:rsid w:val="00A97533"/>
    <w:rsid w:val="00A97B54"/>
    <w:rsid w:val="00AA035C"/>
    <w:rsid w:val="00AA1C0C"/>
    <w:rsid w:val="00AA341E"/>
    <w:rsid w:val="00AA3CBF"/>
    <w:rsid w:val="00AA4B2C"/>
    <w:rsid w:val="00AA5379"/>
    <w:rsid w:val="00AA5E87"/>
    <w:rsid w:val="00AA6B31"/>
    <w:rsid w:val="00AB54E6"/>
    <w:rsid w:val="00AB56E3"/>
    <w:rsid w:val="00AB5E00"/>
    <w:rsid w:val="00AB68E0"/>
    <w:rsid w:val="00AB786B"/>
    <w:rsid w:val="00AC1E8B"/>
    <w:rsid w:val="00AC2D24"/>
    <w:rsid w:val="00AC39DE"/>
    <w:rsid w:val="00AC4A24"/>
    <w:rsid w:val="00AC507A"/>
    <w:rsid w:val="00AC740B"/>
    <w:rsid w:val="00AD00D5"/>
    <w:rsid w:val="00AD0E1A"/>
    <w:rsid w:val="00AD31B5"/>
    <w:rsid w:val="00AD4BAE"/>
    <w:rsid w:val="00AD5610"/>
    <w:rsid w:val="00AD7F4A"/>
    <w:rsid w:val="00AE1476"/>
    <w:rsid w:val="00AE3840"/>
    <w:rsid w:val="00AE5A4F"/>
    <w:rsid w:val="00AF4690"/>
    <w:rsid w:val="00AF4B23"/>
    <w:rsid w:val="00AF68B2"/>
    <w:rsid w:val="00AF6BBE"/>
    <w:rsid w:val="00B00B97"/>
    <w:rsid w:val="00B01172"/>
    <w:rsid w:val="00B032AD"/>
    <w:rsid w:val="00B03A63"/>
    <w:rsid w:val="00B0710E"/>
    <w:rsid w:val="00B125F2"/>
    <w:rsid w:val="00B1396B"/>
    <w:rsid w:val="00B14D4E"/>
    <w:rsid w:val="00B162F0"/>
    <w:rsid w:val="00B17357"/>
    <w:rsid w:val="00B2603A"/>
    <w:rsid w:val="00B26E99"/>
    <w:rsid w:val="00B27897"/>
    <w:rsid w:val="00B32103"/>
    <w:rsid w:val="00B32A2C"/>
    <w:rsid w:val="00B37BDF"/>
    <w:rsid w:val="00B41210"/>
    <w:rsid w:val="00B44923"/>
    <w:rsid w:val="00B44BBD"/>
    <w:rsid w:val="00B4547C"/>
    <w:rsid w:val="00B460B5"/>
    <w:rsid w:val="00B46A0A"/>
    <w:rsid w:val="00B47699"/>
    <w:rsid w:val="00B5037F"/>
    <w:rsid w:val="00B521FA"/>
    <w:rsid w:val="00B52F1E"/>
    <w:rsid w:val="00B54D1A"/>
    <w:rsid w:val="00B5526C"/>
    <w:rsid w:val="00B571D7"/>
    <w:rsid w:val="00B61ADB"/>
    <w:rsid w:val="00B63F7F"/>
    <w:rsid w:val="00B64DC5"/>
    <w:rsid w:val="00B67CA4"/>
    <w:rsid w:val="00B71A88"/>
    <w:rsid w:val="00B72015"/>
    <w:rsid w:val="00B72985"/>
    <w:rsid w:val="00B744D2"/>
    <w:rsid w:val="00B7600B"/>
    <w:rsid w:val="00B774DA"/>
    <w:rsid w:val="00B8085A"/>
    <w:rsid w:val="00B85BB3"/>
    <w:rsid w:val="00B910E4"/>
    <w:rsid w:val="00B91244"/>
    <w:rsid w:val="00B91B4B"/>
    <w:rsid w:val="00B96EC6"/>
    <w:rsid w:val="00BA016C"/>
    <w:rsid w:val="00BA162F"/>
    <w:rsid w:val="00BA18A2"/>
    <w:rsid w:val="00BA6204"/>
    <w:rsid w:val="00BB51D4"/>
    <w:rsid w:val="00BB5EB8"/>
    <w:rsid w:val="00BC0782"/>
    <w:rsid w:val="00BC1181"/>
    <w:rsid w:val="00BC21F0"/>
    <w:rsid w:val="00BC6D93"/>
    <w:rsid w:val="00BD4E8F"/>
    <w:rsid w:val="00BD5486"/>
    <w:rsid w:val="00BE0B44"/>
    <w:rsid w:val="00BE1EF2"/>
    <w:rsid w:val="00BE275B"/>
    <w:rsid w:val="00BE5411"/>
    <w:rsid w:val="00BE62EB"/>
    <w:rsid w:val="00BE6CB9"/>
    <w:rsid w:val="00BF1FF0"/>
    <w:rsid w:val="00BF42F9"/>
    <w:rsid w:val="00BF432D"/>
    <w:rsid w:val="00BF740C"/>
    <w:rsid w:val="00C00144"/>
    <w:rsid w:val="00C04853"/>
    <w:rsid w:val="00C05D2C"/>
    <w:rsid w:val="00C10084"/>
    <w:rsid w:val="00C11903"/>
    <w:rsid w:val="00C11D43"/>
    <w:rsid w:val="00C14EC9"/>
    <w:rsid w:val="00C16A58"/>
    <w:rsid w:val="00C23209"/>
    <w:rsid w:val="00C24C47"/>
    <w:rsid w:val="00C27BD5"/>
    <w:rsid w:val="00C3413B"/>
    <w:rsid w:val="00C35ECA"/>
    <w:rsid w:val="00C37F9F"/>
    <w:rsid w:val="00C4241F"/>
    <w:rsid w:val="00C439E8"/>
    <w:rsid w:val="00C467BA"/>
    <w:rsid w:val="00C4721A"/>
    <w:rsid w:val="00C530FB"/>
    <w:rsid w:val="00C561F1"/>
    <w:rsid w:val="00C56ACC"/>
    <w:rsid w:val="00C56E60"/>
    <w:rsid w:val="00C577D5"/>
    <w:rsid w:val="00C5799B"/>
    <w:rsid w:val="00C622AE"/>
    <w:rsid w:val="00C6695D"/>
    <w:rsid w:val="00C67595"/>
    <w:rsid w:val="00C67D67"/>
    <w:rsid w:val="00C70108"/>
    <w:rsid w:val="00C732AF"/>
    <w:rsid w:val="00C741B9"/>
    <w:rsid w:val="00C8246B"/>
    <w:rsid w:val="00C83C77"/>
    <w:rsid w:val="00C83EB7"/>
    <w:rsid w:val="00C86C91"/>
    <w:rsid w:val="00C87AB9"/>
    <w:rsid w:val="00C9118D"/>
    <w:rsid w:val="00C91526"/>
    <w:rsid w:val="00C94A9D"/>
    <w:rsid w:val="00C951FB"/>
    <w:rsid w:val="00C95351"/>
    <w:rsid w:val="00CA04C6"/>
    <w:rsid w:val="00CA0D0E"/>
    <w:rsid w:val="00CA3333"/>
    <w:rsid w:val="00CA6A2A"/>
    <w:rsid w:val="00CA7E6F"/>
    <w:rsid w:val="00CB3DEE"/>
    <w:rsid w:val="00CB5698"/>
    <w:rsid w:val="00CC444B"/>
    <w:rsid w:val="00CC45D6"/>
    <w:rsid w:val="00CD13BE"/>
    <w:rsid w:val="00CD3135"/>
    <w:rsid w:val="00CD7A8D"/>
    <w:rsid w:val="00CE336C"/>
    <w:rsid w:val="00CE3CFB"/>
    <w:rsid w:val="00CE5938"/>
    <w:rsid w:val="00CE6A5A"/>
    <w:rsid w:val="00CE7162"/>
    <w:rsid w:val="00CE7D50"/>
    <w:rsid w:val="00CF6A42"/>
    <w:rsid w:val="00D10F14"/>
    <w:rsid w:val="00D11886"/>
    <w:rsid w:val="00D11904"/>
    <w:rsid w:val="00D11CD9"/>
    <w:rsid w:val="00D140EE"/>
    <w:rsid w:val="00D15F24"/>
    <w:rsid w:val="00D16F34"/>
    <w:rsid w:val="00D17876"/>
    <w:rsid w:val="00D20BEC"/>
    <w:rsid w:val="00D2291F"/>
    <w:rsid w:val="00D22E72"/>
    <w:rsid w:val="00D22F69"/>
    <w:rsid w:val="00D30872"/>
    <w:rsid w:val="00D311C2"/>
    <w:rsid w:val="00D31EDF"/>
    <w:rsid w:val="00D4004B"/>
    <w:rsid w:val="00D4067C"/>
    <w:rsid w:val="00D425F0"/>
    <w:rsid w:val="00D463A8"/>
    <w:rsid w:val="00D4757A"/>
    <w:rsid w:val="00D50D3F"/>
    <w:rsid w:val="00D5413E"/>
    <w:rsid w:val="00D547E0"/>
    <w:rsid w:val="00D54C8E"/>
    <w:rsid w:val="00D574A0"/>
    <w:rsid w:val="00D578B1"/>
    <w:rsid w:val="00D60126"/>
    <w:rsid w:val="00D61F37"/>
    <w:rsid w:val="00D62C11"/>
    <w:rsid w:val="00D65D50"/>
    <w:rsid w:val="00D66602"/>
    <w:rsid w:val="00D67113"/>
    <w:rsid w:val="00D81439"/>
    <w:rsid w:val="00D8481D"/>
    <w:rsid w:val="00D857F6"/>
    <w:rsid w:val="00D8610E"/>
    <w:rsid w:val="00D918FD"/>
    <w:rsid w:val="00D92A4F"/>
    <w:rsid w:val="00D934EA"/>
    <w:rsid w:val="00D93BD4"/>
    <w:rsid w:val="00D93EBE"/>
    <w:rsid w:val="00D940CE"/>
    <w:rsid w:val="00D95AB4"/>
    <w:rsid w:val="00D96355"/>
    <w:rsid w:val="00D972D1"/>
    <w:rsid w:val="00D976F9"/>
    <w:rsid w:val="00D9797D"/>
    <w:rsid w:val="00DA05EF"/>
    <w:rsid w:val="00DA0AE9"/>
    <w:rsid w:val="00DA1230"/>
    <w:rsid w:val="00DA2B18"/>
    <w:rsid w:val="00DA336E"/>
    <w:rsid w:val="00DA7FC2"/>
    <w:rsid w:val="00DB00AF"/>
    <w:rsid w:val="00DB04CA"/>
    <w:rsid w:val="00DB7437"/>
    <w:rsid w:val="00DC1441"/>
    <w:rsid w:val="00DC187E"/>
    <w:rsid w:val="00DC282D"/>
    <w:rsid w:val="00DC427C"/>
    <w:rsid w:val="00DC6C64"/>
    <w:rsid w:val="00DC7789"/>
    <w:rsid w:val="00DD298A"/>
    <w:rsid w:val="00DD34D9"/>
    <w:rsid w:val="00DD583F"/>
    <w:rsid w:val="00DE2757"/>
    <w:rsid w:val="00DE360B"/>
    <w:rsid w:val="00DE5510"/>
    <w:rsid w:val="00DF54A3"/>
    <w:rsid w:val="00DF6D6D"/>
    <w:rsid w:val="00E00DDF"/>
    <w:rsid w:val="00E02FA6"/>
    <w:rsid w:val="00E039AA"/>
    <w:rsid w:val="00E0689E"/>
    <w:rsid w:val="00E1037B"/>
    <w:rsid w:val="00E10382"/>
    <w:rsid w:val="00E11EFE"/>
    <w:rsid w:val="00E14087"/>
    <w:rsid w:val="00E14BFB"/>
    <w:rsid w:val="00E15321"/>
    <w:rsid w:val="00E1641C"/>
    <w:rsid w:val="00E17BD5"/>
    <w:rsid w:val="00E215CA"/>
    <w:rsid w:val="00E25826"/>
    <w:rsid w:val="00E306AC"/>
    <w:rsid w:val="00E32A03"/>
    <w:rsid w:val="00E346DC"/>
    <w:rsid w:val="00E3538E"/>
    <w:rsid w:val="00E354F6"/>
    <w:rsid w:val="00E41A6B"/>
    <w:rsid w:val="00E42305"/>
    <w:rsid w:val="00E42885"/>
    <w:rsid w:val="00E42ED8"/>
    <w:rsid w:val="00E44917"/>
    <w:rsid w:val="00E45AF2"/>
    <w:rsid w:val="00E468AA"/>
    <w:rsid w:val="00E5173D"/>
    <w:rsid w:val="00E54B69"/>
    <w:rsid w:val="00E55E17"/>
    <w:rsid w:val="00E60257"/>
    <w:rsid w:val="00E610F4"/>
    <w:rsid w:val="00E63A8D"/>
    <w:rsid w:val="00E731E0"/>
    <w:rsid w:val="00E76994"/>
    <w:rsid w:val="00E779F6"/>
    <w:rsid w:val="00E85BA6"/>
    <w:rsid w:val="00E93D75"/>
    <w:rsid w:val="00E95D63"/>
    <w:rsid w:val="00EA244A"/>
    <w:rsid w:val="00EA34FF"/>
    <w:rsid w:val="00EA5243"/>
    <w:rsid w:val="00EA527A"/>
    <w:rsid w:val="00EA765C"/>
    <w:rsid w:val="00EA7B43"/>
    <w:rsid w:val="00EB065F"/>
    <w:rsid w:val="00EB1A93"/>
    <w:rsid w:val="00EB38FB"/>
    <w:rsid w:val="00EB3C5B"/>
    <w:rsid w:val="00EC3AEF"/>
    <w:rsid w:val="00EC3E1C"/>
    <w:rsid w:val="00ED085E"/>
    <w:rsid w:val="00ED0F74"/>
    <w:rsid w:val="00ED20C5"/>
    <w:rsid w:val="00ED4BF3"/>
    <w:rsid w:val="00ED603F"/>
    <w:rsid w:val="00EE075B"/>
    <w:rsid w:val="00EE2797"/>
    <w:rsid w:val="00EE4F87"/>
    <w:rsid w:val="00EF00BE"/>
    <w:rsid w:val="00EF100C"/>
    <w:rsid w:val="00EF15D7"/>
    <w:rsid w:val="00EF183D"/>
    <w:rsid w:val="00EF7C56"/>
    <w:rsid w:val="00F02F84"/>
    <w:rsid w:val="00F0342F"/>
    <w:rsid w:val="00F036E0"/>
    <w:rsid w:val="00F0377C"/>
    <w:rsid w:val="00F03964"/>
    <w:rsid w:val="00F0615D"/>
    <w:rsid w:val="00F073C7"/>
    <w:rsid w:val="00F16AA6"/>
    <w:rsid w:val="00F17599"/>
    <w:rsid w:val="00F2034D"/>
    <w:rsid w:val="00F2048D"/>
    <w:rsid w:val="00F21929"/>
    <w:rsid w:val="00F26935"/>
    <w:rsid w:val="00F27401"/>
    <w:rsid w:val="00F27648"/>
    <w:rsid w:val="00F27FCA"/>
    <w:rsid w:val="00F315AE"/>
    <w:rsid w:val="00F3301C"/>
    <w:rsid w:val="00F34BB4"/>
    <w:rsid w:val="00F35320"/>
    <w:rsid w:val="00F35700"/>
    <w:rsid w:val="00F378B7"/>
    <w:rsid w:val="00F37DB3"/>
    <w:rsid w:val="00F4051C"/>
    <w:rsid w:val="00F40C66"/>
    <w:rsid w:val="00F44B58"/>
    <w:rsid w:val="00F45684"/>
    <w:rsid w:val="00F45E35"/>
    <w:rsid w:val="00F4752A"/>
    <w:rsid w:val="00F532E1"/>
    <w:rsid w:val="00F56CDD"/>
    <w:rsid w:val="00F57E54"/>
    <w:rsid w:val="00F651AA"/>
    <w:rsid w:val="00F66A17"/>
    <w:rsid w:val="00F67A96"/>
    <w:rsid w:val="00F70BEA"/>
    <w:rsid w:val="00F72629"/>
    <w:rsid w:val="00F73262"/>
    <w:rsid w:val="00F75E26"/>
    <w:rsid w:val="00F77EE3"/>
    <w:rsid w:val="00F821D2"/>
    <w:rsid w:val="00F8282F"/>
    <w:rsid w:val="00F90362"/>
    <w:rsid w:val="00F906E9"/>
    <w:rsid w:val="00F922E1"/>
    <w:rsid w:val="00F942B0"/>
    <w:rsid w:val="00F950C1"/>
    <w:rsid w:val="00F95D47"/>
    <w:rsid w:val="00FA0684"/>
    <w:rsid w:val="00FA1184"/>
    <w:rsid w:val="00FA524B"/>
    <w:rsid w:val="00FA635E"/>
    <w:rsid w:val="00FA639B"/>
    <w:rsid w:val="00FA75D9"/>
    <w:rsid w:val="00FB0977"/>
    <w:rsid w:val="00FB53A3"/>
    <w:rsid w:val="00FC682A"/>
    <w:rsid w:val="00FD19B1"/>
    <w:rsid w:val="00FD2C47"/>
    <w:rsid w:val="00FD7C4E"/>
    <w:rsid w:val="00FE0057"/>
    <w:rsid w:val="00FF2786"/>
    <w:rsid w:val="00FF2BAB"/>
    <w:rsid w:val="00FF2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C22BFC9-148B-472D-A2DC-3C6F097C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DDF"/>
    <w:pPr>
      <w:widowControl w:val="0"/>
      <w:jc w:val="both"/>
    </w:pPr>
  </w:style>
  <w:style w:type="paragraph" w:styleId="1">
    <w:name w:val="heading 1"/>
    <w:basedOn w:val="a"/>
    <w:next w:val="a"/>
    <w:link w:val="10"/>
    <w:uiPriority w:val="9"/>
    <w:qFormat/>
    <w:rsid w:val="005F56E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5427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5427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322CA9"/>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208E"/>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Date"/>
    <w:basedOn w:val="a"/>
    <w:next w:val="a"/>
    <w:link w:val="a4"/>
    <w:uiPriority w:val="99"/>
    <w:semiHidden/>
    <w:unhideWhenUsed/>
    <w:rsid w:val="009A208E"/>
  </w:style>
  <w:style w:type="character" w:customStyle="1" w:styleId="a4">
    <w:name w:val="日付 (文字)"/>
    <w:basedOn w:val="a0"/>
    <w:link w:val="a3"/>
    <w:uiPriority w:val="99"/>
    <w:semiHidden/>
    <w:rsid w:val="009A208E"/>
  </w:style>
  <w:style w:type="character" w:customStyle="1" w:styleId="10">
    <w:name w:val="見出し 1 (文字)"/>
    <w:basedOn w:val="a0"/>
    <w:link w:val="1"/>
    <w:uiPriority w:val="9"/>
    <w:rsid w:val="005F56E8"/>
    <w:rPr>
      <w:rFonts w:asciiTheme="majorHAnsi" w:eastAsiaTheme="majorEastAsia" w:hAnsiTheme="majorHAnsi" w:cstheme="majorBidi"/>
      <w:sz w:val="24"/>
      <w:szCs w:val="24"/>
    </w:rPr>
  </w:style>
  <w:style w:type="paragraph" w:styleId="a5">
    <w:name w:val="TOC Heading"/>
    <w:basedOn w:val="1"/>
    <w:next w:val="a"/>
    <w:uiPriority w:val="39"/>
    <w:unhideWhenUsed/>
    <w:qFormat/>
    <w:rsid w:val="005F56E8"/>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5F56E8"/>
    <w:pPr>
      <w:tabs>
        <w:tab w:val="right" w:leader="dot" w:pos="8494"/>
      </w:tabs>
    </w:pPr>
    <w:rPr>
      <w:rFonts w:eastAsia="ＭＳ ゴシック"/>
      <w:szCs w:val="21"/>
    </w:rPr>
  </w:style>
  <w:style w:type="character" w:styleId="a6">
    <w:name w:val="Hyperlink"/>
    <w:basedOn w:val="a0"/>
    <w:uiPriority w:val="99"/>
    <w:unhideWhenUsed/>
    <w:rsid w:val="005F56E8"/>
    <w:rPr>
      <w:color w:val="0563C1" w:themeColor="hyperlink"/>
      <w:u w:val="single"/>
    </w:rPr>
  </w:style>
  <w:style w:type="paragraph" w:styleId="41">
    <w:name w:val="toc 4"/>
    <w:basedOn w:val="a"/>
    <w:next w:val="a"/>
    <w:autoRedefine/>
    <w:uiPriority w:val="39"/>
    <w:unhideWhenUsed/>
    <w:rsid w:val="005F56E8"/>
    <w:pPr>
      <w:tabs>
        <w:tab w:val="right" w:leader="dot" w:pos="8494"/>
      </w:tabs>
      <w:ind w:leftChars="500" w:left="1050"/>
    </w:pPr>
    <w:rPr>
      <w:rFonts w:eastAsia="ＭＳ ゴシック"/>
      <w:szCs w:val="21"/>
    </w:rPr>
  </w:style>
  <w:style w:type="paragraph" w:styleId="21">
    <w:name w:val="toc 2"/>
    <w:basedOn w:val="a"/>
    <w:next w:val="a"/>
    <w:autoRedefine/>
    <w:uiPriority w:val="39"/>
    <w:unhideWhenUsed/>
    <w:rsid w:val="005F56E8"/>
    <w:pPr>
      <w:tabs>
        <w:tab w:val="right" w:leader="dot" w:pos="8494"/>
      </w:tabs>
      <w:ind w:leftChars="100" w:left="210"/>
    </w:pPr>
    <w:rPr>
      <w:rFonts w:eastAsia="ＭＳ ゴシック"/>
      <w:szCs w:val="21"/>
    </w:rPr>
  </w:style>
  <w:style w:type="paragraph" w:styleId="31">
    <w:name w:val="toc 3"/>
    <w:basedOn w:val="a"/>
    <w:next w:val="a"/>
    <w:autoRedefine/>
    <w:uiPriority w:val="39"/>
    <w:unhideWhenUsed/>
    <w:rsid w:val="005F56E8"/>
    <w:pPr>
      <w:tabs>
        <w:tab w:val="right" w:leader="dot" w:pos="8494"/>
      </w:tabs>
      <w:ind w:leftChars="200" w:left="1050" w:rightChars="200" w:right="420" w:hangingChars="300" w:hanging="630"/>
    </w:pPr>
    <w:rPr>
      <w:rFonts w:eastAsia="ＭＳ ゴシック"/>
      <w:szCs w:val="21"/>
    </w:rPr>
  </w:style>
  <w:style w:type="table" w:styleId="a7">
    <w:name w:val="Table Grid"/>
    <w:basedOn w:val="a1"/>
    <w:uiPriority w:val="39"/>
    <w:rsid w:val="00845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39"/>
    <w:rsid w:val="006A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23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2338"/>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45427F"/>
    <w:rPr>
      <w:rFonts w:asciiTheme="majorHAnsi" w:eastAsiaTheme="majorEastAsia" w:hAnsiTheme="majorHAnsi" w:cstheme="majorBidi"/>
    </w:rPr>
  </w:style>
  <w:style w:type="character" w:customStyle="1" w:styleId="30">
    <w:name w:val="見出し 3 (文字)"/>
    <w:basedOn w:val="a0"/>
    <w:link w:val="3"/>
    <w:uiPriority w:val="9"/>
    <w:semiHidden/>
    <w:rsid w:val="0045427F"/>
    <w:rPr>
      <w:rFonts w:asciiTheme="majorHAnsi" w:eastAsiaTheme="majorEastAsia" w:hAnsiTheme="majorHAnsi" w:cstheme="majorBidi"/>
    </w:rPr>
  </w:style>
  <w:style w:type="character" w:customStyle="1" w:styleId="40">
    <w:name w:val="見出し 4 (文字)"/>
    <w:basedOn w:val="a0"/>
    <w:link w:val="4"/>
    <w:uiPriority w:val="9"/>
    <w:semiHidden/>
    <w:rsid w:val="00322CA9"/>
    <w:rPr>
      <w:b/>
      <w:bCs/>
    </w:rPr>
  </w:style>
  <w:style w:type="paragraph" w:styleId="aa">
    <w:name w:val="header"/>
    <w:basedOn w:val="a"/>
    <w:link w:val="ab"/>
    <w:uiPriority w:val="99"/>
    <w:unhideWhenUsed/>
    <w:rsid w:val="008400C7"/>
    <w:pPr>
      <w:tabs>
        <w:tab w:val="center" w:pos="4252"/>
        <w:tab w:val="right" w:pos="8504"/>
      </w:tabs>
      <w:snapToGrid w:val="0"/>
    </w:pPr>
  </w:style>
  <w:style w:type="character" w:customStyle="1" w:styleId="ab">
    <w:name w:val="ヘッダー (文字)"/>
    <w:basedOn w:val="a0"/>
    <w:link w:val="aa"/>
    <w:uiPriority w:val="99"/>
    <w:rsid w:val="008400C7"/>
  </w:style>
  <w:style w:type="paragraph" w:styleId="ac">
    <w:name w:val="footer"/>
    <w:basedOn w:val="a"/>
    <w:link w:val="ad"/>
    <w:uiPriority w:val="99"/>
    <w:unhideWhenUsed/>
    <w:rsid w:val="008400C7"/>
    <w:pPr>
      <w:tabs>
        <w:tab w:val="center" w:pos="4252"/>
        <w:tab w:val="right" w:pos="8504"/>
      </w:tabs>
      <w:snapToGrid w:val="0"/>
    </w:pPr>
  </w:style>
  <w:style w:type="character" w:customStyle="1" w:styleId="ad">
    <w:name w:val="フッター (文字)"/>
    <w:basedOn w:val="a0"/>
    <w:link w:val="ac"/>
    <w:uiPriority w:val="99"/>
    <w:rsid w:val="008400C7"/>
  </w:style>
  <w:style w:type="paragraph" w:styleId="5">
    <w:name w:val="toc 5"/>
    <w:basedOn w:val="a"/>
    <w:next w:val="a"/>
    <w:autoRedefine/>
    <w:uiPriority w:val="39"/>
    <w:unhideWhenUsed/>
    <w:rsid w:val="00FF2E08"/>
    <w:pPr>
      <w:ind w:leftChars="400" w:left="840"/>
    </w:pPr>
  </w:style>
  <w:style w:type="paragraph" w:styleId="6">
    <w:name w:val="toc 6"/>
    <w:basedOn w:val="a"/>
    <w:next w:val="a"/>
    <w:autoRedefine/>
    <w:uiPriority w:val="39"/>
    <w:unhideWhenUsed/>
    <w:rsid w:val="00FF2E08"/>
    <w:pPr>
      <w:ind w:leftChars="500" w:left="1050"/>
    </w:pPr>
  </w:style>
  <w:style w:type="paragraph" w:styleId="7">
    <w:name w:val="toc 7"/>
    <w:basedOn w:val="a"/>
    <w:next w:val="a"/>
    <w:autoRedefine/>
    <w:uiPriority w:val="39"/>
    <w:unhideWhenUsed/>
    <w:rsid w:val="00FF2E08"/>
    <w:pPr>
      <w:ind w:leftChars="600" w:left="1260"/>
    </w:pPr>
  </w:style>
  <w:style w:type="paragraph" w:styleId="8">
    <w:name w:val="toc 8"/>
    <w:basedOn w:val="a"/>
    <w:next w:val="a"/>
    <w:autoRedefine/>
    <w:uiPriority w:val="39"/>
    <w:unhideWhenUsed/>
    <w:rsid w:val="00FF2E08"/>
    <w:pPr>
      <w:ind w:leftChars="700" w:left="1470"/>
    </w:pPr>
  </w:style>
  <w:style w:type="paragraph" w:styleId="9">
    <w:name w:val="toc 9"/>
    <w:basedOn w:val="a"/>
    <w:next w:val="a"/>
    <w:autoRedefine/>
    <w:uiPriority w:val="39"/>
    <w:unhideWhenUsed/>
    <w:rsid w:val="00FF2E08"/>
    <w:pPr>
      <w:ind w:leftChars="800" w:left="1680"/>
    </w:pPr>
  </w:style>
  <w:style w:type="character" w:styleId="ae">
    <w:name w:val="annotation reference"/>
    <w:basedOn w:val="a0"/>
    <w:uiPriority w:val="99"/>
    <w:semiHidden/>
    <w:unhideWhenUsed/>
    <w:rsid w:val="00ED4BF3"/>
    <w:rPr>
      <w:sz w:val="18"/>
      <w:szCs w:val="18"/>
    </w:rPr>
  </w:style>
  <w:style w:type="paragraph" w:styleId="af">
    <w:name w:val="annotation text"/>
    <w:basedOn w:val="a"/>
    <w:link w:val="af0"/>
    <w:uiPriority w:val="99"/>
    <w:semiHidden/>
    <w:unhideWhenUsed/>
    <w:rsid w:val="00ED4BF3"/>
    <w:pPr>
      <w:jc w:val="left"/>
    </w:pPr>
  </w:style>
  <w:style w:type="character" w:customStyle="1" w:styleId="af0">
    <w:name w:val="コメント文字列 (文字)"/>
    <w:basedOn w:val="a0"/>
    <w:link w:val="af"/>
    <w:uiPriority w:val="99"/>
    <w:semiHidden/>
    <w:rsid w:val="00ED4BF3"/>
  </w:style>
  <w:style w:type="paragraph" w:styleId="af1">
    <w:name w:val="annotation subject"/>
    <w:basedOn w:val="af"/>
    <w:next w:val="af"/>
    <w:link w:val="af2"/>
    <w:uiPriority w:val="99"/>
    <w:semiHidden/>
    <w:unhideWhenUsed/>
    <w:rsid w:val="005E6A41"/>
    <w:rPr>
      <w:b/>
      <w:bCs/>
    </w:rPr>
  </w:style>
  <w:style w:type="character" w:customStyle="1" w:styleId="af2">
    <w:name w:val="コメント内容 (文字)"/>
    <w:basedOn w:val="af0"/>
    <w:link w:val="af1"/>
    <w:uiPriority w:val="99"/>
    <w:semiHidden/>
    <w:rsid w:val="005E6A41"/>
    <w:rPr>
      <w:b/>
      <w:bCs/>
    </w:rPr>
  </w:style>
  <w:style w:type="paragraph" w:styleId="af3">
    <w:name w:val="endnote text"/>
    <w:basedOn w:val="a"/>
    <w:link w:val="af4"/>
    <w:uiPriority w:val="99"/>
    <w:semiHidden/>
    <w:unhideWhenUsed/>
    <w:rsid w:val="00A24E12"/>
    <w:pPr>
      <w:snapToGrid w:val="0"/>
      <w:jc w:val="left"/>
    </w:pPr>
  </w:style>
  <w:style w:type="character" w:customStyle="1" w:styleId="af4">
    <w:name w:val="文末脚注文字列 (文字)"/>
    <w:basedOn w:val="a0"/>
    <w:link w:val="af3"/>
    <w:uiPriority w:val="99"/>
    <w:semiHidden/>
    <w:rsid w:val="00A24E12"/>
  </w:style>
  <w:style w:type="character" w:styleId="af5">
    <w:name w:val="endnote reference"/>
    <w:basedOn w:val="a0"/>
    <w:uiPriority w:val="99"/>
    <w:semiHidden/>
    <w:unhideWhenUsed/>
    <w:rsid w:val="00A24E12"/>
    <w:rPr>
      <w:vertAlign w:val="superscript"/>
    </w:rPr>
  </w:style>
  <w:style w:type="paragraph" w:styleId="af6">
    <w:name w:val="footnote text"/>
    <w:basedOn w:val="a"/>
    <w:link w:val="af7"/>
    <w:uiPriority w:val="99"/>
    <w:semiHidden/>
    <w:unhideWhenUsed/>
    <w:rsid w:val="00A24E12"/>
    <w:pPr>
      <w:snapToGrid w:val="0"/>
      <w:jc w:val="left"/>
    </w:pPr>
  </w:style>
  <w:style w:type="character" w:customStyle="1" w:styleId="af7">
    <w:name w:val="脚注文字列 (文字)"/>
    <w:basedOn w:val="a0"/>
    <w:link w:val="af6"/>
    <w:uiPriority w:val="99"/>
    <w:semiHidden/>
    <w:rsid w:val="00A24E12"/>
  </w:style>
  <w:style w:type="character" w:styleId="af8">
    <w:name w:val="footnote reference"/>
    <w:basedOn w:val="a0"/>
    <w:uiPriority w:val="99"/>
    <w:semiHidden/>
    <w:unhideWhenUsed/>
    <w:rsid w:val="00A24E12"/>
    <w:rPr>
      <w:vertAlign w:val="superscript"/>
    </w:rPr>
  </w:style>
  <w:style w:type="paragraph" w:styleId="af9">
    <w:name w:val="List Paragraph"/>
    <w:basedOn w:val="a"/>
    <w:uiPriority w:val="34"/>
    <w:qFormat/>
    <w:rsid w:val="00C675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76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89658-3C8C-4297-AA1D-5D8F6CD25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7015</Words>
  <Characters>39988</Characters>
  <Application>Microsoft Office Word</Application>
  <DocSecurity>0</DocSecurity>
  <Lines>333</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瀧口　達哉</dc:creator>
  <cp:keywords/>
  <dc:description/>
  <cp:lastModifiedBy>NTW15084</cp:lastModifiedBy>
  <cp:revision>26</cp:revision>
  <cp:lastPrinted>2026-06-05T01:18:00Z</cp:lastPrinted>
  <dcterms:created xsi:type="dcterms:W3CDTF">2026-04-24T06:05:00Z</dcterms:created>
  <dcterms:modified xsi:type="dcterms:W3CDTF">2026-07-10T05:38:00Z</dcterms:modified>
</cp:coreProperties>
</file>